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2F3" w:rsidRDefault="00AA72F3"/>
    <w:p w:rsidR="00AA72F3" w:rsidRDefault="00AA72F3"/>
    <w:p w:rsidR="00AA72F3" w:rsidRDefault="00AA72F3">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AA72F3" w:rsidRDefault="00AA72F3">
      <w:pPr>
        <w:spacing w:before="600"/>
        <w:jc w:val="center"/>
        <w:rPr>
          <w:b/>
          <w:bCs/>
          <w:i/>
          <w:iCs/>
          <w:sz w:val="32"/>
          <w:szCs w:val="32"/>
        </w:rPr>
      </w:pPr>
      <w:r>
        <w:rPr>
          <w:b/>
          <w:bCs/>
          <w:i/>
          <w:iCs/>
          <w:sz w:val="32"/>
          <w:szCs w:val="32"/>
        </w:rPr>
        <w:t>Публичное акционерное общество "</w:t>
      </w:r>
      <w:proofErr w:type="spellStart"/>
      <w:r>
        <w:rPr>
          <w:b/>
          <w:bCs/>
          <w:i/>
          <w:iCs/>
          <w:sz w:val="32"/>
          <w:szCs w:val="32"/>
        </w:rPr>
        <w:t>Омскшина</w:t>
      </w:r>
      <w:proofErr w:type="spellEnd"/>
      <w:r>
        <w:rPr>
          <w:b/>
          <w:bCs/>
          <w:i/>
          <w:iCs/>
          <w:sz w:val="32"/>
          <w:szCs w:val="32"/>
        </w:rPr>
        <w:t>"</w:t>
      </w:r>
    </w:p>
    <w:p w:rsidR="00AA72F3" w:rsidRDefault="00AA72F3">
      <w:pPr>
        <w:spacing w:before="120"/>
        <w:jc w:val="center"/>
        <w:rPr>
          <w:b/>
          <w:bCs/>
          <w:i/>
          <w:iCs/>
          <w:sz w:val="28"/>
          <w:szCs w:val="28"/>
        </w:rPr>
      </w:pPr>
      <w:r>
        <w:rPr>
          <w:b/>
          <w:bCs/>
          <w:i/>
          <w:iCs/>
          <w:sz w:val="28"/>
          <w:szCs w:val="28"/>
        </w:rPr>
        <w:t>Код эмитента: 00111-A</w:t>
      </w:r>
    </w:p>
    <w:p w:rsidR="00AA72F3" w:rsidRDefault="00AA72F3">
      <w:pPr>
        <w:spacing w:before="360"/>
        <w:jc w:val="center"/>
        <w:rPr>
          <w:b/>
          <w:bCs/>
          <w:sz w:val="32"/>
          <w:szCs w:val="32"/>
        </w:rPr>
      </w:pPr>
      <w:r>
        <w:rPr>
          <w:b/>
          <w:bCs/>
          <w:sz w:val="32"/>
          <w:szCs w:val="32"/>
        </w:rPr>
        <w:t>за 2 квартал 2015 г.</w:t>
      </w:r>
      <w:r w:rsidR="00A109AE">
        <w:rPr>
          <w:b/>
          <w:bCs/>
          <w:sz w:val="32"/>
          <w:szCs w:val="32"/>
        </w:rPr>
        <w:t xml:space="preserve"> </w:t>
      </w:r>
    </w:p>
    <w:p w:rsidR="00A109AE" w:rsidRDefault="00A109AE">
      <w:pPr>
        <w:spacing w:before="360"/>
        <w:jc w:val="center"/>
        <w:rPr>
          <w:b/>
          <w:bCs/>
          <w:sz w:val="32"/>
          <w:szCs w:val="32"/>
        </w:rPr>
      </w:pPr>
      <w:r>
        <w:rPr>
          <w:b/>
          <w:bCs/>
          <w:sz w:val="32"/>
          <w:szCs w:val="32"/>
        </w:rPr>
        <w:t>(уточненный)</w:t>
      </w:r>
    </w:p>
    <w:p w:rsidR="00AA72F3" w:rsidRDefault="00AA72F3">
      <w:pPr>
        <w:spacing w:before="840"/>
        <w:rPr>
          <w:sz w:val="24"/>
          <w:szCs w:val="24"/>
        </w:rPr>
      </w:pPr>
      <w:r>
        <w:rPr>
          <w:sz w:val="24"/>
          <w:szCs w:val="24"/>
        </w:rPr>
        <w:t>Адрес эмитента:</w:t>
      </w:r>
      <w:r>
        <w:rPr>
          <w:b/>
          <w:bCs/>
          <w:sz w:val="24"/>
          <w:szCs w:val="24"/>
        </w:rPr>
        <w:t xml:space="preserve"> 644018 Россия, Омская область, </w:t>
      </w:r>
      <w:proofErr w:type="gramStart"/>
      <w:r>
        <w:rPr>
          <w:b/>
          <w:bCs/>
          <w:sz w:val="24"/>
          <w:szCs w:val="24"/>
        </w:rPr>
        <w:t>г</w:t>
      </w:r>
      <w:proofErr w:type="gramEnd"/>
      <w:r>
        <w:rPr>
          <w:b/>
          <w:bCs/>
          <w:sz w:val="24"/>
          <w:szCs w:val="24"/>
        </w:rPr>
        <w:t xml:space="preserve">. Омск, П.В. </w:t>
      </w:r>
      <w:proofErr w:type="spellStart"/>
      <w:r>
        <w:rPr>
          <w:b/>
          <w:bCs/>
          <w:sz w:val="24"/>
          <w:szCs w:val="24"/>
        </w:rPr>
        <w:t>Будеркина</w:t>
      </w:r>
      <w:proofErr w:type="spellEnd"/>
      <w:r>
        <w:rPr>
          <w:b/>
          <w:bCs/>
          <w:sz w:val="24"/>
          <w:szCs w:val="24"/>
        </w:rPr>
        <w:t xml:space="preserve"> 2</w:t>
      </w:r>
    </w:p>
    <w:p w:rsidR="00AA72F3" w:rsidRDefault="00AA72F3">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AA72F3" w:rsidRDefault="00AA72F3"/>
    <w:tbl>
      <w:tblPr>
        <w:tblW w:w="0" w:type="auto"/>
        <w:tblLayout w:type="fixed"/>
        <w:tblCellMar>
          <w:left w:w="72" w:type="dxa"/>
          <w:right w:w="72" w:type="dxa"/>
        </w:tblCellMar>
        <w:tblLook w:val="0000"/>
      </w:tblPr>
      <w:tblGrid>
        <w:gridCol w:w="5572"/>
        <w:gridCol w:w="3680"/>
      </w:tblGrid>
      <w:tr w:rsidR="00AA72F3">
        <w:tc>
          <w:tcPr>
            <w:tcW w:w="5572" w:type="dxa"/>
            <w:tcBorders>
              <w:top w:val="single" w:sz="6" w:space="0" w:color="auto"/>
              <w:left w:val="single" w:sz="6" w:space="0" w:color="auto"/>
              <w:bottom w:val="nil"/>
              <w:right w:val="nil"/>
            </w:tcBorders>
          </w:tcPr>
          <w:p w:rsidR="00AA72F3" w:rsidRDefault="00AA72F3">
            <w:pPr>
              <w:spacing w:before="120"/>
            </w:pPr>
          </w:p>
          <w:p w:rsidR="00AA72F3" w:rsidRDefault="00AA72F3">
            <w:pPr>
              <w:spacing w:before="200"/>
            </w:pPr>
            <w:r>
              <w:t>Генеральный директор</w:t>
            </w:r>
          </w:p>
          <w:p w:rsidR="00AA72F3" w:rsidRDefault="00AA72F3" w:rsidP="00FB547E">
            <w:r>
              <w:t xml:space="preserve">Дата: </w:t>
            </w:r>
            <w:r w:rsidR="00A109AE">
              <w:t>0</w:t>
            </w:r>
            <w:r w:rsidR="00FB547E">
              <w:t>7</w:t>
            </w:r>
            <w:r>
              <w:t xml:space="preserve"> </w:t>
            </w:r>
            <w:r w:rsidR="00A109AE">
              <w:t>декабря</w:t>
            </w:r>
            <w:r>
              <w:t xml:space="preserve"> 2015 г.</w:t>
            </w:r>
          </w:p>
        </w:tc>
        <w:tc>
          <w:tcPr>
            <w:tcW w:w="3680" w:type="dxa"/>
            <w:tcBorders>
              <w:top w:val="single" w:sz="6" w:space="0" w:color="auto"/>
              <w:left w:val="nil"/>
              <w:bottom w:val="nil"/>
              <w:right w:val="single" w:sz="6" w:space="0" w:color="auto"/>
            </w:tcBorders>
          </w:tcPr>
          <w:p w:rsidR="00AA72F3" w:rsidRDefault="00AA72F3"/>
          <w:p w:rsidR="00AA72F3" w:rsidRDefault="00AB581E" w:rsidP="00AB581E">
            <w:pPr>
              <w:tabs>
                <w:tab w:val="left" w:pos="1068"/>
              </w:tabs>
              <w:spacing w:before="200" w:after="200"/>
              <w:jc w:val="center"/>
            </w:pPr>
            <w:r>
              <w:t>____________ Л.Б. Гришина</w:t>
            </w:r>
            <w:r>
              <w:br/>
            </w:r>
            <w:r w:rsidR="00AA72F3">
              <w:t>подпись</w:t>
            </w:r>
          </w:p>
        </w:tc>
      </w:tr>
      <w:tr w:rsidR="00AA72F3">
        <w:tc>
          <w:tcPr>
            <w:tcW w:w="5572" w:type="dxa"/>
            <w:tcBorders>
              <w:top w:val="nil"/>
              <w:left w:val="single" w:sz="6" w:space="0" w:color="auto"/>
              <w:bottom w:val="single" w:sz="6" w:space="0" w:color="auto"/>
              <w:right w:val="nil"/>
            </w:tcBorders>
          </w:tcPr>
          <w:p w:rsidR="00AA72F3" w:rsidRDefault="00AA72F3">
            <w:pPr>
              <w:spacing w:before="120"/>
            </w:pPr>
          </w:p>
          <w:p w:rsidR="00AA72F3" w:rsidRDefault="00AA72F3">
            <w:pPr>
              <w:spacing w:before="200"/>
            </w:pPr>
            <w:r>
              <w:t>Главный бухгалтер</w:t>
            </w:r>
          </w:p>
          <w:p w:rsidR="00AA72F3" w:rsidRDefault="00A109AE" w:rsidP="00FB547E">
            <w:r>
              <w:t>Дата: 0</w:t>
            </w:r>
            <w:r w:rsidR="00FB547E">
              <w:t>7</w:t>
            </w:r>
            <w:r w:rsidR="00AA72F3">
              <w:t xml:space="preserve"> </w:t>
            </w:r>
            <w:r>
              <w:t>декабря</w:t>
            </w:r>
            <w:r w:rsidR="00AA72F3">
              <w:t xml:space="preserve"> 2015 г.</w:t>
            </w:r>
          </w:p>
        </w:tc>
        <w:tc>
          <w:tcPr>
            <w:tcW w:w="3680" w:type="dxa"/>
            <w:tcBorders>
              <w:top w:val="nil"/>
              <w:left w:val="nil"/>
              <w:bottom w:val="single" w:sz="6" w:space="0" w:color="auto"/>
              <w:right w:val="single" w:sz="6" w:space="0" w:color="auto"/>
            </w:tcBorders>
          </w:tcPr>
          <w:p w:rsidR="00AA72F3" w:rsidRDefault="00AA72F3"/>
          <w:p w:rsidR="00AA72F3" w:rsidRDefault="00AA72F3" w:rsidP="00AB581E">
            <w:pPr>
              <w:spacing w:before="200" w:after="200"/>
              <w:ind w:firstLine="524"/>
            </w:pPr>
            <w:r>
              <w:t>____________ А.А. Маар</w:t>
            </w:r>
            <w:r>
              <w:br/>
            </w:r>
            <w:r>
              <w:tab/>
            </w:r>
            <w:r w:rsidR="00AB581E">
              <w:t xml:space="preserve">         </w:t>
            </w:r>
            <w:r>
              <w:t>подпись</w:t>
            </w:r>
          </w:p>
        </w:tc>
      </w:tr>
    </w:tbl>
    <w:p w:rsidR="00AA72F3" w:rsidRDefault="00AA72F3"/>
    <w:p w:rsidR="00AA72F3" w:rsidRDefault="00AA72F3"/>
    <w:tbl>
      <w:tblPr>
        <w:tblW w:w="0" w:type="auto"/>
        <w:tblLayout w:type="fixed"/>
        <w:tblCellMar>
          <w:left w:w="72" w:type="dxa"/>
          <w:right w:w="72" w:type="dxa"/>
        </w:tblCellMar>
        <w:tblLook w:val="0000"/>
      </w:tblPr>
      <w:tblGrid>
        <w:gridCol w:w="9252"/>
        <w:gridCol w:w="360"/>
      </w:tblGrid>
      <w:tr w:rsidR="00AA72F3">
        <w:tc>
          <w:tcPr>
            <w:tcW w:w="9252" w:type="dxa"/>
            <w:tcBorders>
              <w:top w:val="single" w:sz="6" w:space="0" w:color="auto"/>
              <w:left w:val="single" w:sz="6" w:space="0" w:color="auto"/>
              <w:bottom w:val="single" w:sz="6" w:space="0" w:color="auto"/>
              <w:right w:val="single" w:sz="6" w:space="0" w:color="auto"/>
            </w:tcBorders>
          </w:tcPr>
          <w:p w:rsidR="00AA72F3" w:rsidRDefault="00AA72F3">
            <w:pPr>
              <w:spacing w:before="40"/>
            </w:pPr>
            <w:r>
              <w:t>Контактное лицо:</w:t>
            </w:r>
            <w:r>
              <w:rPr>
                <w:b/>
                <w:bCs/>
              </w:rPr>
              <w:t xml:space="preserve"> Пацерина Анна Игоревна, ведущий юрисконсульт отдела корпоративно-имущественных отношений</w:t>
            </w:r>
          </w:p>
          <w:p w:rsidR="00AA72F3" w:rsidRDefault="00AA72F3">
            <w:pPr>
              <w:spacing w:before="40"/>
            </w:pPr>
            <w:r>
              <w:t>Телефон:</w:t>
            </w:r>
            <w:r>
              <w:rPr>
                <w:b/>
                <w:bCs/>
              </w:rPr>
              <w:t xml:space="preserve"> (3812) 39-23-50</w:t>
            </w:r>
          </w:p>
          <w:p w:rsidR="00AA72F3" w:rsidRDefault="00AA72F3">
            <w:pPr>
              <w:spacing w:before="40"/>
            </w:pPr>
            <w:r>
              <w:t>Факс:</w:t>
            </w:r>
            <w:r>
              <w:rPr>
                <w:b/>
                <w:bCs/>
              </w:rPr>
              <w:t xml:space="preserve"> (3812) 39-23-50</w:t>
            </w:r>
          </w:p>
          <w:p w:rsidR="00AA72F3" w:rsidRDefault="00AA72F3">
            <w:pPr>
              <w:spacing w:before="40"/>
            </w:pPr>
            <w:r>
              <w:t>Адрес электронной почты:</w:t>
            </w:r>
            <w:r>
              <w:rPr>
                <w:b/>
                <w:bCs/>
              </w:rPr>
              <w:t xml:space="preserve"> patserina@cordiant-omsk.ru</w:t>
            </w:r>
          </w:p>
          <w:p w:rsidR="00AA72F3" w:rsidRDefault="00AA72F3">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proofErr w:type="spellStart"/>
            <w:r>
              <w:rPr>
                <w:b/>
                <w:bCs/>
              </w:rPr>
              <w:t>www.omsktyre.ru</w:t>
            </w:r>
            <w:proofErr w:type="spellEnd"/>
            <w:r>
              <w:rPr>
                <w:b/>
                <w:bCs/>
              </w:rPr>
              <w:t xml:space="preserve">, </w:t>
            </w:r>
            <w:proofErr w:type="spellStart"/>
            <w:r>
              <w:rPr>
                <w:b/>
                <w:bCs/>
              </w:rPr>
              <w:t>www.e-disclosure.ru</w:t>
            </w:r>
            <w:proofErr w:type="spellEnd"/>
            <w:r>
              <w:rPr>
                <w:b/>
                <w:bCs/>
              </w:rPr>
              <w:t>/</w:t>
            </w:r>
            <w:proofErr w:type="spellStart"/>
            <w:r>
              <w:rPr>
                <w:b/>
                <w:bCs/>
              </w:rPr>
              <w:t>portal</w:t>
            </w:r>
            <w:proofErr w:type="spellEnd"/>
            <w:r>
              <w:rPr>
                <w:b/>
                <w:bCs/>
              </w:rPr>
              <w:t>/company.aspx?id=2573</w:t>
            </w:r>
          </w:p>
        </w:tc>
        <w:tc>
          <w:tcPr>
            <w:tcW w:w="360" w:type="dxa"/>
          </w:tcPr>
          <w:p w:rsidR="00AA72F3" w:rsidRDefault="00AA72F3">
            <w:pPr>
              <w:spacing w:before="40"/>
            </w:pPr>
          </w:p>
        </w:tc>
      </w:tr>
    </w:tbl>
    <w:p w:rsidR="00AA72F3" w:rsidRDefault="00AA72F3">
      <w:pPr>
        <w:pStyle w:val="1"/>
      </w:pPr>
      <w:r>
        <w:br w:type="page"/>
      </w:r>
      <w:bookmarkStart w:id="0" w:name="_Toc436741159"/>
      <w:r>
        <w:lastRenderedPageBreak/>
        <w:t>Оглавление</w:t>
      </w:r>
      <w:bookmarkEnd w:id="0"/>
    </w:p>
    <w:p w:rsidR="00D36C42" w:rsidRDefault="00B54D4C">
      <w:pPr>
        <w:pStyle w:val="11"/>
        <w:tabs>
          <w:tab w:val="right" w:leader="dot" w:pos="9061"/>
        </w:tabs>
        <w:rPr>
          <w:rFonts w:asciiTheme="minorHAnsi" w:hAnsiTheme="minorHAnsi" w:cstheme="minorBidi"/>
          <w:noProof/>
          <w:sz w:val="22"/>
          <w:szCs w:val="22"/>
        </w:rPr>
      </w:pPr>
      <w:r w:rsidRPr="00B54D4C">
        <w:fldChar w:fldCharType="begin"/>
      </w:r>
      <w:r w:rsidR="00AA72F3">
        <w:instrText>TOC</w:instrText>
      </w:r>
      <w:r w:rsidRPr="00B54D4C">
        <w:fldChar w:fldCharType="separate"/>
      </w:r>
      <w:r w:rsidR="00D36C42">
        <w:rPr>
          <w:noProof/>
        </w:rPr>
        <w:t>Оглавление</w:t>
      </w:r>
      <w:r w:rsidR="00D36C42">
        <w:rPr>
          <w:noProof/>
        </w:rPr>
        <w:tab/>
      </w:r>
      <w:r>
        <w:rPr>
          <w:noProof/>
        </w:rPr>
        <w:fldChar w:fldCharType="begin"/>
      </w:r>
      <w:r w:rsidR="00D36C42">
        <w:rPr>
          <w:noProof/>
        </w:rPr>
        <w:instrText xml:space="preserve"> PAGEREF _Toc436741159 \h </w:instrText>
      </w:r>
      <w:r>
        <w:rPr>
          <w:noProof/>
        </w:rPr>
      </w:r>
      <w:r>
        <w:rPr>
          <w:noProof/>
        </w:rPr>
        <w:fldChar w:fldCharType="separate"/>
      </w:r>
      <w:r w:rsidR="00FB547E">
        <w:rPr>
          <w:noProof/>
        </w:rPr>
        <w:t>2</w:t>
      </w:r>
      <w:r>
        <w:rPr>
          <w:noProof/>
        </w:rPr>
        <w:fldChar w:fldCharType="end"/>
      </w:r>
    </w:p>
    <w:p w:rsidR="00D36C42" w:rsidRDefault="00D36C42">
      <w:pPr>
        <w:pStyle w:val="11"/>
        <w:tabs>
          <w:tab w:val="right" w:leader="dot" w:pos="9061"/>
        </w:tabs>
        <w:rPr>
          <w:rFonts w:asciiTheme="minorHAnsi" w:hAnsiTheme="minorHAnsi" w:cstheme="minorBidi"/>
          <w:noProof/>
          <w:sz w:val="22"/>
          <w:szCs w:val="22"/>
        </w:rPr>
      </w:pPr>
      <w:r>
        <w:rPr>
          <w:noProof/>
        </w:rPr>
        <w:t>Введение</w:t>
      </w:r>
      <w:r>
        <w:rPr>
          <w:noProof/>
        </w:rPr>
        <w:tab/>
      </w:r>
      <w:r w:rsidR="00B54D4C">
        <w:rPr>
          <w:noProof/>
        </w:rPr>
        <w:fldChar w:fldCharType="begin"/>
      </w:r>
      <w:r>
        <w:rPr>
          <w:noProof/>
        </w:rPr>
        <w:instrText xml:space="preserve"> PAGEREF _Toc436741160 \h </w:instrText>
      </w:r>
      <w:r w:rsidR="00B54D4C">
        <w:rPr>
          <w:noProof/>
        </w:rPr>
      </w:r>
      <w:r w:rsidR="00B54D4C">
        <w:rPr>
          <w:noProof/>
        </w:rPr>
        <w:fldChar w:fldCharType="separate"/>
      </w:r>
      <w:r w:rsidR="00FB547E">
        <w:rPr>
          <w:noProof/>
        </w:rPr>
        <w:t>5</w:t>
      </w:r>
      <w:r w:rsidR="00B54D4C">
        <w:rPr>
          <w:noProof/>
        </w:rPr>
        <w:fldChar w:fldCharType="end"/>
      </w:r>
    </w:p>
    <w:p w:rsidR="00D36C42" w:rsidRDefault="00D36C42">
      <w:pPr>
        <w:pStyle w:val="11"/>
        <w:tabs>
          <w:tab w:val="right" w:leader="dot" w:pos="9061"/>
        </w:tabs>
        <w:rPr>
          <w:rFonts w:asciiTheme="minorHAnsi" w:hAnsiTheme="minorHAnsi" w:cstheme="minorBidi"/>
          <w:noProof/>
          <w:sz w:val="22"/>
          <w:szCs w:val="22"/>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sidR="00B54D4C">
        <w:rPr>
          <w:noProof/>
        </w:rPr>
        <w:fldChar w:fldCharType="begin"/>
      </w:r>
      <w:r>
        <w:rPr>
          <w:noProof/>
        </w:rPr>
        <w:instrText xml:space="preserve"> PAGEREF _Toc436741161 \h </w:instrText>
      </w:r>
      <w:r w:rsidR="00B54D4C">
        <w:rPr>
          <w:noProof/>
        </w:rPr>
      </w:r>
      <w:r w:rsidR="00B54D4C">
        <w:rPr>
          <w:noProof/>
        </w:rPr>
        <w:fldChar w:fldCharType="separate"/>
      </w:r>
      <w:r w:rsidR="00FB547E">
        <w:rPr>
          <w:noProof/>
        </w:rPr>
        <w:t>6</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1.1. Сведения о банковских счетах эмитента</w:t>
      </w:r>
      <w:r>
        <w:rPr>
          <w:noProof/>
        </w:rPr>
        <w:tab/>
      </w:r>
      <w:r w:rsidR="00B54D4C">
        <w:rPr>
          <w:noProof/>
        </w:rPr>
        <w:fldChar w:fldCharType="begin"/>
      </w:r>
      <w:r>
        <w:rPr>
          <w:noProof/>
        </w:rPr>
        <w:instrText xml:space="preserve"> PAGEREF _Toc436741162 \h </w:instrText>
      </w:r>
      <w:r w:rsidR="00B54D4C">
        <w:rPr>
          <w:noProof/>
        </w:rPr>
      </w:r>
      <w:r w:rsidR="00B54D4C">
        <w:rPr>
          <w:noProof/>
        </w:rPr>
        <w:fldChar w:fldCharType="separate"/>
      </w:r>
      <w:r w:rsidR="00FB547E">
        <w:rPr>
          <w:noProof/>
        </w:rPr>
        <w:t>6</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1.2. Сведения об аудиторе (аудиторах) эмитента</w:t>
      </w:r>
      <w:r>
        <w:rPr>
          <w:noProof/>
        </w:rPr>
        <w:tab/>
      </w:r>
      <w:r w:rsidR="00B54D4C">
        <w:rPr>
          <w:noProof/>
        </w:rPr>
        <w:fldChar w:fldCharType="begin"/>
      </w:r>
      <w:r>
        <w:rPr>
          <w:noProof/>
        </w:rPr>
        <w:instrText xml:space="preserve"> PAGEREF _Toc436741163 \h </w:instrText>
      </w:r>
      <w:r w:rsidR="00B54D4C">
        <w:rPr>
          <w:noProof/>
        </w:rPr>
      </w:r>
      <w:r w:rsidR="00B54D4C">
        <w:rPr>
          <w:noProof/>
        </w:rPr>
        <w:fldChar w:fldCharType="separate"/>
      </w:r>
      <w:r w:rsidR="00FB547E">
        <w:rPr>
          <w:noProof/>
        </w:rPr>
        <w:t>6</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1.3. Сведения об оценщике (оценщиках) эмитента</w:t>
      </w:r>
      <w:r>
        <w:rPr>
          <w:noProof/>
        </w:rPr>
        <w:tab/>
      </w:r>
      <w:r w:rsidR="00B54D4C">
        <w:rPr>
          <w:noProof/>
        </w:rPr>
        <w:fldChar w:fldCharType="begin"/>
      </w:r>
      <w:r>
        <w:rPr>
          <w:noProof/>
        </w:rPr>
        <w:instrText xml:space="preserve"> PAGEREF _Toc436741164 \h </w:instrText>
      </w:r>
      <w:r w:rsidR="00B54D4C">
        <w:rPr>
          <w:noProof/>
        </w:rPr>
      </w:r>
      <w:r w:rsidR="00B54D4C">
        <w:rPr>
          <w:noProof/>
        </w:rPr>
        <w:fldChar w:fldCharType="separate"/>
      </w:r>
      <w:r w:rsidR="00FB547E">
        <w:rPr>
          <w:noProof/>
        </w:rPr>
        <w:t>7</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1.4. Сведения о консультантах эмитента</w:t>
      </w:r>
      <w:r>
        <w:rPr>
          <w:noProof/>
        </w:rPr>
        <w:tab/>
      </w:r>
      <w:r w:rsidR="00B54D4C">
        <w:rPr>
          <w:noProof/>
        </w:rPr>
        <w:fldChar w:fldCharType="begin"/>
      </w:r>
      <w:r>
        <w:rPr>
          <w:noProof/>
        </w:rPr>
        <w:instrText xml:space="preserve"> PAGEREF _Toc436741165 \h </w:instrText>
      </w:r>
      <w:r w:rsidR="00B54D4C">
        <w:rPr>
          <w:noProof/>
        </w:rPr>
      </w:r>
      <w:r w:rsidR="00B54D4C">
        <w:rPr>
          <w:noProof/>
        </w:rPr>
        <w:fldChar w:fldCharType="separate"/>
      </w:r>
      <w:r w:rsidR="00FB547E">
        <w:rPr>
          <w:noProof/>
        </w:rPr>
        <w:t>7</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1.5. Сведения о лицах, подписавших ежеквартальный отчет</w:t>
      </w:r>
      <w:r>
        <w:rPr>
          <w:noProof/>
        </w:rPr>
        <w:tab/>
      </w:r>
      <w:r w:rsidR="00B54D4C">
        <w:rPr>
          <w:noProof/>
        </w:rPr>
        <w:fldChar w:fldCharType="begin"/>
      </w:r>
      <w:r>
        <w:rPr>
          <w:noProof/>
        </w:rPr>
        <w:instrText xml:space="preserve"> PAGEREF _Toc436741166 \h </w:instrText>
      </w:r>
      <w:r w:rsidR="00B54D4C">
        <w:rPr>
          <w:noProof/>
        </w:rPr>
      </w:r>
      <w:r w:rsidR="00B54D4C">
        <w:rPr>
          <w:noProof/>
        </w:rPr>
        <w:fldChar w:fldCharType="separate"/>
      </w:r>
      <w:r w:rsidR="00FB547E">
        <w:rPr>
          <w:noProof/>
        </w:rPr>
        <w:t>7</w:t>
      </w:r>
      <w:r w:rsidR="00B54D4C">
        <w:rPr>
          <w:noProof/>
        </w:rPr>
        <w:fldChar w:fldCharType="end"/>
      </w:r>
    </w:p>
    <w:p w:rsidR="00D36C42" w:rsidRDefault="00D36C42">
      <w:pPr>
        <w:pStyle w:val="11"/>
        <w:tabs>
          <w:tab w:val="right" w:leader="dot" w:pos="9061"/>
        </w:tabs>
        <w:rPr>
          <w:rFonts w:asciiTheme="minorHAnsi" w:hAnsiTheme="minorHAnsi" w:cstheme="minorBidi"/>
          <w:noProof/>
          <w:sz w:val="22"/>
          <w:szCs w:val="22"/>
        </w:rPr>
      </w:pPr>
      <w:r>
        <w:rPr>
          <w:noProof/>
        </w:rPr>
        <w:t>Раздел II. Основная информация о финансово-экономическом состоянии эмитента</w:t>
      </w:r>
      <w:r>
        <w:rPr>
          <w:noProof/>
        </w:rPr>
        <w:tab/>
      </w:r>
      <w:r w:rsidR="00B54D4C">
        <w:rPr>
          <w:noProof/>
        </w:rPr>
        <w:fldChar w:fldCharType="begin"/>
      </w:r>
      <w:r>
        <w:rPr>
          <w:noProof/>
        </w:rPr>
        <w:instrText xml:space="preserve"> PAGEREF _Toc436741167 \h </w:instrText>
      </w:r>
      <w:r w:rsidR="00B54D4C">
        <w:rPr>
          <w:noProof/>
        </w:rPr>
      </w:r>
      <w:r w:rsidR="00B54D4C">
        <w:rPr>
          <w:noProof/>
        </w:rPr>
        <w:fldChar w:fldCharType="separate"/>
      </w:r>
      <w:r w:rsidR="00FB547E">
        <w:rPr>
          <w:noProof/>
        </w:rPr>
        <w:t>7</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2.1. Показатели финансово-экономической деятельности эмитента</w:t>
      </w:r>
      <w:r>
        <w:rPr>
          <w:noProof/>
        </w:rPr>
        <w:tab/>
      </w:r>
      <w:r w:rsidR="00B54D4C">
        <w:rPr>
          <w:noProof/>
        </w:rPr>
        <w:fldChar w:fldCharType="begin"/>
      </w:r>
      <w:r>
        <w:rPr>
          <w:noProof/>
        </w:rPr>
        <w:instrText xml:space="preserve"> PAGEREF _Toc436741168 \h </w:instrText>
      </w:r>
      <w:r w:rsidR="00B54D4C">
        <w:rPr>
          <w:noProof/>
        </w:rPr>
      </w:r>
      <w:r w:rsidR="00B54D4C">
        <w:rPr>
          <w:noProof/>
        </w:rPr>
        <w:fldChar w:fldCharType="separate"/>
      </w:r>
      <w:r w:rsidR="00FB547E">
        <w:rPr>
          <w:noProof/>
        </w:rPr>
        <w:t>7</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2.2. Рыночная капитализация эмитента</w:t>
      </w:r>
      <w:r>
        <w:rPr>
          <w:noProof/>
        </w:rPr>
        <w:tab/>
      </w:r>
      <w:r w:rsidR="00B54D4C">
        <w:rPr>
          <w:noProof/>
        </w:rPr>
        <w:fldChar w:fldCharType="begin"/>
      </w:r>
      <w:r>
        <w:rPr>
          <w:noProof/>
        </w:rPr>
        <w:instrText xml:space="preserve"> PAGEREF _Toc436741169 \h </w:instrText>
      </w:r>
      <w:r w:rsidR="00B54D4C">
        <w:rPr>
          <w:noProof/>
        </w:rPr>
      </w:r>
      <w:r w:rsidR="00B54D4C">
        <w:rPr>
          <w:noProof/>
        </w:rPr>
        <w:fldChar w:fldCharType="separate"/>
      </w:r>
      <w:r w:rsidR="00FB547E">
        <w:rPr>
          <w:noProof/>
        </w:rPr>
        <w:t>8</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2.3. Обязательства эмитента</w:t>
      </w:r>
      <w:r>
        <w:rPr>
          <w:noProof/>
        </w:rPr>
        <w:tab/>
      </w:r>
      <w:r w:rsidR="00B54D4C">
        <w:rPr>
          <w:noProof/>
        </w:rPr>
        <w:fldChar w:fldCharType="begin"/>
      </w:r>
      <w:r>
        <w:rPr>
          <w:noProof/>
        </w:rPr>
        <w:instrText xml:space="preserve"> PAGEREF _Toc436741170 \h </w:instrText>
      </w:r>
      <w:r w:rsidR="00B54D4C">
        <w:rPr>
          <w:noProof/>
        </w:rPr>
      </w:r>
      <w:r w:rsidR="00B54D4C">
        <w:rPr>
          <w:noProof/>
        </w:rPr>
        <w:fldChar w:fldCharType="separate"/>
      </w:r>
      <w:r w:rsidR="00FB547E">
        <w:rPr>
          <w:noProof/>
        </w:rPr>
        <w:t>8</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2.3.1. Заемные средства и кредиторская задолженность</w:t>
      </w:r>
      <w:r>
        <w:rPr>
          <w:noProof/>
        </w:rPr>
        <w:tab/>
      </w:r>
      <w:r w:rsidR="00B54D4C">
        <w:rPr>
          <w:noProof/>
        </w:rPr>
        <w:fldChar w:fldCharType="begin"/>
      </w:r>
      <w:r>
        <w:rPr>
          <w:noProof/>
        </w:rPr>
        <w:instrText xml:space="preserve"> PAGEREF _Toc436741171 \h </w:instrText>
      </w:r>
      <w:r w:rsidR="00B54D4C">
        <w:rPr>
          <w:noProof/>
        </w:rPr>
      </w:r>
      <w:r w:rsidR="00B54D4C">
        <w:rPr>
          <w:noProof/>
        </w:rPr>
        <w:fldChar w:fldCharType="separate"/>
      </w:r>
      <w:r w:rsidR="00FB547E">
        <w:rPr>
          <w:noProof/>
        </w:rPr>
        <w:t>8</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2.3.2. Кредитная история эмитента</w:t>
      </w:r>
      <w:r>
        <w:rPr>
          <w:noProof/>
        </w:rPr>
        <w:tab/>
      </w:r>
      <w:r w:rsidR="00B54D4C">
        <w:rPr>
          <w:noProof/>
        </w:rPr>
        <w:fldChar w:fldCharType="begin"/>
      </w:r>
      <w:r>
        <w:rPr>
          <w:noProof/>
        </w:rPr>
        <w:instrText xml:space="preserve"> PAGEREF _Toc436741172 \h </w:instrText>
      </w:r>
      <w:r w:rsidR="00B54D4C">
        <w:rPr>
          <w:noProof/>
        </w:rPr>
      </w:r>
      <w:r w:rsidR="00B54D4C">
        <w:rPr>
          <w:noProof/>
        </w:rPr>
        <w:fldChar w:fldCharType="separate"/>
      </w:r>
      <w:r w:rsidR="00FB547E">
        <w:rPr>
          <w:noProof/>
        </w:rPr>
        <w:t>9</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2.3.3. Обязательства эмитента из предоставленного им обеспечения</w:t>
      </w:r>
      <w:r>
        <w:rPr>
          <w:noProof/>
        </w:rPr>
        <w:tab/>
      </w:r>
      <w:r w:rsidR="00B54D4C">
        <w:rPr>
          <w:noProof/>
        </w:rPr>
        <w:fldChar w:fldCharType="begin"/>
      </w:r>
      <w:r>
        <w:rPr>
          <w:noProof/>
        </w:rPr>
        <w:instrText xml:space="preserve"> PAGEREF _Toc436741173 \h </w:instrText>
      </w:r>
      <w:r w:rsidR="00B54D4C">
        <w:rPr>
          <w:noProof/>
        </w:rPr>
      </w:r>
      <w:r w:rsidR="00B54D4C">
        <w:rPr>
          <w:noProof/>
        </w:rPr>
        <w:fldChar w:fldCharType="separate"/>
      </w:r>
      <w:r w:rsidR="00FB547E">
        <w:rPr>
          <w:noProof/>
        </w:rPr>
        <w:t>10</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2.3.4. Прочие обязательства эмитента</w:t>
      </w:r>
      <w:r>
        <w:rPr>
          <w:noProof/>
        </w:rPr>
        <w:tab/>
      </w:r>
      <w:r w:rsidR="00B54D4C">
        <w:rPr>
          <w:noProof/>
        </w:rPr>
        <w:fldChar w:fldCharType="begin"/>
      </w:r>
      <w:r>
        <w:rPr>
          <w:noProof/>
        </w:rPr>
        <w:instrText xml:space="preserve"> PAGEREF _Toc436741174 \h </w:instrText>
      </w:r>
      <w:r w:rsidR="00B54D4C">
        <w:rPr>
          <w:noProof/>
        </w:rPr>
      </w:r>
      <w:r w:rsidR="00B54D4C">
        <w:rPr>
          <w:noProof/>
        </w:rPr>
        <w:fldChar w:fldCharType="separate"/>
      </w:r>
      <w:r w:rsidR="00FB547E">
        <w:rPr>
          <w:noProof/>
        </w:rPr>
        <w:t>13</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2.4. Риски, связанные с приобретением размещаемых (размещенных) ценных бумаг</w:t>
      </w:r>
      <w:r>
        <w:rPr>
          <w:noProof/>
        </w:rPr>
        <w:tab/>
      </w:r>
      <w:r w:rsidR="00B54D4C">
        <w:rPr>
          <w:noProof/>
        </w:rPr>
        <w:fldChar w:fldCharType="begin"/>
      </w:r>
      <w:r>
        <w:rPr>
          <w:noProof/>
        </w:rPr>
        <w:instrText xml:space="preserve"> PAGEREF _Toc436741175 \h </w:instrText>
      </w:r>
      <w:r w:rsidR="00B54D4C">
        <w:rPr>
          <w:noProof/>
        </w:rPr>
      </w:r>
      <w:r w:rsidR="00B54D4C">
        <w:rPr>
          <w:noProof/>
        </w:rPr>
        <w:fldChar w:fldCharType="separate"/>
      </w:r>
      <w:r w:rsidR="00FB547E">
        <w:rPr>
          <w:noProof/>
        </w:rPr>
        <w:t>13</w:t>
      </w:r>
      <w:r w:rsidR="00B54D4C">
        <w:rPr>
          <w:noProof/>
        </w:rPr>
        <w:fldChar w:fldCharType="end"/>
      </w:r>
    </w:p>
    <w:p w:rsidR="00D36C42" w:rsidRDefault="00D36C42">
      <w:pPr>
        <w:pStyle w:val="11"/>
        <w:tabs>
          <w:tab w:val="right" w:leader="dot" w:pos="9061"/>
        </w:tabs>
        <w:rPr>
          <w:rFonts w:asciiTheme="minorHAnsi" w:hAnsiTheme="minorHAnsi" w:cstheme="minorBidi"/>
          <w:noProof/>
          <w:sz w:val="22"/>
          <w:szCs w:val="22"/>
        </w:rPr>
      </w:pPr>
      <w:r>
        <w:rPr>
          <w:noProof/>
        </w:rPr>
        <w:t>Раздел III. Подробная информация об эмитенте</w:t>
      </w:r>
      <w:r>
        <w:rPr>
          <w:noProof/>
        </w:rPr>
        <w:tab/>
      </w:r>
      <w:r w:rsidR="00B54D4C">
        <w:rPr>
          <w:noProof/>
        </w:rPr>
        <w:fldChar w:fldCharType="begin"/>
      </w:r>
      <w:r>
        <w:rPr>
          <w:noProof/>
        </w:rPr>
        <w:instrText xml:space="preserve"> PAGEREF _Toc436741176 \h </w:instrText>
      </w:r>
      <w:r w:rsidR="00B54D4C">
        <w:rPr>
          <w:noProof/>
        </w:rPr>
      </w:r>
      <w:r w:rsidR="00B54D4C">
        <w:rPr>
          <w:noProof/>
        </w:rPr>
        <w:fldChar w:fldCharType="separate"/>
      </w:r>
      <w:r w:rsidR="00FB547E">
        <w:rPr>
          <w:noProof/>
        </w:rPr>
        <w:t>13</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3.1. История создания и развитие эмитента</w:t>
      </w:r>
      <w:r>
        <w:rPr>
          <w:noProof/>
        </w:rPr>
        <w:tab/>
      </w:r>
      <w:r w:rsidR="00B54D4C">
        <w:rPr>
          <w:noProof/>
        </w:rPr>
        <w:fldChar w:fldCharType="begin"/>
      </w:r>
      <w:r>
        <w:rPr>
          <w:noProof/>
        </w:rPr>
        <w:instrText xml:space="preserve"> PAGEREF _Toc436741177 \h </w:instrText>
      </w:r>
      <w:r w:rsidR="00B54D4C">
        <w:rPr>
          <w:noProof/>
        </w:rPr>
      </w:r>
      <w:r w:rsidR="00B54D4C">
        <w:rPr>
          <w:noProof/>
        </w:rPr>
        <w:fldChar w:fldCharType="separate"/>
      </w:r>
      <w:r w:rsidR="00FB547E">
        <w:rPr>
          <w:noProof/>
        </w:rPr>
        <w:t>13</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3.1.1. Данные о фирменном наименовании (наименовании) эмитента</w:t>
      </w:r>
      <w:r>
        <w:rPr>
          <w:noProof/>
        </w:rPr>
        <w:tab/>
      </w:r>
      <w:r w:rsidR="00B54D4C">
        <w:rPr>
          <w:noProof/>
        </w:rPr>
        <w:fldChar w:fldCharType="begin"/>
      </w:r>
      <w:r>
        <w:rPr>
          <w:noProof/>
        </w:rPr>
        <w:instrText xml:space="preserve"> PAGEREF _Toc436741178 \h </w:instrText>
      </w:r>
      <w:r w:rsidR="00B54D4C">
        <w:rPr>
          <w:noProof/>
        </w:rPr>
      </w:r>
      <w:r w:rsidR="00B54D4C">
        <w:rPr>
          <w:noProof/>
        </w:rPr>
        <w:fldChar w:fldCharType="separate"/>
      </w:r>
      <w:r w:rsidR="00FB547E">
        <w:rPr>
          <w:noProof/>
        </w:rPr>
        <w:t>13</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3.1.2. Сведения о государственной регистрации эмитента</w:t>
      </w:r>
      <w:r>
        <w:rPr>
          <w:noProof/>
        </w:rPr>
        <w:tab/>
      </w:r>
      <w:r w:rsidR="00B54D4C">
        <w:rPr>
          <w:noProof/>
        </w:rPr>
        <w:fldChar w:fldCharType="begin"/>
      </w:r>
      <w:r>
        <w:rPr>
          <w:noProof/>
        </w:rPr>
        <w:instrText xml:space="preserve"> PAGEREF _Toc436741179 \h </w:instrText>
      </w:r>
      <w:r w:rsidR="00B54D4C">
        <w:rPr>
          <w:noProof/>
        </w:rPr>
      </w:r>
      <w:r w:rsidR="00B54D4C">
        <w:rPr>
          <w:noProof/>
        </w:rPr>
        <w:fldChar w:fldCharType="separate"/>
      </w:r>
      <w:r w:rsidR="00FB547E">
        <w:rPr>
          <w:noProof/>
        </w:rPr>
        <w:t>14</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3.1.3. Сведения о создании и развитии эмитента</w:t>
      </w:r>
      <w:r>
        <w:rPr>
          <w:noProof/>
        </w:rPr>
        <w:tab/>
      </w:r>
      <w:r w:rsidR="00B54D4C">
        <w:rPr>
          <w:noProof/>
        </w:rPr>
        <w:fldChar w:fldCharType="begin"/>
      </w:r>
      <w:r>
        <w:rPr>
          <w:noProof/>
        </w:rPr>
        <w:instrText xml:space="preserve"> PAGEREF _Toc436741180 \h </w:instrText>
      </w:r>
      <w:r w:rsidR="00B54D4C">
        <w:rPr>
          <w:noProof/>
        </w:rPr>
      </w:r>
      <w:r w:rsidR="00B54D4C">
        <w:rPr>
          <w:noProof/>
        </w:rPr>
        <w:fldChar w:fldCharType="separate"/>
      </w:r>
      <w:r w:rsidR="00FB547E">
        <w:rPr>
          <w:noProof/>
        </w:rPr>
        <w:t>14</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3.1.4. Контактная информация</w:t>
      </w:r>
      <w:r>
        <w:rPr>
          <w:noProof/>
        </w:rPr>
        <w:tab/>
      </w:r>
      <w:r w:rsidR="00B54D4C">
        <w:rPr>
          <w:noProof/>
        </w:rPr>
        <w:fldChar w:fldCharType="begin"/>
      </w:r>
      <w:r>
        <w:rPr>
          <w:noProof/>
        </w:rPr>
        <w:instrText xml:space="preserve"> PAGEREF _Toc436741181 \h </w:instrText>
      </w:r>
      <w:r w:rsidR="00B54D4C">
        <w:rPr>
          <w:noProof/>
        </w:rPr>
      </w:r>
      <w:r w:rsidR="00B54D4C">
        <w:rPr>
          <w:noProof/>
        </w:rPr>
        <w:fldChar w:fldCharType="separate"/>
      </w:r>
      <w:r w:rsidR="00FB547E">
        <w:rPr>
          <w:noProof/>
        </w:rPr>
        <w:t>14</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3.1.5. Идентификационный номер налогоплательщика</w:t>
      </w:r>
      <w:r>
        <w:rPr>
          <w:noProof/>
        </w:rPr>
        <w:tab/>
      </w:r>
      <w:r w:rsidR="00B54D4C">
        <w:rPr>
          <w:noProof/>
        </w:rPr>
        <w:fldChar w:fldCharType="begin"/>
      </w:r>
      <w:r>
        <w:rPr>
          <w:noProof/>
        </w:rPr>
        <w:instrText xml:space="preserve"> PAGEREF _Toc436741182 \h </w:instrText>
      </w:r>
      <w:r w:rsidR="00B54D4C">
        <w:rPr>
          <w:noProof/>
        </w:rPr>
      </w:r>
      <w:r w:rsidR="00B54D4C">
        <w:rPr>
          <w:noProof/>
        </w:rPr>
        <w:fldChar w:fldCharType="separate"/>
      </w:r>
      <w:r w:rsidR="00FB547E">
        <w:rPr>
          <w:noProof/>
        </w:rPr>
        <w:t>14</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3.1.6. Филиалы и представительства эмитента</w:t>
      </w:r>
      <w:r>
        <w:rPr>
          <w:noProof/>
        </w:rPr>
        <w:tab/>
      </w:r>
      <w:r w:rsidR="00B54D4C">
        <w:rPr>
          <w:noProof/>
        </w:rPr>
        <w:fldChar w:fldCharType="begin"/>
      </w:r>
      <w:r>
        <w:rPr>
          <w:noProof/>
        </w:rPr>
        <w:instrText xml:space="preserve"> PAGEREF _Toc436741183 \h </w:instrText>
      </w:r>
      <w:r w:rsidR="00B54D4C">
        <w:rPr>
          <w:noProof/>
        </w:rPr>
      </w:r>
      <w:r w:rsidR="00B54D4C">
        <w:rPr>
          <w:noProof/>
        </w:rPr>
        <w:fldChar w:fldCharType="separate"/>
      </w:r>
      <w:r w:rsidR="00FB547E">
        <w:rPr>
          <w:noProof/>
        </w:rPr>
        <w:t>14</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3.2. Основная хозяйственная деятельность эмитента</w:t>
      </w:r>
      <w:r>
        <w:rPr>
          <w:noProof/>
        </w:rPr>
        <w:tab/>
      </w:r>
      <w:r w:rsidR="00B54D4C">
        <w:rPr>
          <w:noProof/>
        </w:rPr>
        <w:fldChar w:fldCharType="begin"/>
      </w:r>
      <w:r>
        <w:rPr>
          <w:noProof/>
        </w:rPr>
        <w:instrText xml:space="preserve"> PAGEREF _Toc436741184 \h </w:instrText>
      </w:r>
      <w:r w:rsidR="00B54D4C">
        <w:rPr>
          <w:noProof/>
        </w:rPr>
      </w:r>
      <w:r w:rsidR="00B54D4C">
        <w:rPr>
          <w:noProof/>
        </w:rPr>
        <w:fldChar w:fldCharType="separate"/>
      </w:r>
      <w:r w:rsidR="00FB547E">
        <w:rPr>
          <w:noProof/>
        </w:rPr>
        <w:t>14</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3.2.1. Основные виды экономической деятельности эмитента</w:t>
      </w:r>
      <w:r>
        <w:rPr>
          <w:noProof/>
        </w:rPr>
        <w:tab/>
      </w:r>
      <w:r w:rsidR="00B54D4C">
        <w:rPr>
          <w:noProof/>
        </w:rPr>
        <w:fldChar w:fldCharType="begin"/>
      </w:r>
      <w:r>
        <w:rPr>
          <w:noProof/>
        </w:rPr>
        <w:instrText xml:space="preserve"> PAGEREF _Toc436741185 \h </w:instrText>
      </w:r>
      <w:r w:rsidR="00B54D4C">
        <w:rPr>
          <w:noProof/>
        </w:rPr>
      </w:r>
      <w:r w:rsidR="00B54D4C">
        <w:rPr>
          <w:noProof/>
        </w:rPr>
        <w:fldChar w:fldCharType="separate"/>
      </w:r>
      <w:r w:rsidR="00FB547E">
        <w:rPr>
          <w:noProof/>
        </w:rPr>
        <w:t>14</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3.2.2. Основная хозяйственная деятельность эмитента</w:t>
      </w:r>
      <w:r>
        <w:rPr>
          <w:noProof/>
        </w:rPr>
        <w:tab/>
      </w:r>
      <w:r w:rsidR="00B54D4C">
        <w:rPr>
          <w:noProof/>
        </w:rPr>
        <w:fldChar w:fldCharType="begin"/>
      </w:r>
      <w:r>
        <w:rPr>
          <w:noProof/>
        </w:rPr>
        <w:instrText xml:space="preserve"> PAGEREF _Toc436741186 \h </w:instrText>
      </w:r>
      <w:r w:rsidR="00B54D4C">
        <w:rPr>
          <w:noProof/>
        </w:rPr>
      </w:r>
      <w:r w:rsidR="00B54D4C">
        <w:rPr>
          <w:noProof/>
        </w:rPr>
        <w:fldChar w:fldCharType="separate"/>
      </w:r>
      <w:r w:rsidR="00FB547E">
        <w:rPr>
          <w:noProof/>
        </w:rPr>
        <w:t>15</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3.2.3. Материалы, товары (сырье) и поставщики эмитента</w:t>
      </w:r>
      <w:r>
        <w:rPr>
          <w:noProof/>
        </w:rPr>
        <w:tab/>
      </w:r>
      <w:r w:rsidR="00B54D4C">
        <w:rPr>
          <w:noProof/>
        </w:rPr>
        <w:fldChar w:fldCharType="begin"/>
      </w:r>
      <w:r>
        <w:rPr>
          <w:noProof/>
        </w:rPr>
        <w:instrText xml:space="preserve"> PAGEREF _Toc436741187 \h </w:instrText>
      </w:r>
      <w:r w:rsidR="00B54D4C">
        <w:rPr>
          <w:noProof/>
        </w:rPr>
      </w:r>
      <w:r w:rsidR="00B54D4C">
        <w:rPr>
          <w:noProof/>
        </w:rPr>
        <w:fldChar w:fldCharType="separate"/>
      </w:r>
      <w:r w:rsidR="00FB547E">
        <w:rPr>
          <w:noProof/>
        </w:rPr>
        <w:t>16</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3.2.4. Рынки сбыта продукции (работ, услуг) эмитента</w:t>
      </w:r>
      <w:r>
        <w:rPr>
          <w:noProof/>
        </w:rPr>
        <w:tab/>
      </w:r>
      <w:r w:rsidR="00B54D4C">
        <w:rPr>
          <w:noProof/>
        </w:rPr>
        <w:fldChar w:fldCharType="begin"/>
      </w:r>
      <w:r>
        <w:rPr>
          <w:noProof/>
        </w:rPr>
        <w:instrText xml:space="preserve"> PAGEREF _Toc436741188 \h </w:instrText>
      </w:r>
      <w:r w:rsidR="00B54D4C">
        <w:rPr>
          <w:noProof/>
        </w:rPr>
      </w:r>
      <w:r w:rsidR="00B54D4C">
        <w:rPr>
          <w:noProof/>
        </w:rPr>
        <w:fldChar w:fldCharType="separate"/>
      </w:r>
      <w:r w:rsidR="00FB547E">
        <w:rPr>
          <w:noProof/>
        </w:rPr>
        <w:t>16</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3.2.5. Сведения о наличии у эмитента разрешений (лицензий) или допусков к отдельным видам работ</w:t>
      </w:r>
      <w:r>
        <w:rPr>
          <w:noProof/>
        </w:rPr>
        <w:tab/>
      </w:r>
      <w:r w:rsidR="00B54D4C">
        <w:rPr>
          <w:noProof/>
        </w:rPr>
        <w:fldChar w:fldCharType="begin"/>
      </w:r>
      <w:r>
        <w:rPr>
          <w:noProof/>
        </w:rPr>
        <w:instrText xml:space="preserve"> PAGEREF _Toc436741189 \h </w:instrText>
      </w:r>
      <w:r w:rsidR="00B54D4C">
        <w:rPr>
          <w:noProof/>
        </w:rPr>
      </w:r>
      <w:r w:rsidR="00B54D4C">
        <w:rPr>
          <w:noProof/>
        </w:rPr>
        <w:fldChar w:fldCharType="separate"/>
      </w:r>
      <w:r w:rsidR="00FB547E">
        <w:rPr>
          <w:noProof/>
        </w:rPr>
        <w:t>17</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3.2.6. Сведения о деятельности отдельных категорий эмитентов</w:t>
      </w:r>
      <w:r>
        <w:rPr>
          <w:noProof/>
        </w:rPr>
        <w:tab/>
      </w:r>
      <w:r w:rsidR="00B54D4C">
        <w:rPr>
          <w:noProof/>
        </w:rPr>
        <w:fldChar w:fldCharType="begin"/>
      </w:r>
      <w:r>
        <w:rPr>
          <w:noProof/>
        </w:rPr>
        <w:instrText xml:space="preserve"> PAGEREF _Toc436741190 \h </w:instrText>
      </w:r>
      <w:r w:rsidR="00B54D4C">
        <w:rPr>
          <w:noProof/>
        </w:rPr>
      </w:r>
      <w:r w:rsidR="00B54D4C">
        <w:rPr>
          <w:noProof/>
        </w:rPr>
        <w:fldChar w:fldCharType="separate"/>
      </w:r>
      <w:r w:rsidR="00FB547E">
        <w:rPr>
          <w:noProof/>
        </w:rPr>
        <w:t>18</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3.2.7. Дополнительные требования к эмитентам, основной деятельностью которых является добыча полезных ископаемых</w:t>
      </w:r>
      <w:r>
        <w:rPr>
          <w:noProof/>
        </w:rPr>
        <w:tab/>
      </w:r>
      <w:r w:rsidR="00B54D4C">
        <w:rPr>
          <w:noProof/>
        </w:rPr>
        <w:fldChar w:fldCharType="begin"/>
      </w:r>
      <w:r>
        <w:rPr>
          <w:noProof/>
        </w:rPr>
        <w:instrText xml:space="preserve"> PAGEREF _Toc436741191 \h </w:instrText>
      </w:r>
      <w:r w:rsidR="00B54D4C">
        <w:rPr>
          <w:noProof/>
        </w:rPr>
      </w:r>
      <w:r w:rsidR="00B54D4C">
        <w:rPr>
          <w:noProof/>
        </w:rPr>
        <w:fldChar w:fldCharType="separate"/>
      </w:r>
      <w:r w:rsidR="00FB547E">
        <w:rPr>
          <w:noProof/>
        </w:rPr>
        <w:t>18</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3.2.8. Дополнительные требования к эмитентам, основной деятельностью которых является оказание услуг связи</w:t>
      </w:r>
      <w:r>
        <w:rPr>
          <w:noProof/>
        </w:rPr>
        <w:tab/>
      </w:r>
      <w:r w:rsidR="00B54D4C">
        <w:rPr>
          <w:noProof/>
        </w:rPr>
        <w:fldChar w:fldCharType="begin"/>
      </w:r>
      <w:r>
        <w:rPr>
          <w:noProof/>
        </w:rPr>
        <w:instrText xml:space="preserve"> PAGEREF _Toc436741192 \h </w:instrText>
      </w:r>
      <w:r w:rsidR="00B54D4C">
        <w:rPr>
          <w:noProof/>
        </w:rPr>
      </w:r>
      <w:r w:rsidR="00B54D4C">
        <w:rPr>
          <w:noProof/>
        </w:rPr>
        <w:fldChar w:fldCharType="separate"/>
      </w:r>
      <w:r w:rsidR="00FB547E">
        <w:rPr>
          <w:noProof/>
        </w:rPr>
        <w:t>18</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3.3. Планы будущей деятельности эмитента</w:t>
      </w:r>
      <w:r>
        <w:rPr>
          <w:noProof/>
        </w:rPr>
        <w:tab/>
      </w:r>
      <w:r w:rsidR="00B54D4C">
        <w:rPr>
          <w:noProof/>
        </w:rPr>
        <w:fldChar w:fldCharType="begin"/>
      </w:r>
      <w:r>
        <w:rPr>
          <w:noProof/>
        </w:rPr>
        <w:instrText xml:space="preserve"> PAGEREF _Toc436741193 \h </w:instrText>
      </w:r>
      <w:r w:rsidR="00B54D4C">
        <w:rPr>
          <w:noProof/>
        </w:rPr>
      </w:r>
      <w:r w:rsidR="00B54D4C">
        <w:rPr>
          <w:noProof/>
        </w:rPr>
        <w:fldChar w:fldCharType="separate"/>
      </w:r>
      <w:r w:rsidR="00FB547E">
        <w:rPr>
          <w:noProof/>
        </w:rPr>
        <w:t>18</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3.4. Участие эмитента в банковских группах, банковских холдингах, холдингах и ассоциациях</w:t>
      </w:r>
      <w:r>
        <w:rPr>
          <w:noProof/>
        </w:rPr>
        <w:tab/>
      </w:r>
      <w:r w:rsidR="00B54D4C">
        <w:rPr>
          <w:noProof/>
        </w:rPr>
        <w:fldChar w:fldCharType="begin"/>
      </w:r>
      <w:r>
        <w:rPr>
          <w:noProof/>
        </w:rPr>
        <w:instrText xml:space="preserve"> PAGEREF _Toc436741194 \h </w:instrText>
      </w:r>
      <w:r w:rsidR="00B54D4C">
        <w:rPr>
          <w:noProof/>
        </w:rPr>
      </w:r>
      <w:r w:rsidR="00B54D4C">
        <w:rPr>
          <w:noProof/>
        </w:rPr>
        <w:fldChar w:fldCharType="separate"/>
      </w:r>
      <w:r w:rsidR="00FB547E">
        <w:rPr>
          <w:noProof/>
        </w:rPr>
        <w:t>18</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3.5. Подконтрольные эмитенту организации, имеющие для него существенное значение</w:t>
      </w:r>
      <w:r>
        <w:rPr>
          <w:noProof/>
        </w:rPr>
        <w:tab/>
      </w:r>
      <w:r w:rsidR="00B54D4C">
        <w:rPr>
          <w:noProof/>
        </w:rPr>
        <w:fldChar w:fldCharType="begin"/>
      </w:r>
      <w:r>
        <w:rPr>
          <w:noProof/>
        </w:rPr>
        <w:instrText xml:space="preserve"> PAGEREF _Toc436741195 \h </w:instrText>
      </w:r>
      <w:r w:rsidR="00B54D4C">
        <w:rPr>
          <w:noProof/>
        </w:rPr>
      </w:r>
      <w:r w:rsidR="00B54D4C">
        <w:rPr>
          <w:noProof/>
        </w:rPr>
        <w:fldChar w:fldCharType="separate"/>
      </w:r>
      <w:r w:rsidR="00FB547E">
        <w:rPr>
          <w:noProof/>
        </w:rPr>
        <w:t>18</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sidR="00B54D4C">
        <w:rPr>
          <w:noProof/>
        </w:rPr>
        <w:fldChar w:fldCharType="begin"/>
      </w:r>
      <w:r>
        <w:rPr>
          <w:noProof/>
        </w:rPr>
        <w:instrText xml:space="preserve"> PAGEREF _Toc436741196 \h </w:instrText>
      </w:r>
      <w:r w:rsidR="00B54D4C">
        <w:rPr>
          <w:noProof/>
        </w:rPr>
      </w:r>
      <w:r w:rsidR="00B54D4C">
        <w:rPr>
          <w:noProof/>
        </w:rPr>
        <w:fldChar w:fldCharType="separate"/>
      </w:r>
      <w:r w:rsidR="00FB547E">
        <w:rPr>
          <w:noProof/>
        </w:rPr>
        <w:t>18</w:t>
      </w:r>
      <w:r w:rsidR="00B54D4C">
        <w:rPr>
          <w:noProof/>
        </w:rPr>
        <w:fldChar w:fldCharType="end"/>
      </w:r>
    </w:p>
    <w:p w:rsidR="00D36C42" w:rsidRDefault="00D36C42">
      <w:pPr>
        <w:pStyle w:val="11"/>
        <w:tabs>
          <w:tab w:val="right" w:leader="dot" w:pos="9061"/>
        </w:tabs>
        <w:rPr>
          <w:rFonts w:asciiTheme="minorHAnsi" w:hAnsiTheme="minorHAnsi" w:cstheme="minorBidi"/>
          <w:noProof/>
          <w:sz w:val="22"/>
          <w:szCs w:val="22"/>
        </w:rPr>
      </w:pPr>
      <w:r>
        <w:rPr>
          <w:noProof/>
        </w:rPr>
        <w:t>Раздел IV. Сведения о финансово-хозяйственной деятельности эмитента</w:t>
      </w:r>
      <w:r>
        <w:rPr>
          <w:noProof/>
        </w:rPr>
        <w:tab/>
      </w:r>
      <w:r w:rsidR="00B54D4C">
        <w:rPr>
          <w:noProof/>
        </w:rPr>
        <w:fldChar w:fldCharType="begin"/>
      </w:r>
      <w:r>
        <w:rPr>
          <w:noProof/>
        </w:rPr>
        <w:instrText xml:space="preserve"> PAGEREF _Toc436741197 \h </w:instrText>
      </w:r>
      <w:r w:rsidR="00B54D4C">
        <w:rPr>
          <w:noProof/>
        </w:rPr>
      </w:r>
      <w:r w:rsidR="00B54D4C">
        <w:rPr>
          <w:noProof/>
        </w:rPr>
        <w:fldChar w:fldCharType="separate"/>
      </w:r>
      <w:r w:rsidR="00FB547E">
        <w:rPr>
          <w:noProof/>
        </w:rPr>
        <w:t>19</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4.1. Результаты финансово-хозяйственной деятельности эмитента</w:t>
      </w:r>
      <w:r>
        <w:rPr>
          <w:noProof/>
        </w:rPr>
        <w:tab/>
      </w:r>
      <w:r w:rsidR="00B54D4C">
        <w:rPr>
          <w:noProof/>
        </w:rPr>
        <w:fldChar w:fldCharType="begin"/>
      </w:r>
      <w:r>
        <w:rPr>
          <w:noProof/>
        </w:rPr>
        <w:instrText xml:space="preserve"> PAGEREF _Toc436741198 \h </w:instrText>
      </w:r>
      <w:r w:rsidR="00B54D4C">
        <w:rPr>
          <w:noProof/>
        </w:rPr>
      </w:r>
      <w:r w:rsidR="00B54D4C">
        <w:rPr>
          <w:noProof/>
        </w:rPr>
        <w:fldChar w:fldCharType="separate"/>
      </w:r>
      <w:r w:rsidR="00FB547E">
        <w:rPr>
          <w:noProof/>
        </w:rPr>
        <w:t>19</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4.2. Ликвидность эмитента, достаточность капитала и оборотных средств</w:t>
      </w:r>
      <w:r>
        <w:rPr>
          <w:noProof/>
        </w:rPr>
        <w:tab/>
      </w:r>
      <w:r w:rsidR="00B54D4C">
        <w:rPr>
          <w:noProof/>
        </w:rPr>
        <w:fldChar w:fldCharType="begin"/>
      </w:r>
      <w:r>
        <w:rPr>
          <w:noProof/>
        </w:rPr>
        <w:instrText xml:space="preserve"> PAGEREF _Toc436741199 \h </w:instrText>
      </w:r>
      <w:r w:rsidR="00B54D4C">
        <w:rPr>
          <w:noProof/>
        </w:rPr>
      </w:r>
      <w:r w:rsidR="00B54D4C">
        <w:rPr>
          <w:noProof/>
        </w:rPr>
        <w:fldChar w:fldCharType="separate"/>
      </w:r>
      <w:r w:rsidR="00FB547E">
        <w:rPr>
          <w:noProof/>
        </w:rPr>
        <w:t>20</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4.3. Финансовые вложения эмитента</w:t>
      </w:r>
      <w:r>
        <w:rPr>
          <w:noProof/>
        </w:rPr>
        <w:tab/>
      </w:r>
      <w:r w:rsidR="00B54D4C">
        <w:rPr>
          <w:noProof/>
        </w:rPr>
        <w:fldChar w:fldCharType="begin"/>
      </w:r>
      <w:r>
        <w:rPr>
          <w:noProof/>
        </w:rPr>
        <w:instrText xml:space="preserve"> PAGEREF _Toc436741200 \h </w:instrText>
      </w:r>
      <w:r w:rsidR="00B54D4C">
        <w:rPr>
          <w:noProof/>
        </w:rPr>
      </w:r>
      <w:r w:rsidR="00B54D4C">
        <w:rPr>
          <w:noProof/>
        </w:rPr>
        <w:fldChar w:fldCharType="separate"/>
      </w:r>
      <w:r w:rsidR="00FB547E">
        <w:rPr>
          <w:noProof/>
        </w:rPr>
        <w:t>20</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4.4. Нематериальные активы эмитента</w:t>
      </w:r>
      <w:r>
        <w:rPr>
          <w:noProof/>
        </w:rPr>
        <w:tab/>
      </w:r>
      <w:r w:rsidR="00B54D4C">
        <w:rPr>
          <w:noProof/>
        </w:rPr>
        <w:fldChar w:fldCharType="begin"/>
      </w:r>
      <w:r>
        <w:rPr>
          <w:noProof/>
        </w:rPr>
        <w:instrText xml:space="preserve"> PAGEREF _Toc436741201 \h </w:instrText>
      </w:r>
      <w:r w:rsidR="00B54D4C">
        <w:rPr>
          <w:noProof/>
        </w:rPr>
      </w:r>
      <w:r w:rsidR="00B54D4C">
        <w:rPr>
          <w:noProof/>
        </w:rPr>
        <w:fldChar w:fldCharType="separate"/>
      </w:r>
      <w:r w:rsidR="00FB547E">
        <w:rPr>
          <w:noProof/>
        </w:rPr>
        <w:t>20</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sidR="00B54D4C">
        <w:rPr>
          <w:noProof/>
        </w:rPr>
        <w:fldChar w:fldCharType="begin"/>
      </w:r>
      <w:r>
        <w:rPr>
          <w:noProof/>
        </w:rPr>
        <w:instrText xml:space="preserve"> PAGEREF _Toc436741202 \h </w:instrText>
      </w:r>
      <w:r w:rsidR="00B54D4C">
        <w:rPr>
          <w:noProof/>
        </w:rPr>
      </w:r>
      <w:r w:rsidR="00B54D4C">
        <w:rPr>
          <w:noProof/>
        </w:rPr>
        <w:fldChar w:fldCharType="separate"/>
      </w:r>
      <w:r w:rsidR="00FB547E">
        <w:rPr>
          <w:noProof/>
        </w:rPr>
        <w:t>21</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4.6. Анализ тенденций развития в сфере основной деятельности эмитента</w:t>
      </w:r>
      <w:r>
        <w:rPr>
          <w:noProof/>
        </w:rPr>
        <w:tab/>
      </w:r>
      <w:r w:rsidR="00B54D4C">
        <w:rPr>
          <w:noProof/>
        </w:rPr>
        <w:fldChar w:fldCharType="begin"/>
      </w:r>
      <w:r>
        <w:rPr>
          <w:noProof/>
        </w:rPr>
        <w:instrText xml:space="preserve"> PAGEREF _Toc436741203 \h </w:instrText>
      </w:r>
      <w:r w:rsidR="00B54D4C">
        <w:rPr>
          <w:noProof/>
        </w:rPr>
      </w:r>
      <w:r w:rsidR="00B54D4C">
        <w:rPr>
          <w:noProof/>
        </w:rPr>
        <w:fldChar w:fldCharType="separate"/>
      </w:r>
      <w:r w:rsidR="00FB547E">
        <w:rPr>
          <w:noProof/>
        </w:rPr>
        <w:t>21</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lastRenderedPageBreak/>
        <w:t>4.7. Анализ факторов и условий, влияющих на деятельность эмитента</w:t>
      </w:r>
      <w:r>
        <w:rPr>
          <w:noProof/>
        </w:rPr>
        <w:tab/>
      </w:r>
      <w:r w:rsidR="00B54D4C">
        <w:rPr>
          <w:noProof/>
        </w:rPr>
        <w:fldChar w:fldCharType="begin"/>
      </w:r>
      <w:r>
        <w:rPr>
          <w:noProof/>
        </w:rPr>
        <w:instrText xml:space="preserve"> PAGEREF _Toc436741204 \h </w:instrText>
      </w:r>
      <w:r w:rsidR="00B54D4C">
        <w:rPr>
          <w:noProof/>
        </w:rPr>
      </w:r>
      <w:r w:rsidR="00B54D4C">
        <w:rPr>
          <w:noProof/>
        </w:rPr>
        <w:fldChar w:fldCharType="separate"/>
      </w:r>
      <w:r w:rsidR="00FB547E">
        <w:rPr>
          <w:noProof/>
        </w:rPr>
        <w:t>21</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4.8. Конкуренты эмитента</w:t>
      </w:r>
      <w:r>
        <w:rPr>
          <w:noProof/>
        </w:rPr>
        <w:tab/>
      </w:r>
      <w:r w:rsidR="00B54D4C">
        <w:rPr>
          <w:noProof/>
        </w:rPr>
        <w:fldChar w:fldCharType="begin"/>
      </w:r>
      <w:r>
        <w:rPr>
          <w:noProof/>
        </w:rPr>
        <w:instrText xml:space="preserve"> PAGEREF _Toc436741205 \h </w:instrText>
      </w:r>
      <w:r w:rsidR="00B54D4C">
        <w:rPr>
          <w:noProof/>
        </w:rPr>
      </w:r>
      <w:r w:rsidR="00B54D4C">
        <w:rPr>
          <w:noProof/>
        </w:rPr>
        <w:fldChar w:fldCharType="separate"/>
      </w:r>
      <w:r w:rsidR="00FB547E">
        <w:rPr>
          <w:noProof/>
        </w:rPr>
        <w:t>21</w:t>
      </w:r>
      <w:r w:rsidR="00B54D4C">
        <w:rPr>
          <w:noProof/>
        </w:rPr>
        <w:fldChar w:fldCharType="end"/>
      </w:r>
    </w:p>
    <w:p w:rsidR="00D36C42" w:rsidRDefault="00D36C42">
      <w:pPr>
        <w:pStyle w:val="11"/>
        <w:tabs>
          <w:tab w:val="right" w:leader="dot" w:pos="9061"/>
        </w:tabs>
        <w:rPr>
          <w:rFonts w:asciiTheme="minorHAnsi" w:hAnsiTheme="minorHAnsi" w:cstheme="minorBidi"/>
          <w:noProof/>
          <w:sz w:val="22"/>
          <w:szCs w:val="22"/>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sidR="00B54D4C">
        <w:rPr>
          <w:noProof/>
        </w:rPr>
        <w:fldChar w:fldCharType="begin"/>
      </w:r>
      <w:r>
        <w:rPr>
          <w:noProof/>
        </w:rPr>
        <w:instrText xml:space="preserve"> PAGEREF _Toc436741206 \h </w:instrText>
      </w:r>
      <w:r w:rsidR="00B54D4C">
        <w:rPr>
          <w:noProof/>
        </w:rPr>
      </w:r>
      <w:r w:rsidR="00B54D4C">
        <w:rPr>
          <w:noProof/>
        </w:rPr>
        <w:fldChar w:fldCharType="separate"/>
      </w:r>
      <w:r w:rsidR="00FB547E">
        <w:rPr>
          <w:noProof/>
        </w:rPr>
        <w:t>21</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5.1. Сведения о структуре и компетенции органов управления эмитента</w:t>
      </w:r>
      <w:r>
        <w:rPr>
          <w:noProof/>
        </w:rPr>
        <w:tab/>
      </w:r>
      <w:r w:rsidR="00B54D4C">
        <w:rPr>
          <w:noProof/>
        </w:rPr>
        <w:fldChar w:fldCharType="begin"/>
      </w:r>
      <w:r>
        <w:rPr>
          <w:noProof/>
        </w:rPr>
        <w:instrText xml:space="preserve"> PAGEREF _Toc436741207 \h </w:instrText>
      </w:r>
      <w:r w:rsidR="00B54D4C">
        <w:rPr>
          <w:noProof/>
        </w:rPr>
      </w:r>
      <w:r w:rsidR="00B54D4C">
        <w:rPr>
          <w:noProof/>
        </w:rPr>
        <w:fldChar w:fldCharType="separate"/>
      </w:r>
      <w:r w:rsidR="00FB547E">
        <w:rPr>
          <w:noProof/>
        </w:rPr>
        <w:t>21</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5.2. Информация о лицах, входящих в состав органов управления эмитента</w:t>
      </w:r>
      <w:r>
        <w:rPr>
          <w:noProof/>
        </w:rPr>
        <w:tab/>
      </w:r>
      <w:r w:rsidR="00B54D4C">
        <w:rPr>
          <w:noProof/>
        </w:rPr>
        <w:fldChar w:fldCharType="begin"/>
      </w:r>
      <w:r>
        <w:rPr>
          <w:noProof/>
        </w:rPr>
        <w:instrText xml:space="preserve"> PAGEREF _Toc436741208 \h </w:instrText>
      </w:r>
      <w:r w:rsidR="00B54D4C">
        <w:rPr>
          <w:noProof/>
        </w:rPr>
      </w:r>
      <w:r w:rsidR="00B54D4C">
        <w:rPr>
          <w:noProof/>
        </w:rPr>
        <w:fldChar w:fldCharType="separate"/>
      </w:r>
      <w:r w:rsidR="00FB547E">
        <w:rPr>
          <w:noProof/>
        </w:rPr>
        <w:t>25</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5.2.1. Состав совета директоров (наблюдательного совета) эмитента</w:t>
      </w:r>
      <w:r>
        <w:rPr>
          <w:noProof/>
        </w:rPr>
        <w:tab/>
      </w:r>
      <w:r w:rsidR="00B54D4C">
        <w:rPr>
          <w:noProof/>
        </w:rPr>
        <w:fldChar w:fldCharType="begin"/>
      </w:r>
      <w:r>
        <w:rPr>
          <w:noProof/>
        </w:rPr>
        <w:instrText xml:space="preserve"> PAGEREF _Toc436741209 \h </w:instrText>
      </w:r>
      <w:r w:rsidR="00B54D4C">
        <w:rPr>
          <w:noProof/>
        </w:rPr>
      </w:r>
      <w:r w:rsidR="00B54D4C">
        <w:rPr>
          <w:noProof/>
        </w:rPr>
        <w:fldChar w:fldCharType="separate"/>
      </w:r>
      <w:r w:rsidR="00FB547E">
        <w:rPr>
          <w:noProof/>
        </w:rPr>
        <w:t>26</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5.2.2. Информация о единоличном исполнительном органе эмитента</w:t>
      </w:r>
      <w:r>
        <w:rPr>
          <w:noProof/>
        </w:rPr>
        <w:tab/>
      </w:r>
      <w:r w:rsidR="00B54D4C">
        <w:rPr>
          <w:noProof/>
        </w:rPr>
        <w:fldChar w:fldCharType="begin"/>
      </w:r>
      <w:r>
        <w:rPr>
          <w:noProof/>
        </w:rPr>
        <w:instrText xml:space="preserve"> PAGEREF _Toc436741210 \h </w:instrText>
      </w:r>
      <w:r w:rsidR="00B54D4C">
        <w:rPr>
          <w:noProof/>
        </w:rPr>
      </w:r>
      <w:r w:rsidR="00B54D4C">
        <w:rPr>
          <w:noProof/>
        </w:rPr>
        <w:fldChar w:fldCharType="separate"/>
      </w:r>
      <w:r w:rsidR="00FB547E">
        <w:rPr>
          <w:noProof/>
        </w:rPr>
        <w:t>31</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5.2.3. Состав коллегиального исполнительного органа эмитента</w:t>
      </w:r>
      <w:r>
        <w:rPr>
          <w:noProof/>
        </w:rPr>
        <w:tab/>
      </w:r>
      <w:r w:rsidR="00B54D4C">
        <w:rPr>
          <w:noProof/>
        </w:rPr>
        <w:fldChar w:fldCharType="begin"/>
      </w:r>
      <w:r>
        <w:rPr>
          <w:noProof/>
        </w:rPr>
        <w:instrText xml:space="preserve"> PAGEREF _Toc436741211 \h </w:instrText>
      </w:r>
      <w:r w:rsidR="00B54D4C">
        <w:rPr>
          <w:noProof/>
        </w:rPr>
      </w:r>
      <w:r w:rsidR="00B54D4C">
        <w:rPr>
          <w:noProof/>
        </w:rPr>
        <w:fldChar w:fldCharType="separate"/>
      </w:r>
      <w:r w:rsidR="00FB547E">
        <w:rPr>
          <w:noProof/>
        </w:rPr>
        <w:t>32</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5.3. Сведения о размере вознаграждения и/или компенсации расходов по каждому органу управления эмитента</w:t>
      </w:r>
      <w:r>
        <w:rPr>
          <w:noProof/>
        </w:rPr>
        <w:tab/>
      </w:r>
      <w:r w:rsidR="00B54D4C">
        <w:rPr>
          <w:noProof/>
        </w:rPr>
        <w:fldChar w:fldCharType="begin"/>
      </w:r>
      <w:r>
        <w:rPr>
          <w:noProof/>
        </w:rPr>
        <w:instrText xml:space="preserve"> PAGEREF _Toc436741212 \h </w:instrText>
      </w:r>
      <w:r w:rsidR="00B54D4C">
        <w:rPr>
          <w:noProof/>
        </w:rPr>
      </w:r>
      <w:r w:rsidR="00B54D4C">
        <w:rPr>
          <w:noProof/>
        </w:rPr>
        <w:fldChar w:fldCharType="separate"/>
      </w:r>
      <w:r w:rsidR="00FB547E">
        <w:rPr>
          <w:noProof/>
        </w:rPr>
        <w:t>32</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sidR="00B54D4C">
        <w:rPr>
          <w:noProof/>
        </w:rPr>
        <w:fldChar w:fldCharType="begin"/>
      </w:r>
      <w:r>
        <w:rPr>
          <w:noProof/>
        </w:rPr>
        <w:instrText xml:space="preserve"> PAGEREF _Toc436741213 \h </w:instrText>
      </w:r>
      <w:r w:rsidR="00B54D4C">
        <w:rPr>
          <w:noProof/>
        </w:rPr>
      </w:r>
      <w:r w:rsidR="00B54D4C">
        <w:rPr>
          <w:noProof/>
        </w:rPr>
        <w:fldChar w:fldCharType="separate"/>
      </w:r>
      <w:r w:rsidR="00FB547E">
        <w:rPr>
          <w:noProof/>
        </w:rPr>
        <w:t>33</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5.5. Информация о лицах, входящих в состав органов контроля за финансово-хозяйственной деятельностью эмитента</w:t>
      </w:r>
      <w:r>
        <w:rPr>
          <w:noProof/>
        </w:rPr>
        <w:tab/>
      </w:r>
      <w:r w:rsidR="00B54D4C">
        <w:rPr>
          <w:noProof/>
        </w:rPr>
        <w:fldChar w:fldCharType="begin"/>
      </w:r>
      <w:r>
        <w:rPr>
          <w:noProof/>
        </w:rPr>
        <w:instrText xml:space="preserve"> PAGEREF _Toc436741214 \h </w:instrText>
      </w:r>
      <w:r w:rsidR="00B54D4C">
        <w:rPr>
          <w:noProof/>
        </w:rPr>
      </w:r>
      <w:r w:rsidR="00B54D4C">
        <w:rPr>
          <w:noProof/>
        </w:rPr>
        <w:fldChar w:fldCharType="separate"/>
      </w:r>
      <w:r w:rsidR="00FB547E">
        <w:rPr>
          <w:noProof/>
        </w:rPr>
        <w:t>34</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sidR="00B54D4C">
        <w:rPr>
          <w:noProof/>
        </w:rPr>
        <w:fldChar w:fldCharType="begin"/>
      </w:r>
      <w:r>
        <w:rPr>
          <w:noProof/>
        </w:rPr>
        <w:instrText xml:space="preserve"> PAGEREF _Toc436741215 \h </w:instrText>
      </w:r>
      <w:r w:rsidR="00B54D4C">
        <w:rPr>
          <w:noProof/>
        </w:rPr>
      </w:r>
      <w:r w:rsidR="00B54D4C">
        <w:rPr>
          <w:noProof/>
        </w:rPr>
        <w:fldChar w:fldCharType="separate"/>
      </w:r>
      <w:r w:rsidR="00FB547E">
        <w:rPr>
          <w:noProof/>
        </w:rPr>
        <w:t>36</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sidR="00B54D4C">
        <w:rPr>
          <w:noProof/>
        </w:rPr>
        <w:fldChar w:fldCharType="begin"/>
      </w:r>
      <w:r>
        <w:rPr>
          <w:noProof/>
        </w:rPr>
        <w:instrText xml:space="preserve"> PAGEREF _Toc436741216 \h </w:instrText>
      </w:r>
      <w:r w:rsidR="00B54D4C">
        <w:rPr>
          <w:noProof/>
        </w:rPr>
      </w:r>
      <w:r w:rsidR="00B54D4C">
        <w:rPr>
          <w:noProof/>
        </w:rPr>
        <w:fldChar w:fldCharType="separate"/>
      </w:r>
      <w:r w:rsidR="00FB547E">
        <w:rPr>
          <w:noProof/>
        </w:rPr>
        <w:t>37</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sidR="00B54D4C">
        <w:rPr>
          <w:noProof/>
        </w:rPr>
        <w:fldChar w:fldCharType="begin"/>
      </w:r>
      <w:r>
        <w:rPr>
          <w:noProof/>
        </w:rPr>
        <w:instrText xml:space="preserve"> PAGEREF _Toc436741217 \h </w:instrText>
      </w:r>
      <w:r w:rsidR="00B54D4C">
        <w:rPr>
          <w:noProof/>
        </w:rPr>
      </w:r>
      <w:r w:rsidR="00B54D4C">
        <w:rPr>
          <w:noProof/>
        </w:rPr>
        <w:fldChar w:fldCharType="separate"/>
      </w:r>
      <w:r w:rsidR="00FB547E">
        <w:rPr>
          <w:noProof/>
        </w:rPr>
        <w:t>37</w:t>
      </w:r>
      <w:r w:rsidR="00B54D4C">
        <w:rPr>
          <w:noProof/>
        </w:rPr>
        <w:fldChar w:fldCharType="end"/>
      </w:r>
    </w:p>
    <w:p w:rsidR="00D36C42" w:rsidRDefault="00D36C42">
      <w:pPr>
        <w:pStyle w:val="11"/>
        <w:tabs>
          <w:tab w:val="right" w:leader="dot" w:pos="9061"/>
        </w:tabs>
        <w:rPr>
          <w:rFonts w:asciiTheme="minorHAnsi" w:hAnsiTheme="minorHAnsi" w:cstheme="minorBidi"/>
          <w:noProof/>
          <w:sz w:val="22"/>
          <w:szCs w:val="22"/>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B54D4C">
        <w:rPr>
          <w:noProof/>
        </w:rPr>
        <w:fldChar w:fldCharType="begin"/>
      </w:r>
      <w:r>
        <w:rPr>
          <w:noProof/>
        </w:rPr>
        <w:instrText xml:space="preserve"> PAGEREF _Toc436741218 \h </w:instrText>
      </w:r>
      <w:r w:rsidR="00B54D4C">
        <w:rPr>
          <w:noProof/>
        </w:rPr>
      </w:r>
      <w:r w:rsidR="00B54D4C">
        <w:rPr>
          <w:noProof/>
        </w:rPr>
        <w:fldChar w:fldCharType="separate"/>
      </w:r>
      <w:r w:rsidR="00FB547E">
        <w:rPr>
          <w:noProof/>
        </w:rPr>
        <w:t>37</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6.1. Сведения об общем количестве акционеров (участников) эмитента</w:t>
      </w:r>
      <w:r>
        <w:rPr>
          <w:noProof/>
        </w:rPr>
        <w:tab/>
      </w:r>
      <w:r w:rsidR="00B54D4C">
        <w:rPr>
          <w:noProof/>
        </w:rPr>
        <w:fldChar w:fldCharType="begin"/>
      </w:r>
      <w:r>
        <w:rPr>
          <w:noProof/>
        </w:rPr>
        <w:instrText xml:space="preserve"> PAGEREF _Toc436741219 \h </w:instrText>
      </w:r>
      <w:r w:rsidR="00B54D4C">
        <w:rPr>
          <w:noProof/>
        </w:rPr>
      </w:r>
      <w:r w:rsidR="00B54D4C">
        <w:rPr>
          <w:noProof/>
        </w:rPr>
        <w:fldChar w:fldCharType="separate"/>
      </w:r>
      <w:r w:rsidR="00FB547E">
        <w:rPr>
          <w:noProof/>
        </w:rPr>
        <w:t>37</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sidR="00B54D4C">
        <w:rPr>
          <w:noProof/>
        </w:rPr>
        <w:fldChar w:fldCharType="begin"/>
      </w:r>
      <w:r>
        <w:rPr>
          <w:noProof/>
        </w:rPr>
        <w:instrText xml:space="preserve"> PAGEREF _Toc436741220 \h </w:instrText>
      </w:r>
      <w:r w:rsidR="00B54D4C">
        <w:rPr>
          <w:noProof/>
        </w:rPr>
      </w:r>
      <w:r w:rsidR="00B54D4C">
        <w:rPr>
          <w:noProof/>
        </w:rPr>
        <w:fldChar w:fldCharType="separate"/>
      </w:r>
      <w:r w:rsidR="00FB547E">
        <w:rPr>
          <w:noProof/>
        </w:rPr>
        <w:t>38</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sidR="00B54D4C">
        <w:rPr>
          <w:noProof/>
        </w:rPr>
        <w:fldChar w:fldCharType="begin"/>
      </w:r>
      <w:r>
        <w:rPr>
          <w:noProof/>
        </w:rPr>
        <w:instrText xml:space="preserve"> PAGEREF _Toc436741221 \h </w:instrText>
      </w:r>
      <w:r w:rsidR="00B54D4C">
        <w:rPr>
          <w:noProof/>
        </w:rPr>
      </w:r>
      <w:r w:rsidR="00B54D4C">
        <w:rPr>
          <w:noProof/>
        </w:rPr>
        <w:fldChar w:fldCharType="separate"/>
      </w:r>
      <w:r w:rsidR="00FB547E">
        <w:rPr>
          <w:noProof/>
        </w:rPr>
        <w:t>38</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6.4. Сведения об ограничениях на участие в уставном капитале эмитента</w:t>
      </w:r>
      <w:r>
        <w:rPr>
          <w:noProof/>
        </w:rPr>
        <w:tab/>
      </w:r>
      <w:r w:rsidR="00B54D4C">
        <w:rPr>
          <w:noProof/>
        </w:rPr>
        <w:fldChar w:fldCharType="begin"/>
      </w:r>
      <w:r>
        <w:rPr>
          <w:noProof/>
        </w:rPr>
        <w:instrText xml:space="preserve"> PAGEREF _Toc436741222 \h </w:instrText>
      </w:r>
      <w:r w:rsidR="00B54D4C">
        <w:rPr>
          <w:noProof/>
        </w:rPr>
      </w:r>
      <w:r w:rsidR="00B54D4C">
        <w:rPr>
          <w:noProof/>
        </w:rPr>
        <w:fldChar w:fldCharType="separate"/>
      </w:r>
      <w:r w:rsidR="00FB547E">
        <w:rPr>
          <w:noProof/>
        </w:rPr>
        <w:t>39</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sidR="00B54D4C">
        <w:rPr>
          <w:noProof/>
        </w:rPr>
        <w:fldChar w:fldCharType="begin"/>
      </w:r>
      <w:r>
        <w:rPr>
          <w:noProof/>
        </w:rPr>
        <w:instrText xml:space="preserve"> PAGEREF _Toc436741223 \h </w:instrText>
      </w:r>
      <w:r w:rsidR="00B54D4C">
        <w:rPr>
          <w:noProof/>
        </w:rPr>
      </w:r>
      <w:r w:rsidR="00B54D4C">
        <w:rPr>
          <w:noProof/>
        </w:rPr>
        <w:fldChar w:fldCharType="separate"/>
      </w:r>
      <w:r w:rsidR="00FB547E">
        <w:rPr>
          <w:noProof/>
        </w:rPr>
        <w:t>39</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6.6. Сведения о совершенных эмитентом сделках, в совершении которых имелась заинтересованность</w:t>
      </w:r>
      <w:r>
        <w:rPr>
          <w:noProof/>
        </w:rPr>
        <w:tab/>
      </w:r>
      <w:r w:rsidR="00B54D4C">
        <w:rPr>
          <w:noProof/>
        </w:rPr>
        <w:fldChar w:fldCharType="begin"/>
      </w:r>
      <w:r>
        <w:rPr>
          <w:noProof/>
        </w:rPr>
        <w:instrText xml:space="preserve"> PAGEREF _Toc436741224 \h </w:instrText>
      </w:r>
      <w:r w:rsidR="00B54D4C">
        <w:rPr>
          <w:noProof/>
        </w:rPr>
      </w:r>
      <w:r w:rsidR="00B54D4C">
        <w:rPr>
          <w:noProof/>
        </w:rPr>
        <w:fldChar w:fldCharType="separate"/>
      </w:r>
      <w:r w:rsidR="00FB547E">
        <w:rPr>
          <w:noProof/>
        </w:rPr>
        <w:t>41</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6.7. Сведения о размере дебиторской задолженности</w:t>
      </w:r>
      <w:r>
        <w:rPr>
          <w:noProof/>
        </w:rPr>
        <w:tab/>
      </w:r>
      <w:r w:rsidR="00B54D4C">
        <w:rPr>
          <w:noProof/>
        </w:rPr>
        <w:fldChar w:fldCharType="begin"/>
      </w:r>
      <w:r>
        <w:rPr>
          <w:noProof/>
        </w:rPr>
        <w:instrText xml:space="preserve"> PAGEREF _Toc436741225 \h </w:instrText>
      </w:r>
      <w:r w:rsidR="00B54D4C">
        <w:rPr>
          <w:noProof/>
        </w:rPr>
      </w:r>
      <w:r w:rsidR="00B54D4C">
        <w:rPr>
          <w:noProof/>
        </w:rPr>
        <w:fldChar w:fldCharType="separate"/>
      </w:r>
      <w:r w:rsidR="00FB547E">
        <w:rPr>
          <w:noProof/>
        </w:rPr>
        <w:t>43</w:t>
      </w:r>
      <w:r w:rsidR="00B54D4C">
        <w:rPr>
          <w:noProof/>
        </w:rPr>
        <w:fldChar w:fldCharType="end"/>
      </w:r>
    </w:p>
    <w:p w:rsidR="00D36C42" w:rsidRDefault="00D36C42">
      <w:pPr>
        <w:pStyle w:val="11"/>
        <w:tabs>
          <w:tab w:val="right" w:leader="dot" w:pos="9061"/>
        </w:tabs>
        <w:rPr>
          <w:rFonts w:asciiTheme="minorHAnsi" w:hAnsiTheme="minorHAnsi" w:cstheme="minorBidi"/>
          <w:noProof/>
          <w:sz w:val="22"/>
          <w:szCs w:val="22"/>
        </w:rPr>
      </w:pPr>
      <w:r>
        <w:rPr>
          <w:noProof/>
        </w:rPr>
        <w:t>Раздел VII. Бухгалтерская(финансовая) отчетность эмитента и иная финансовая информация</w:t>
      </w:r>
      <w:r>
        <w:rPr>
          <w:noProof/>
        </w:rPr>
        <w:tab/>
      </w:r>
      <w:r w:rsidR="00B54D4C">
        <w:rPr>
          <w:noProof/>
        </w:rPr>
        <w:fldChar w:fldCharType="begin"/>
      </w:r>
      <w:r>
        <w:rPr>
          <w:noProof/>
        </w:rPr>
        <w:instrText xml:space="preserve"> PAGEREF _Toc436741226 \h </w:instrText>
      </w:r>
      <w:r w:rsidR="00B54D4C">
        <w:rPr>
          <w:noProof/>
        </w:rPr>
      </w:r>
      <w:r w:rsidR="00B54D4C">
        <w:rPr>
          <w:noProof/>
        </w:rPr>
        <w:fldChar w:fldCharType="separate"/>
      </w:r>
      <w:r w:rsidR="00FB547E">
        <w:rPr>
          <w:noProof/>
        </w:rPr>
        <w:t>44</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7.1. Годовая бухгалтерская(финансовая) отчетность эмитента</w:t>
      </w:r>
      <w:r>
        <w:rPr>
          <w:noProof/>
        </w:rPr>
        <w:tab/>
      </w:r>
      <w:r w:rsidR="00B54D4C">
        <w:rPr>
          <w:noProof/>
        </w:rPr>
        <w:fldChar w:fldCharType="begin"/>
      </w:r>
      <w:r>
        <w:rPr>
          <w:noProof/>
        </w:rPr>
        <w:instrText xml:space="preserve"> PAGEREF _Toc436741227 \h </w:instrText>
      </w:r>
      <w:r w:rsidR="00B54D4C">
        <w:rPr>
          <w:noProof/>
        </w:rPr>
      </w:r>
      <w:r w:rsidR="00B54D4C">
        <w:rPr>
          <w:noProof/>
        </w:rPr>
        <w:fldChar w:fldCharType="separate"/>
      </w:r>
      <w:r w:rsidR="00FB547E">
        <w:rPr>
          <w:noProof/>
        </w:rPr>
        <w:t>44</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7.2. Промежуточная бухгалтерская (финансовая) отчетность эмитента</w:t>
      </w:r>
      <w:r>
        <w:rPr>
          <w:noProof/>
        </w:rPr>
        <w:tab/>
      </w:r>
      <w:r w:rsidR="00B54D4C">
        <w:rPr>
          <w:noProof/>
        </w:rPr>
        <w:fldChar w:fldCharType="begin"/>
      </w:r>
      <w:r>
        <w:rPr>
          <w:noProof/>
        </w:rPr>
        <w:instrText xml:space="preserve"> PAGEREF _Toc436741228 \h </w:instrText>
      </w:r>
      <w:r w:rsidR="00B54D4C">
        <w:rPr>
          <w:noProof/>
        </w:rPr>
      </w:r>
      <w:r w:rsidR="00B54D4C">
        <w:rPr>
          <w:noProof/>
        </w:rPr>
        <w:fldChar w:fldCharType="separate"/>
      </w:r>
      <w:r w:rsidR="00FB547E">
        <w:rPr>
          <w:noProof/>
        </w:rPr>
        <w:t>44</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7.3. Консолидированная финансовая отчетность эмитента</w:t>
      </w:r>
      <w:r>
        <w:rPr>
          <w:noProof/>
        </w:rPr>
        <w:tab/>
      </w:r>
      <w:r w:rsidR="00B54D4C">
        <w:rPr>
          <w:noProof/>
        </w:rPr>
        <w:fldChar w:fldCharType="begin"/>
      </w:r>
      <w:r>
        <w:rPr>
          <w:noProof/>
        </w:rPr>
        <w:instrText xml:space="preserve"> PAGEREF _Toc436741229 \h </w:instrText>
      </w:r>
      <w:r w:rsidR="00B54D4C">
        <w:rPr>
          <w:noProof/>
        </w:rPr>
      </w:r>
      <w:r w:rsidR="00B54D4C">
        <w:rPr>
          <w:noProof/>
        </w:rPr>
        <w:fldChar w:fldCharType="separate"/>
      </w:r>
      <w:r w:rsidR="00FB547E">
        <w:rPr>
          <w:noProof/>
        </w:rPr>
        <w:t>47</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7.4. Сведения об учетной политике эмитента</w:t>
      </w:r>
      <w:r>
        <w:rPr>
          <w:noProof/>
        </w:rPr>
        <w:tab/>
      </w:r>
      <w:r w:rsidR="00B54D4C">
        <w:rPr>
          <w:noProof/>
        </w:rPr>
        <w:fldChar w:fldCharType="begin"/>
      </w:r>
      <w:r>
        <w:rPr>
          <w:noProof/>
        </w:rPr>
        <w:instrText xml:space="preserve"> PAGEREF _Toc436741230 \h </w:instrText>
      </w:r>
      <w:r w:rsidR="00B54D4C">
        <w:rPr>
          <w:noProof/>
        </w:rPr>
      </w:r>
      <w:r w:rsidR="00B54D4C">
        <w:rPr>
          <w:noProof/>
        </w:rPr>
        <w:fldChar w:fldCharType="separate"/>
      </w:r>
      <w:r w:rsidR="00FB547E">
        <w:rPr>
          <w:noProof/>
        </w:rPr>
        <w:t>47</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7.5. Сведения об общей сумме экспорта, а также о доле, которую составляет экспорт в общем объеме продаж</w:t>
      </w:r>
      <w:r>
        <w:rPr>
          <w:noProof/>
        </w:rPr>
        <w:tab/>
      </w:r>
      <w:r w:rsidR="00B54D4C">
        <w:rPr>
          <w:noProof/>
        </w:rPr>
        <w:fldChar w:fldCharType="begin"/>
      </w:r>
      <w:r>
        <w:rPr>
          <w:noProof/>
        </w:rPr>
        <w:instrText xml:space="preserve"> PAGEREF _Toc436741231 \h </w:instrText>
      </w:r>
      <w:r w:rsidR="00B54D4C">
        <w:rPr>
          <w:noProof/>
        </w:rPr>
      </w:r>
      <w:r w:rsidR="00B54D4C">
        <w:rPr>
          <w:noProof/>
        </w:rPr>
        <w:fldChar w:fldCharType="separate"/>
      </w:r>
      <w:r w:rsidR="00FB547E">
        <w:rPr>
          <w:noProof/>
        </w:rPr>
        <w:t>47</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sidR="00B54D4C">
        <w:rPr>
          <w:noProof/>
        </w:rPr>
        <w:fldChar w:fldCharType="begin"/>
      </w:r>
      <w:r>
        <w:rPr>
          <w:noProof/>
        </w:rPr>
        <w:instrText xml:space="preserve"> PAGEREF _Toc436741232 \h </w:instrText>
      </w:r>
      <w:r w:rsidR="00B54D4C">
        <w:rPr>
          <w:noProof/>
        </w:rPr>
      </w:r>
      <w:r w:rsidR="00B54D4C">
        <w:rPr>
          <w:noProof/>
        </w:rPr>
        <w:fldChar w:fldCharType="separate"/>
      </w:r>
      <w:r w:rsidR="00FB547E">
        <w:rPr>
          <w:noProof/>
        </w:rPr>
        <w:t>47</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B54D4C">
        <w:rPr>
          <w:noProof/>
        </w:rPr>
        <w:fldChar w:fldCharType="begin"/>
      </w:r>
      <w:r>
        <w:rPr>
          <w:noProof/>
        </w:rPr>
        <w:instrText xml:space="preserve"> PAGEREF _Toc436741233 \h </w:instrText>
      </w:r>
      <w:r w:rsidR="00B54D4C">
        <w:rPr>
          <w:noProof/>
        </w:rPr>
      </w:r>
      <w:r w:rsidR="00B54D4C">
        <w:rPr>
          <w:noProof/>
        </w:rPr>
        <w:fldChar w:fldCharType="separate"/>
      </w:r>
      <w:r w:rsidR="00FB547E">
        <w:rPr>
          <w:noProof/>
        </w:rPr>
        <w:t>47</w:t>
      </w:r>
      <w:r w:rsidR="00B54D4C">
        <w:rPr>
          <w:noProof/>
        </w:rPr>
        <w:fldChar w:fldCharType="end"/>
      </w:r>
    </w:p>
    <w:p w:rsidR="00D36C42" w:rsidRDefault="00D36C42">
      <w:pPr>
        <w:pStyle w:val="11"/>
        <w:tabs>
          <w:tab w:val="right" w:leader="dot" w:pos="9061"/>
        </w:tabs>
        <w:rPr>
          <w:rFonts w:asciiTheme="minorHAnsi" w:hAnsiTheme="minorHAnsi" w:cstheme="minorBidi"/>
          <w:noProof/>
          <w:sz w:val="22"/>
          <w:szCs w:val="22"/>
        </w:rPr>
      </w:pPr>
      <w:r>
        <w:rPr>
          <w:noProof/>
        </w:rPr>
        <w:t>Раздел VIII. Дополнительные сведения об эмитенте и о размещенных им эмиссионных ценных бумагах</w:t>
      </w:r>
      <w:r>
        <w:rPr>
          <w:noProof/>
        </w:rPr>
        <w:tab/>
      </w:r>
      <w:r w:rsidR="00B54D4C">
        <w:rPr>
          <w:noProof/>
        </w:rPr>
        <w:fldChar w:fldCharType="begin"/>
      </w:r>
      <w:r>
        <w:rPr>
          <w:noProof/>
        </w:rPr>
        <w:instrText xml:space="preserve"> PAGEREF _Toc436741234 \h </w:instrText>
      </w:r>
      <w:r w:rsidR="00B54D4C">
        <w:rPr>
          <w:noProof/>
        </w:rPr>
      </w:r>
      <w:r w:rsidR="00B54D4C">
        <w:rPr>
          <w:noProof/>
        </w:rPr>
        <w:fldChar w:fldCharType="separate"/>
      </w:r>
      <w:r w:rsidR="00FB547E">
        <w:rPr>
          <w:noProof/>
        </w:rPr>
        <w:t>47</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8.1. Дополнительные сведения об эмитенте</w:t>
      </w:r>
      <w:r>
        <w:rPr>
          <w:noProof/>
        </w:rPr>
        <w:tab/>
      </w:r>
      <w:r w:rsidR="00B54D4C">
        <w:rPr>
          <w:noProof/>
        </w:rPr>
        <w:fldChar w:fldCharType="begin"/>
      </w:r>
      <w:r>
        <w:rPr>
          <w:noProof/>
        </w:rPr>
        <w:instrText xml:space="preserve"> PAGEREF _Toc436741235 \h </w:instrText>
      </w:r>
      <w:r w:rsidR="00B54D4C">
        <w:rPr>
          <w:noProof/>
        </w:rPr>
      </w:r>
      <w:r w:rsidR="00B54D4C">
        <w:rPr>
          <w:noProof/>
        </w:rPr>
        <w:fldChar w:fldCharType="separate"/>
      </w:r>
      <w:r w:rsidR="00FB547E">
        <w:rPr>
          <w:noProof/>
        </w:rPr>
        <w:t>47</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8.1.1. Сведения о размере, структуре уставного капитала эмитента</w:t>
      </w:r>
      <w:r>
        <w:rPr>
          <w:noProof/>
        </w:rPr>
        <w:tab/>
      </w:r>
      <w:r w:rsidR="00B54D4C">
        <w:rPr>
          <w:noProof/>
        </w:rPr>
        <w:fldChar w:fldCharType="begin"/>
      </w:r>
      <w:r>
        <w:rPr>
          <w:noProof/>
        </w:rPr>
        <w:instrText xml:space="preserve"> PAGEREF _Toc436741236 \h </w:instrText>
      </w:r>
      <w:r w:rsidR="00B54D4C">
        <w:rPr>
          <w:noProof/>
        </w:rPr>
      </w:r>
      <w:r w:rsidR="00B54D4C">
        <w:rPr>
          <w:noProof/>
        </w:rPr>
        <w:fldChar w:fldCharType="separate"/>
      </w:r>
      <w:r w:rsidR="00FB547E">
        <w:rPr>
          <w:noProof/>
        </w:rPr>
        <w:t>47</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8.1.2. Сведения об изменении размера уставного капитала эмитента</w:t>
      </w:r>
      <w:r>
        <w:rPr>
          <w:noProof/>
        </w:rPr>
        <w:tab/>
      </w:r>
      <w:r w:rsidR="00B54D4C">
        <w:rPr>
          <w:noProof/>
        </w:rPr>
        <w:fldChar w:fldCharType="begin"/>
      </w:r>
      <w:r>
        <w:rPr>
          <w:noProof/>
        </w:rPr>
        <w:instrText xml:space="preserve"> PAGEREF _Toc436741237 \h </w:instrText>
      </w:r>
      <w:r w:rsidR="00B54D4C">
        <w:rPr>
          <w:noProof/>
        </w:rPr>
      </w:r>
      <w:r w:rsidR="00B54D4C">
        <w:rPr>
          <w:noProof/>
        </w:rPr>
        <w:fldChar w:fldCharType="separate"/>
      </w:r>
      <w:r w:rsidR="00FB547E">
        <w:rPr>
          <w:noProof/>
        </w:rPr>
        <w:t>48</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8.1.3. Сведения о порядке созыва и проведения собрания (заседания) высшего органа управления эмитента</w:t>
      </w:r>
      <w:r>
        <w:rPr>
          <w:noProof/>
        </w:rPr>
        <w:tab/>
      </w:r>
      <w:r w:rsidR="00B54D4C">
        <w:rPr>
          <w:noProof/>
        </w:rPr>
        <w:fldChar w:fldCharType="begin"/>
      </w:r>
      <w:r>
        <w:rPr>
          <w:noProof/>
        </w:rPr>
        <w:instrText xml:space="preserve"> PAGEREF _Toc436741238 \h </w:instrText>
      </w:r>
      <w:r w:rsidR="00B54D4C">
        <w:rPr>
          <w:noProof/>
        </w:rPr>
      </w:r>
      <w:r w:rsidR="00B54D4C">
        <w:rPr>
          <w:noProof/>
        </w:rPr>
        <w:fldChar w:fldCharType="separate"/>
      </w:r>
      <w:r w:rsidR="00FB547E">
        <w:rPr>
          <w:noProof/>
        </w:rPr>
        <w:t>48</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 xml:space="preserve">8.1.4. Сведения о коммерческих организациях, в которых эмитент владеет не менее чем пятью </w:t>
      </w:r>
      <w:r>
        <w:rPr>
          <w:noProof/>
        </w:rPr>
        <w:lastRenderedPageBreak/>
        <w:t>процентами уставного капитала либо не менее чем пятью процентами обыкновенных акций</w:t>
      </w:r>
      <w:r>
        <w:rPr>
          <w:noProof/>
        </w:rPr>
        <w:tab/>
      </w:r>
      <w:r w:rsidR="00B54D4C">
        <w:rPr>
          <w:noProof/>
        </w:rPr>
        <w:fldChar w:fldCharType="begin"/>
      </w:r>
      <w:r>
        <w:rPr>
          <w:noProof/>
        </w:rPr>
        <w:instrText xml:space="preserve"> PAGEREF _Toc436741239 \h </w:instrText>
      </w:r>
      <w:r w:rsidR="00B54D4C">
        <w:rPr>
          <w:noProof/>
        </w:rPr>
      </w:r>
      <w:r w:rsidR="00B54D4C">
        <w:rPr>
          <w:noProof/>
        </w:rPr>
        <w:fldChar w:fldCharType="separate"/>
      </w:r>
      <w:r w:rsidR="00FB547E">
        <w:rPr>
          <w:noProof/>
        </w:rPr>
        <w:t>50</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8.1.5. Сведения о существенных сделках, совершенных эмитентом</w:t>
      </w:r>
      <w:r>
        <w:rPr>
          <w:noProof/>
        </w:rPr>
        <w:tab/>
      </w:r>
      <w:r w:rsidR="00B54D4C">
        <w:rPr>
          <w:noProof/>
        </w:rPr>
        <w:fldChar w:fldCharType="begin"/>
      </w:r>
      <w:r>
        <w:rPr>
          <w:noProof/>
        </w:rPr>
        <w:instrText xml:space="preserve"> PAGEREF _Toc436741240 \h </w:instrText>
      </w:r>
      <w:r w:rsidR="00B54D4C">
        <w:rPr>
          <w:noProof/>
        </w:rPr>
      </w:r>
      <w:r w:rsidR="00B54D4C">
        <w:rPr>
          <w:noProof/>
        </w:rPr>
        <w:fldChar w:fldCharType="separate"/>
      </w:r>
      <w:r w:rsidR="00FB547E">
        <w:rPr>
          <w:noProof/>
        </w:rPr>
        <w:t>50</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8.1.6. Сведения о кредитных рейтингах эмитента</w:t>
      </w:r>
      <w:r>
        <w:rPr>
          <w:noProof/>
        </w:rPr>
        <w:tab/>
      </w:r>
      <w:r w:rsidR="00B54D4C">
        <w:rPr>
          <w:noProof/>
        </w:rPr>
        <w:fldChar w:fldCharType="begin"/>
      </w:r>
      <w:r>
        <w:rPr>
          <w:noProof/>
        </w:rPr>
        <w:instrText xml:space="preserve"> PAGEREF _Toc436741241 \h </w:instrText>
      </w:r>
      <w:r w:rsidR="00B54D4C">
        <w:rPr>
          <w:noProof/>
        </w:rPr>
      </w:r>
      <w:r w:rsidR="00B54D4C">
        <w:rPr>
          <w:noProof/>
        </w:rPr>
        <w:fldChar w:fldCharType="separate"/>
      </w:r>
      <w:r w:rsidR="00FB547E">
        <w:rPr>
          <w:noProof/>
        </w:rPr>
        <w:t>51</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8.2. Сведения о каждой категории (типе) акций эмитента</w:t>
      </w:r>
      <w:r>
        <w:rPr>
          <w:noProof/>
        </w:rPr>
        <w:tab/>
      </w:r>
      <w:r w:rsidR="00B54D4C">
        <w:rPr>
          <w:noProof/>
        </w:rPr>
        <w:fldChar w:fldCharType="begin"/>
      </w:r>
      <w:r>
        <w:rPr>
          <w:noProof/>
        </w:rPr>
        <w:instrText xml:space="preserve"> PAGEREF _Toc436741242 \h </w:instrText>
      </w:r>
      <w:r w:rsidR="00B54D4C">
        <w:rPr>
          <w:noProof/>
        </w:rPr>
      </w:r>
      <w:r w:rsidR="00B54D4C">
        <w:rPr>
          <w:noProof/>
        </w:rPr>
        <w:fldChar w:fldCharType="separate"/>
      </w:r>
      <w:r w:rsidR="00FB547E">
        <w:rPr>
          <w:noProof/>
        </w:rPr>
        <w:t>51</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8.3. Сведения о предыдущих выпусках эмиссионных ценных бумаг эмитента, за исключением акций эмитента</w:t>
      </w:r>
      <w:r>
        <w:rPr>
          <w:noProof/>
        </w:rPr>
        <w:tab/>
      </w:r>
      <w:r w:rsidR="00B54D4C">
        <w:rPr>
          <w:noProof/>
        </w:rPr>
        <w:fldChar w:fldCharType="begin"/>
      </w:r>
      <w:r>
        <w:rPr>
          <w:noProof/>
        </w:rPr>
        <w:instrText xml:space="preserve"> PAGEREF _Toc436741243 \h </w:instrText>
      </w:r>
      <w:r w:rsidR="00B54D4C">
        <w:rPr>
          <w:noProof/>
        </w:rPr>
      </w:r>
      <w:r w:rsidR="00B54D4C">
        <w:rPr>
          <w:noProof/>
        </w:rPr>
        <w:fldChar w:fldCharType="separate"/>
      </w:r>
      <w:r w:rsidR="00FB547E">
        <w:rPr>
          <w:noProof/>
        </w:rPr>
        <w:t>51</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8.3.1. Сведения о выпусках, все ценные бумаги которых погашены</w:t>
      </w:r>
      <w:r>
        <w:rPr>
          <w:noProof/>
        </w:rPr>
        <w:tab/>
      </w:r>
      <w:r w:rsidR="00B54D4C">
        <w:rPr>
          <w:noProof/>
        </w:rPr>
        <w:fldChar w:fldCharType="begin"/>
      </w:r>
      <w:r>
        <w:rPr>
          <w:noProof/>
        </w:rPr>
        <w:instrText xml:space="preserve"> PAGEREF _Toc436741244 \h </w:instrText>
      </w:r>
      <w:r w:rsidR="00B54D4C">
        <w:rPr>
          <w:noProof/>
        </w:rPr>
      </w:r>
      <w:r w:rsidR="00B54D4C">
        <w:rPr>
          <w:noProof/>
        </w:rPr>
        <w:fldChar w:fldCharType="separate"/>
      </w:r>
      <w:r w:rsidR="00FB547E">
        <w:rPr>
          <w:noProof/>
        </w:rPr>
        <w:t>52</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8.3.2. Сведения о выпусках, ценные бумаги которых не являются погашенными</w:t>
      </w:r>
      <w:r>
        <w:rPr>
          <w:noProof/>
        </w:rPr>
        <w:tab/>
      </w:r>
      <w:r w:rsidR="00B54D4C">
        <w:rPr>
          <w:noProof/>
        </w:rPr>
        <w:fldChar w:fldCharType="begin"/>
      </w:r>
      <w:r>
        <w:rPr>
          <w:noProof/>
        </w:rPr>
        <w:instrText xml:space="preserve"> PAGEREF _Toc436741245 \h </w:instrText>
      </w:r>
      <w:r w:rsidR="00B54D4C">
        <w:rPr>
          <w:noProof/>
        </w:rPr>
      </w:r>
      <w:r w:rsidR="00B54D4C">
        <w:rPr>
          <w:noProof/>
        </w:rPr>
        <w:fldChar w:fldCharType="separate"/>
      </w:r>
      <w:r w:rsidR="00FB547E">
        <w:rPr>
          <w:noProof/>
        </w:rPr>
        <w:t>52</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sidR="00B54D4C">
        <w:rPr>
          <w:noProof/>
        </w:rPr>
        <w:fldChar w:fldCharType="begin"/>
      </w:r>
      <w:r>
        <w:rPr>
          <w:noProof/>
        </w:rPr>
        <w:instrText xml:space="preserve"> PAGEREF _Toc436741246 \h </w:instrText>
      </w:r>
      <w:r w:rsidR="00B54D4C">
        <w:rPr>
          <w:noProof/>
        </w:rPr>
      </w:r>
      <w:r w:rsidR="00B54D4C">
        <w:rPr>
          <w:noProof/>
        </w:rPr>
        <w:fldChar w:fldCharType="separate"/>
      </w:r>
      <w:r w:rsidR="00FB547E">
        <w:rPr>
          <w:noProof/>
        </w:rPr>
        <w:t>52</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8.4.1. Дополнительные сведения об ипотечном покрытии по облигациям эмитента с ипотечным покрытием</w:t>
      </w:r>
      <w:r>
        <w:rPr>
          <w:noProof/>
        </w:rPr>
        <w:tab/>
      </w:r>
      <w:r w:rsidR="00B54D4C">
        <w:rPr>
          <w:noProof/>
        </w:rPr>
        <w:fldChar w:fldCharType="begin"/>
      </w:r>
      <w:r>
        <w:rPr>
          <w:noProof/>
        </w:rPr>
        <w:instrText xml:space="preserve"> PAGEREF _Toc436741247 \h </w:instrText>
      </w:r>
      <w:r w:rsidR="00B54D4C">
        <w:rPr>
          <w:noProof/>
        </w:rPr>
      </w:r>
      <w:r w:rsidR="00B54D4C">
        <w:rPr>
          <w:noProof/>
        </w:rPr>
        <w:fldChar w:fldCharType="separate"/>
      </w:r>
      <w:r w:rsidR="00FB547E">
        <w:rPr>
          <w:noProof/>
        </w:rPr>
        <w:t>52</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sidR="00B54D4C">
        <w:rPr>
          <w:noProof/>
        </w:rPr>
        <w:fldChar w:fldCharType="begin"/>
      </w:r>
      <w:r>
        <w:rPr>
          <w:noProof/>
        </w:rPr>
        <w:instrText xml:space="preserve"> PAGEREF _Toc436741248 \h </w:instrText>
      </w:r>
      <w:r w:rsidR="00B54D4C">
        <w:rPr>
          <w:noProof/>
        </w:rPr>
      </w:r>
      <w:r w:rsidR="00B54D4C">
        <w:rPr>
          <w:noProof/>
        </w:rPr>
        <w:fldChar w:fldCharType="separate"/>
      </w:r>
      <w:r w:rsidR="00FB547E">
        <w:rPr>
          <w:noProof/>
        </w:rPr>
        <w:t>52</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8.5. Сведения об организациях, осуществляющих учет прав на эмиссионные ценные бумаги эмитента</w:t>
      </w:r>
      <w:r>
        <w:rPr>
          <w:noProof/>
        </w:rPr>
        <w:tab/>
      </w:r>
      <w:r w:rsidR="00B54D4C">
        <w:rPr>
          <w:noProof/>
        </w:rPr>
        <w:fldChar w:fldCharType="begin"/>
      </w:r>
      <w:r>
        <w:rPr>
          <w:noProof/>
        </w:rPr>
        <w:instrText xml:space="preserve"> PAGEREF _Toc436741249 \h </w:instrText>
      </w:r>
      <w:r w:rsidR="00B54D4C">
        <w:rPr>
          <w:noProof/>
        </w:rPr>
      </w:r>
      <w:r w:rsidR="00B54D4C">
        <w:rPr>
          <w:noProof/>
        </w:rPr>
        <w:fldChar w:fldCharType="separate"/>
      </w:r>
      <w:r w:rsidR="00FB547E">
        <w:rPr>
          <w:noProof/>
        </w:rPr>
        <w:t>52</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B54D4C">
        <w:rPr>
          <w:noProof/>
        </w:rPr>
        <w:fldChar w:fldCharType="begin"/>
      </w:r>
      <w:r>
        <w:rPr>
          <w:noProof/>
        </w:rPr>
        <w:instrText xml:space="preserve"> PAGEREF _Toc436741250 \h </w:instrText>
      </w:r>
      <w:r w:rsidR="00B54D4C">
        <w:rPr>
          <w:noProof/>
        </w:rPr>
      </w:r>
      <w:r w:rsidR="00B54D4C">
        <w:rPr>
          <w:noProof/>
        </w:rPr>
        <w:fldChar w:fldCharType="separate"/>
      </w:r>
      <w:r w:rsidR="00FB547E">
        <w:rPr>
          <w:noProof/>
        </w:rPr>
        <w:t>52</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sidR="00B54D4C">
        <w:rPr>
          <w:noProof/>
        </w:rPr>
        <w:fldChar w:fldCharType="begin"/>
      </w:r>
      <w:r>
        <w:rPr>
          <w:noProof/>
        </w:rPr>
        <w:instrText xml:space="preserve"> PAGEREF _Toc436741251 \h </w:instrText>
      </w:r>
      <w:r w:rsidR="00B54D4C">
        <w:rPr>
          <w:noProof/>
        </w:rPr>
      </w:r>
      <w:r w:rsidR="00B54D4C">
        <w:rPr>
          <w:noProof/>
        </w:rPr>
        <w:fldChar w:fldCharType="separate"/>
      </w:r>
      <w:r w:rsidR="00FB547E">
        <w:rPr>
          <w:noProof/>
        </w:rPr>
        <w:t>52</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8.7.1. Сведения об объявленных и выплаченных дивидендах по акциям эмитента</w:t>
      </w:r>
      <w:r>
        <w:rPr>
          <w:noProof/>
        </w:rPr>
        <w:tab/>
      </w:r>
      <w:r w:rsidR="00B54D4C">
        <w:rPr>
          <w:noProof/>
        </w:rPr>
        <w:fldChar w:fldCharType="begin"/>
      </w:r>
      <w:r>
        <w:rPr>
          <w:noProof/>
        </w:rPr>
        <w:instrText xml:space="preserve"> PAGEREF _Toc436741252 \h </w:instrText>
      </w:r>
      <w:r w:rsidR="00B54D4C">
        <w:rPr>
          <w:noProof/>
        </w:rPr>
      </w:r>
      <w:r w:rsidR="00B54D4C">
        <w:rPr>
          <w:noProof/>
        </w:rPr>
        <w:fldChar w:fldCharType="separate"/>
      </w:r>
      <w:r w:rsidR="00FB547E">
        <w:rPr>
          <w:noProof/>
        </w:rPr>
        <w:t>52</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8.7.2. Сведения о начисленных и выплаченных доходах по облигациям эмитента</w:t>
      </w:r>
      <w:r>
        <w:rPr>
          <w:noProof/>
        </w:rPr>
        <w:tab/>
      </w:r>
      <w:r w:rsidR="00B54D4C">
        <w:rPr>
          <w:noProof/>
        </w:rPr>
        <w:fldChar w:fldCharType="begin"/>
      </w:r>
      <w:r>
        <w:rPr>
          <w:noProof/>
        </w:rPr>
        <w:instrText xml:space="preserve"> PAGEREF _Toc436741253 \h </w:instrText>
      </w:r>
      <w:r w:rsidR="00B54D4C">
        <w:rPr>
          <w:noProof/>
        </w:rPr>
      </w:r>
      <w:r w:rsidR="00B54D4C">
        <w:rPr>
          <w:noProof/>
        </w:rPr>
        <w:fldChar w:fldCharType="separate"/>
      </w:r>
      <w:r w:rsidR="00FB547E">
        <w:rPr>
          <w:noProof/>
        </w:rPr>
        <w:t>52</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8.8. Иные сведения</w:t>
      </w:r>
      <w:r>
        <w:rPr>
          <w:noProof/>
        </w:rPr>
        <w:tab/>
      </w:r>
      <w:r w:rsidR="00B54D4C">
        <w:rPr>
          <w:noProof/>
        </w:rPr>
        <w:fldChar w:fldCharType="begin"/>
      </w:r>
      <w:r>
        <w:rPr>
          <w:noProof/>
        </w:rPr>
        <w:instrText xml:space="preserve"> PAGEREF _Toc436741254 \h </w:instrText>
      </w:r>
      <w:r w:rsidR="00B54D4C">
        <w:rPr>
          <w:noProof/>
        </w:rPr>
      </w:r>
      <w:r w:rsidR="00B54D4C">
        <w:rPr>
          <w:noProof/>
        </w:rPr>
        <w:fldChar w:fldCharType="separate"/>
      </w:r>
      <w:r w:rsidR="00FB547E">
        <w:rPr>
          <w:noProof/>
        </w:rPr>
        <w:t>52</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sidR="00B54D4C">
        <w:rPr>
          <w:noProof/>
        </w:rPr>
        <w:fldChar w:fldCharType="begin"/>
      </w:r>
      <w:r>
        <w:rPr>
          <w:noProof/>
        </w:rPr>
        <w:instrText xml:space="preserve"> PAGEREF _Toc436741255 \h </w:instrText>
      </w:r>
      <w:r w:rsidR="00B54D4C">
        <w:rPr>
          <w:noProof/>
        </w:rPr>
      </w:r>
      <w:r w:rsidR="00B54D4C">
        <w:rPr>
          <w:noProof/>
        </w:rPr>
        <w:fldChar w:fldCharType="separate"/>
      </w:r>
      <w:r w:rsidR="00FB547E">
        <w:rPr>
          <w:noProof/>
        </w:rPr>
        <w:t>52</w:t>
      </w:r>
      <w:r w:rsidR="00B54D4C">
        <w:rPr>
          <w:noProof/>
        </w:rPr>
        <w:fldChar w:fldCharType="end"/>
      </w:r>
    </w:p>
    <w:p w:rsidR="00D36C42" w:rsidRDefault="00D36C42">
      <w:pPr>
        <w:pStyle w:val="21"/>
        <w:tabs>
          <w:tab w:val="right" w:leader="dot" w:pos="9061"/>
        </w:tabs>
        <w:rPr>
          <w:rFonts w:asciiTheme="minorHAnsi" w:hAnsiTheme="minorHAnsi" w:cstheme="minorBidi"/>
          <w:noProof/>
          <w:sz w:val="22"/>
          <w:szCs w:val="22"/>
        </w:rPr>
      </w:pPr>
      <w:r>
        <w:rPr>
          <w:noProof/>
        </w:rPr>
        <w:t>Приложение к ежеквартальному отчету. Годовая сводная бухгалтерская (консолидированная финансовая) отчетность, составленная в соответствии с Международными стандартами финансовой отчетности либо иными, отличными от МСФО, международно признанными правилами</w:t>
      </w:r>
      <w:r>
        <w:rPr>
          <w:noProof/>
        </w:rPr>
        <w:tab/>
      </w:r>
      <w:r w:rsidR="00B54D4C">
        <w:rPr>
          <w:noProof/>
        </w:rPr>
        <w:fldChar w:fldCharType="begin"/>
      </w:r>
      <w:r>
        <w:rPr>
          <w:noProof/>
        </w:rPr>
        <w:instrText xml:space="preserve"> PAGEREF _Toc436741256 \h </w:instrText>
      </w:r>
      <w:r w:rsidR="00B54D4C">
        <w:rPr>
          <w:noProof/>
        </w:rPr>
      </w:r>
      <w:r w:rsidR="00B54D4C">
        <w:rPr>
          <w:noProof/>
        </w:rPr>
        <w:fldChar w:fldCharType="separate"/>
      </w:r>
      <w:r w:rsidR="00FB547E">
        <w:rPr>
          <w:noProof/>
        </w:rPr>
        <w:t>53</w:t>
      </w:r>
      <w:r w:rsidR="00B54D4C">
        <w:rPr>
          <w:noProof/>
        </w:rPr>
        <w:fldChar w:fldCharType="end"/>
      </w:r>
    </w:p>
    <w:p w:rsidR="00AA72F3" w:rsidRDefault="00B54D4C">
      <w:pPr>
        <w:pStyle w:val="1"/>
      </w:pPr>
      <w:r>
        <w:fldChar w:fldCharType="end"/>
      </w:r>
      <w:r w:rsidR="00AA72F3">
        <w:br w:type="page"/>
      </w:r>
      <w:bookmarkStart w:id="1" w:name="_Toc436741160"/>
      <w:r w:rsidR="00AA72F3">
        <w:lastRenderedPageBreak/>
        <w:t>Введение</w:t>
      </w:r>
      <w:bookmarkEnd w:id="1"/>
    </w:p>
    <w:p w:rsidR="00AA72F3" w:rsidRDefault="00AA72F3" w:rsidP="00AA72F3">
      <w:pPr>
        <w:pStyle w:val="SubHeading"/>
        <w:jc w:val="both"/>
      </w:pPr>
      <w:r>
        <w:t>Основания возникновения у эмитента обязанности осуществлять раскрытие информации в форме ежеквартального отчета</w:t>
      </w:r>
    </w:p>
    <w:p w:rsidR="00AA72F3" w:rsidRDefault="00AA72F3">
      <w:pPr>
        <w:ind w:left="200"/>
      </w:pPr>
    </w:p>
    <w:p w:rsidR="00AA72F3" w:rsidRDefault="00AA72F3">
      <w:pPr>
        <w:ind w:left="200"/>
      </w:pPr>
    </w:p>
    <w:p w:rsidR="00AA72F3" w:rsidRDefault="00AA72F3" w:rsidP="00AA72F3">
      <w:pPr>
        <w:ind w:left="200"/>
        <w:jc w:val="both"/>
      </w:pPr>
      <w:proofErr w:type="gramStart"/>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AA72F3" w:rsidRDefault="00AA72F3">
      <w:pPr>
        <w:ind w:left="200"/>
      </w:pPr>
    </w:p>
    <w:p w:rsidR="00AA72F3" w:rsidRDefault="00AA72F3">
      <w:pPr>
        <w:ind w:left="200"/>
      </w:pPr>
    </w:p>
    <w:p w:rsidR="00AA72F3" w:rsidRDefault="00AA72F3" w:rsidP="00AA72F3">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AA72F3" w:rsidRDefault="00AA72F3">
      <w:pPr>
        <w:pStyle w:val="1"/>
      </w:pPr>
      <w:r>
        <w:br w:type="page"/>
      </w:r>
      <w:bookmarkStart w:id="2" w:name="_Toc436741161"/>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2"/>
    </w:p>
    <w:p w:rsidR="00AA72F3" w:rsidRDefault="00AA72F3">
      <w:pPr>
        <w:pStyle w:val="2"/>
      </w:pPr>
      <w:bookmarkStart w:id="3" w:name="_Toc436741162"/>
      <w:r>
        <w:t>1.1. Сведения о банковских счетах эмитента</w:t>
      </w:r>
      <w:bookmarkEnd w:id="3"/>
    </w:p>
    <w:p w:rsidR="00AA72F3" w:rsidRDefault="00AA72F3">
      <w:pPr>
        <w:ind w:left="200"/>
      </w:pPr>
      <w:r>
        <w:rPr>
          <w:rStyle w:val="Subst"/>
        </w:rPr>
        <w:t>Изменения в составе информации настоящего пункта в отчетном квартале не происходили</w:t>
      </w:r>
    </w:p>
    <w:p w:rsidR="00AA72F3" w:rsidRDefault="00AA72F3">
      <w:pPr>
        <w:pStyle w:val="2"/>
      </w:pPr>
      <w:bookmarkStart w:id="4" w:name="_Toc436741163"/>
      <w:r>
        <w:t>1.2. Сведения об аудиторе (аудиторах) эмитента</w:t>
      </w:r>
      <w:bookmarkEnd w:id="4"/>
    </w:p>
    <w:p w:rsidR="00AA72F3" w:rsidRDefault="00AA72F3" w:rsidP="00AA72F3">
      <w:pPr>
        <w:ind w:left="200"/>
        <w:jc w:val="both"/>
      </w:pPr>
      <w:proofErr w:type="gramStart"/>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roofErr w:type="gramEnd"/>
    </w:p>
    <w:p w:rsidR="00AA72F3" w:rsidRDefault="00AA72F3">
      <w:pPr>
        <w:ind w:left="200"/>
      </w:pPr>
      <w:r>
        <w:t>Полное фирменное наименование:</w:t>
      </w:r>
      <w:r>
        <w:rPr>
          <w:rStyle w:val="Subst"/>
        </w:rPr>
        <w:t xml:space="preserve"> Общество с ограниченной ответственностью «</w:t>
      </w:r>
      <w:proofErr w:type="spellStart"/>
      <w:r>
        <w:rPr>
          <w:rStyle w:val="Subst"/>
        </w:rPr>
        <w:t>РеКа-Аудит</w:t>
      </w:r>
      <w:proofErr w:type="spellEnd"/>
      <w:r>
        <w:rPr>
          <w:rStyle w:val="Subst"/>
        </w:rPr>
        <w:t>»</w:t>
      </w:r>
    </w:p>
    <w:p w:rsidR="00AA72F3" w:rsidRDefault="00AA72F3">
      <w:pPr>
        <w:ind w:left="200"/>
      </w:pPr>
      <w:r>
        <w:t>Сокращенное фирменное наименование:</w:t>
      </w:r>
      <w:r>
        <w:rPr>
          <w:rStyle w:val="Subst"/>
        </w:rPr>
        <w:t xml:space="preserve"> ООО «</w:t>
      </w:r>
      <w:proofErr w:type="spellStart"/>
      <w:r>
        <w:rPr>
          <w:rStyle w:val="Subst"/>
        </w:rPr>
        <w:t>РеКа-Аудит</w:t>
      </w:r>
      <w:proofErr w:type="spellEnd"/>
      <w:r>
        <w:rPr>
          <w:rStyle w:val="Subst"/>
        </w:rPr>
        <w:t>»</w:t>
      </w:r>
    </w:p>
    <w:p w:rsidR="00AA72F3" w:rsidRDefault="00AA72F3">
      <w:pPr>
        <w:ind w:left="200"/>
      </w:pPr>
      <w:r>
        <w:t>Место нахождения:</w:t>
      </w:r>
      <w:r>
        <w:rPr>
          <w:rStyle w:val="Subst"/>
        </w:rPr>
        <w:t xml:space="preserve"> 141090, Московская область, город Юбилейный, улица Нестеренко, 25</w:t>
      </w:r>
    </w:p>
    <w:p w:rsidR="00AA72F3" w:rsidRDefault="00AA72F3">
      <w:pPr>
        <w:ind w:left="200"/>
      </w:pPr>
      <w:r>
        <w:t>ИНН:</w:t>
      </w:r>
      <w:r>
        <w:rPr>
          <w:rStyle w:val="Subst"/>
        </w:rPr>
        <w:t xml:space="preserve"> 5054091998</w:t>
      </w:r>
    </w:p>
    <w:p w:rsidR="00AA72F3" w:rsidRDefault="00AA72F3">
      <w:pPr>
        <w:ind w:left="200"/>
      </w:pPr>
      <w:r>
        <w:t>ОГРН:</w:t>
      </w:r>
      <w:r>
        <w:rPr>
          <w:rStyle w:val="Subst"/>
        </w:rPr>
        <w:t xml:space="preserve"> 1105018002726</w:t>
      </w:r>
    </w:p>
    <w:p w:rsidR="00AA72F3" w:rsidRDefault="00AA72F3">
      <w:pPr>
        <w:ind w:left="200"/>
      </w:pPr>
      <w:r>
        <w:t>Телефон:</w:t>
      </w:r>
      <w:r>
        <w:rPr>
          <w:rStyle w:val="Subst"/>
        </w:rPr>
        <w:t xml:space="preserve"> +7 (499) 553-0707</w:t>
      </w:r>
    </w:p>
    <w:p w:rsidR="00AA72F3" w:rsidRDefault="00AA72F3">
      <w:pPr>
        <w:ind w:left="200"/>
      </w:pPr>
      <w:r>
        <w:t>Факс:</w:t>
      </w:r>
    </w:p>
    <w:p w:rsidR="00AA72F3" w:rsidRDefault="00AA72F3">
      <w:pPr>
        <w:ind w:left="200"/>
      </w:pPr>
      <w:r>
        <w:t>Адрес электронной почты:</w:t>
      </w:r>
      <w:r>
        <w:rPr>
          <w:rStyle w:val="Subst"/>
        </w:rPr>
        <w:t xml:space="preserve"> info@cfoservices.ru</w:t>
      </w:r>
    </w:p>
    <w:p w:rsidR="00AA72F3" w:rsidRDefault="00AA72F3">
      <w:pPr>
        <w:pStyle w:val="SubHeading"/>
        <w:ind w:left="200"/>
      </w:pPr>
      <w:r>
        <w:t xml:space="preserve">Данные о членстве аудитора в </w:t>
      </w:r>
      <w:proofErr w:type="spellStart"/>
      <w:r>
        <w:t>саморегулируемых</w:t>
      </w:r>
      <w:proofErr w:type="spellEnd"/>
      <w:r>
        <w:t xml:space="preserve"> организациях аудиторов</w:t>
      </w:r>
    </w:p>
    <w:p w:rsidR="00AA72F3" w:rsidRDefault="00AA72F3">
      <w:pPr>
        <w:ind w:left="400"/>
      </w:pPr>
      <w:r>
        <w:t>Полное наименование:</w:t>
      </w:r>
      <w:r>
        <w:rPr>
          <w:rStyle w:val="Subst"/>
        </w:rPr>
        <w:t xml:space="preserve"> </w:t>
      </w:r>
      <w:proofErr w:type="spellStart"/>
      <w:r>
        <w:rPr>
          <w:rStyle w:val="Subst"/>
        </w:rPr>
        <w:t>Саморегулируемая</w:t>
      </w:r>
      <w:proofErr w:type="spellEnd"/>
      <w:r>
        <w:rPr>
          <w:rStyle w:val="Subst"/>
        </w:rPr>
        <w:t xml:space="preserve"> организация аудиторов некоммерческое партнерство "Московская аудиторская палата"</w:t>
      </w:r>
    </w:p>
    <w:p w:rsidR="00AA72F3" w:rsidRDefault="00AA72F3">
      <w:pPr>
        <w:pStyle w:val="SubHeading"/>
        <w:ind w:left="400"/>
      </w:pPr>
      <w:r>
        <w:t>Место нахождения</w:t>
      </w:r>
    </w:p>
    <w:p w:rsidR="00AA72F3" w:rsidRDefault="00AA72F3">
      <w:pPr>
        <w:ind w:left="600"/>
      </w:pPr>
      <w:r>
        <w:rPr>
          <w:rStyle w:val="Subst"/>
        </w:rPr>
        <w:t xml:space="preserve">107031 Россия, Москва, </w:t>
      </w:r>
      <w:proofErr w:type="gramStart"/>
      <w:r>
        <w:rPr>
          <w:rStyle w:val="Subst"/>
        </w:rPr>
        <w:t>Петровский</w:t>
      </w:r>
      <w:proofErr w:type="gramEnd"/>
      <w:r>
        <w:rPr>
          <w:rStyle w:val="Subst"/>
        </w:rPr>
        <w:t xml:space="preserve"> пер. 8 корп. 2</w:t>
      </w:r>
    </w:p>
    <w:p w:rsidR="00AA72F3" w:rsidRDefault="00AA72F3">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AA72F3" w:rsidRDefault="00AA72F3">
      <w:pPr>
        <w:pStyle w:val="ThinDelim"/>
      </w:pPr>
    </w:p>
    <w:tbl>
      <w:tblPr>
        <w:tblW w:w="0" w:type="auto"/>
        <w:tblLayout w:type="fixed"/>
        <w:tblCellMar>
          <w:left w:w="72" w:type="dxa"/>
          <w:right w:w="72" w:type="dxa"/>
        </w:tblCellMar>
        <w:tblLook w:val="0000"/>
      </w:tblPr>
      <w:tblGrid>
        <w:gridCol w:w="2592"/>
        <w:gridCol w:w="2520"/>
      </w:tblGrid>
      <w:tr w:rsidR="00AA72F3">
        <w:tc>
          <w:tcPr>
            <w:tcW w:w="2592" w:type="dxa"/>
            <w:tcBorders>
              <w:top w:val="double" w:sz="6" w:space="0" w:color="auto"/>
              <w:left w:val="double" w:sz="6" w:space="0" w:color="auto"/>
              <w:bottom w:val="single" w:sz="6" w:space="0" w:color="auto"/>
              <w:right w:val="single" w:sz="6" w:space="0" w:color="auto"/>
            </w:tcBorders>
          </w:tcPr>
          <w:p w:rsidR="00AA72F3" w:rsidRDefault="00AA72F3">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AA72F3" w:rsidRDefault="00AA72F3">
            <w:pPr>
              <w:jc w:val="center"/>
            </w:pPr>
            <w:r>
              <w:t>Консолидированная финансовая отчетность, Год</w:t>
            </w:r>
          </w:p>
        </w:tc>
      </w:tr>
      <w:tr w:rsidR="00AA72F3">
        <w:tc>
          <w:tcPr>
            <w:tcW w:w="2592" w:type="dxa"/>
            <w:tcBorders>
              <w:top w:val="single" w:sz="6" w:space="0" w:color="auto"/>
              <w:left w:val="double" w:sz="6" w:space="0" w:color="auto"/>
              <w:bottom w:val="single" w:sz="6" w:space="0" w:color="auto"/>
              <w:right w:val="single" w:sz="6" w:space="0" w:color="auto"/>
            </w:tcBorders>
          </w:tcPr>
          <w:p w:rsidR="00AA72F3" w:rsidRDefault="00AA72F3">
            <w:r>
              <w:t>2012</w:t>
            </w:r>
          </w:p>
        </w:tc>
        <w:tc>
          <w:tcPr>
            <w:tcW w:w="2520" w:type="dxa"/>
            <w:tcBorders>
              <w:top w:val="single" w:sz="6" w:space="0" w:color="auto"/>
              <w:left w:val="single" w:sz="6" w:space="0" w:color="auto"/>
              <w:bottom w:val="single" w:sz="6" w:space="0" w:color="auto"/>
              <w:right w:val="double" w:sz="6" w:space="0" w:color="auto"/>
            </w:tcBorders>
          </w:tcPr>
          <w:p w:rsidR="00AA72F3" w:rsidRDefault="00AA72F3">
            <w:r>
              <w:t>2012</w:t>
            </w:r>
          </w:p>
        </w:tc>
      </w:tr>
      <w:tr w:rsidR="00AA72F3">
        <w:tc>
          <w:tcPr>
            <w:tcW w:w="2592" w:type="dxa"/>
            <w:tcBorders>
              <w:top w:val="single" w:sz="6" w:space="0" w:color="auto"/>
              <w:left w:val="double" w:sz="6" w:space="0" w:color="auto"/>
              <w:bottom w:val="single" w:sz="6" w:space="0" w:color="auto"/>
              <w:right w:val="single" w:sz="6" w:space="0" w:color="auto"/>
            </w:tcBorders>
          </w:tcPr>
          <w:p w:rsidR="00AA72F3" w:rsidRDefault="00AA72F3">
            <w:r>
              <w:t>2013</w:t>
            </w:r>
          </w:p>
        </w:tc>
        <w:tc>
          <w:tcPr>
            <w:tcW w:w="2520" w:type="dxa"/>
            <w:tcBorders>
              <w:top w:val="single" w:sz="6" w:space="0" w:color="auto"/>
              <w:left w:val="single" w:sz="6" w:space="0" w:color="auto"/>
              <w:bottom w:val="single" w:sz="6" w:space="0" w:color="auto"/>
              <w:right w:val="double" w:sz="6" w:space="0" w:color="auto"/>
            </w:tcBorders>
          </w:tcPr>
          <w:p w:rsidR="00AA72F3" w:rsidRDefault="00AA72F3">
            <w:r>
              <w:t>2013</w:t>
            </w:r>
          </w:p>
        </w:tc>
      </w:tr>
      <w:tr w:rsidR="00AA72F3">
        <w:tc>
          <w:tcPr>
            <w:tcW w:w="2592" w:type="dxa"/>
            <w:tcBorders>
              <w:top w:val="single" w:sz="6" w:space="0" w:color="auto"/>
              <w:left w:val="double" w:sz="6" w:space="0" w:color="auto"/>
              <w:bottom w:val="double" w:sz="6" w:space="0" w:color="auto"/>
              <w:right w:val="single" w:sz="6" w:space="0" w:color="auto"/>
            </w:tcBorders>
          </w:tcPr>
          <w:p w:rsidR="00AA72F3" w:rsidRDefault="00AA72F3">
            <w:r>
              <w:t>2014</w:t>
            </w:r>
          </w:p>
        </w:tc>
        <w:tc>
          <w:tcPr>
            <w:tcW w:w="2520" w:type="dxa"/>
            <w:tcBorders>
              <w:top w:val="single" w:sz="6" w:space="0" w:color="auto"/>
              <w:left w:val="single" w:sz="6" w:space="0" w:color="auto"/>
              <w:bottom w:val="double" w:sz="6" w:space="0" w:color="auto"/>
              <w:right w:val="double" w:sz="6" w:space="0" w:color="auto"/>
            </w:tcBorders>
          </w:tcPr>
          <w:p w:rsidR="00AA72F3" w:rsidRDefault="00AA72F3">
            <w:r>
              <w:t>2014</w:t>
            </w:r>
          </w:p>
        </w:tc>
      </w:tr>
    </w:tbl>
    <w:p w:rsidR="00AA72F3" w:rsidRDefault="00AA72F3" w:rsidP="00AA72F3">
      <w:pPr>
        <w:pStyle w:val="SubHeading"/>
        <w:ind w:left="200"/>
        <w:jc w:val="both"/>
      </w:pPr>
      <w:proofErr w:type="gramStart"/>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roofErr w:type="gramEnd"/>
    </w:p>
    <w:p w:rsidR="00AA72F3" w:rsidRDefault="00AA72F3" w:rsidP="00AA72F3">
      <w:pPr>
        <w:ind w:left="400"/>
        <w:jc w:val="both"/>
      </w:pPr>
      <w:proofErr w:type="gramStart"/>
      <w:r>
        <w:rPr>
          <w:rStyle w:val="Subst"/>
        </w:rPr>
        <w:t>Факторов,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roofErr w:type="gramEnd"/>
    </w:p>
    <w:p w:rsidR="00AA72F3" w:rsidRDefault="00AA72F3">
      <w:pPr>
        <w:pStyle w:val="SubHeading"/>
        <w:ind w:left="200"/>
      </w:pPr>
      <w:r>
        <w:t>Порядок выбора аудитора эмитента</w:t>
      </w:r>
    </w:p>
    <w:p w:rsidR="00AA72F3" w:rsidRDefault="00AA72F3">
      <w:pPr>
        <w:ind w:left="400"/>
      </w:pPr>
      <w:r>
        <w:t>Наличие процедуры тендера, связанного с выбором аудитора, и его основные условия:</w:t>
      </w:r>
      <w:r>
        <w:br/>
      </w:r>
      <w:r>
        <w:rPr>
          <w:rStyle w:val="Subst"/>
        </w:rPr>
        <w:lastRenderedPageBreak/>
        <w:t>отсутствует</w:t>
      </w:r>
    </w:p>
    <w:p w:rsidR="00AA72F3" w:rsidRDefault="00AA72F3">
      <w:pPr>
        <w:ind w:left="400"/>
      </w:pPr>
    </w:p>
    <w:p w:rsidR="00AA72F3" w:rsidRDefault="00AA72F3" w:rsidP="00AA72F3">
      <w:pPr>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аудитор был предложен Советом директоров и утвержден на годовом общем собрании акционеров 26.05.2015г. большинством голосов.</w:t>
      </w:r>
    </w:p>
    <w:p w:rsidR="00AA72F3" w:rsidRDefault="00AA72F3" w:rsidP="00AA72F3">
      <w:pPr>
        <w:ind w:left="200"/>
        <w:jc w:val="both"/>
      </w:pPr>
      <w:r>
        <w:t>Указывается информация о работах, проводимых аудитором в рамках специальных аудиторских заданий:</w:t>
      </w:r>
      <w:r>
        <w:br/>
      </w:r>
      <w:r>
        <w:rPr>
          <w:rStyle w:val="Subst"/>
        </w:rPr>
        <w:t>такие работы не проводились</w:t>
      </w:r>
    </w:p>
    <w:p w:rsidR="00AA72F3" w:rsidRDefault="00AA72F3" w:rsidP="00AA72F3">
      <w:pPr>
        <w:ind w:left="200"/>
        <w:jc w:val="both"/>
      </w:pPr>
    </w:p>
    <w:p w:rsidR="00AA72F3" w:rsidRDefault="00AA72F3" w:rsidP="00AA72F3">
      <w:pPr>
        <w:ind w:left="200"/>
        <w:jc w:val="both"/>
      </w:pPr>
      <w:proofErr w:type="gramStart"/>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размер вознаграждения определяется советом директоров Общества и составляет 403 371 рубль, в том числе НДС</w:t>
      </w:r>
      <w:proofErr w:type="gramEnd"/>
    </w:p>
    <w:p w:rsidR="00AA72F3" w:rsidRDefault="00AA72F3" w:rsidP="00AA72F3">
      <w:pPr>
        <w:ind w:left="200"/>
        <w:jc w:val="both"/>
      </w:pPr>
      <w:r>
        <w:t>Приводится информация о наличии отсроченных и просроченных платежей за оказанные аудитором услуги:</w:t>
      </w:r>
      <w:r>
        <w:br/>
      </w:r>
      <w:r>
        <w:rPr>
          <w:rStyle w:val="Subst"/>
        </w:rPr>
        <w:t>отсроченных и просроченных платежей за оказанные аудитором услуги не было</w:t>
      </w:r>
    </w:p>
    <w:p w:rsidR="00AA72F3" w:rsidRDefault="00AA72F3">
      <w:pPr>
        <w:pStyle w:val="2"/>
      </w:pPr>
      <w:bookmarkStart w:id="5" w:name="_Toc436741164"/>
      <w:r>
        <w:t>1.3. Сведения об оценщике (оценщиках) эмитента</w:t>
      </w:r>
      <w:bookmarkEnd w:id="5"/>
    </w:p>
    <w:p w:rsidR="00AA72F3" w:rsidRDefault="00AA72F3">
      <w:pPr>
        <w:ind w:left="200"/>
      </w:pPr>
      <w:r>
        <w:rPr>
          <w:rStyle w:val="Subst"/>
        </w:rPr>
        <w:t>Изменения в составе информации настоящего пункта в отчетном квартале не происходили</w:t>
      </w:r>
    </w:p>
    <w:p w:rsidR="00AA72F3" w:rsidRDefault="00AA72F3">
      <w:pPr>
        <w:pStyle w:val="2"/>
      </w:pPr>
      <w:bookmarkStart w:id="6" w:name="_Toc436741165"/>
      <w:r>
        <w:t>1.4. Сведения о консультантах эмитента</w:t>
      </w:r>
      <w:bookmarkEnd w:id="6"/>
    </w:p>
    <w:p w:rsidR="00AA72F3" w:rsidRDefault="00AA72F3">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AA72F3" w:rsidRDefault="00AA72F3">
      <w:pPr>
        <w:pStyle w:val="2"/>
      </w:pPr>
      <w:bookmarkStart w:id="7" w:name="_Toc436741166"/>
      <w:r>
        <w:t>1.5. Сведения о лицах, подписавших ежеквартальный отчет</w:t>
      </w:r>
      <w:bookmarkEnd w:id="7"/>
    </w:p>
    <w:p w:rsidR="00AA72F3" w:rsidRDefault="00AA72F3">
      <w:pPr>
        <w:ind w:left="200"/>
      </w:pPr>
      <w:r>
        <w:t>ФИО:</w:t>
      </w:r>
      <w:r>
        <w:rPr>
          <w:rStyle w:val="Subst"/>
        </w:rPr>
        <w:t xml:space="preserve"> Гришина Лариса Борисовна</w:t>
      </w:r>
    </w:p>
    <w:p w:rsidR="00AA72F3" w:rsidRDefault="00AA72F3">
      <w:pPr>
        <w:ind w:left="200"/>
      </w:pPr>
      <w:r>
        <w:t>Год рождения:</w:t>
      </w:r>
      <w:r>
        <w:rPr>
          <w:rStyle w:val="Subst"/>
        </w:rPr>
        <w:t xml:space="preserve"> 1970</w:t>
      </w:r>
    </w:p>
    <w:p w:rsidR="00AA72F3" w:rsidRDefault="00AA72F3">
      <w:pPr>
        <w:pStyle w:val="SubHeading"/>
        <w:ind w:left="200"/>
      </w:pPr>
      <w:r>
        <w:t>Сведения об основном месте работы:</w:t>
      </w:r>
    </w:p>
    <w:p w:rsidR="00AA72F3" w:rsidRDefault="00AA72F3">
      <w:pPr>
        <w:ind w:left="400"/>
      </w:pPr>
      <w:r>
        <w:t>Организация:</w:t>
      </w:r>
      <w:r>
        <w:rPr>
          <w:rStyle w:val="Subst"/>
        </w:rPr>
        <w:t xml:space="preserve"> ЗАО "</w:t>
      </w:r>
      <w:proofErr w:type="spellStart"/>
      <w:r>
        <w:rPr>
          <w:rStyle w:val="Subst"/>
        </w:rPr>
        <w:t>Кордиант-Восток</w:t>
      </w:r>
      <w:proofErr w:type="spellEnd"/>
      <w:r>
        <w:rPr>
          <w:rStyle w:val="Subst"/>
        </w:rPr>
        <w:t>"</w:t>
      </w:r>
    </w:p>
    <w:p w:rsidR="00AA72F3" w:rsidRDefault="00AA72F3">
      <w:pPr>
        <w:ind w:left="400"/>
      </w:pPr>
      <w:r>
        <w:t>Должность:</w:t>
      </w:r>
      <w:r>
        <w:rPr>
          <w:rStyle w:val="Subst"/>
        </w:rPr>
        <w:t xml:space="preserve"> Генеральный директор</w:t>
      </w:r>
    </w:p>
    <w:p w:rsidR="00AA72F3" w:rsidRDefault="00AA72F3">
      <w:pPr>
        <w:ind w:left="200"/>
      </w:pPr>
    </w:p>
    <w:p w:rsidR="00AA72F3" w:rsidRDefault="00AA72F3">
      <w:pPr>
        <w:ind w:left="200"/>
      </w:pPr>
      <w:r>
        <w:t>ФИО:</w:t>
      </w:r>
      <w:r>
        <w:rPr>
          <w:rStyle w:val="Subst"/>
        </w:rPr>
        <w:t xml:space="preserve"> Маар Александр Александрович</w:t>
      </w:r>
    </w:p>
    <w:p w:rsidR="00AA72F3" w:rsidRDefault="00AA72F3">
      <w:pPr>
        <w:ind w:left="200"/>
      </w:pPr>
      <w:r>
        <w:t>Год рождения:</w:t>
      </w:r>
      <w:r>
        <w:rPr>
          <w:rStyle w:val="Subst"/>
        </w:rPr>
        <w:t xml:space="preserve"> 1980</w:t>
      </w:r>
    </w:p>
    <w:p w:rsidR="00AA72F3" w:rsidRDefault="00AA72F3">
      <w:pPr>
        <w:pStyle w:val="SubHeading"/>
        <w:ind w:left="200"/>
      </w:pPr>
      <w:r>
        <w:t>Сведения об основном месте работы:</w:t>
      </w:r>
    </w:p>
    <w:p w:rsidR="00AA72F3" w:rsidRDefault="00AA72F3">
      <w:pPr>
        <w:ind w:left="400"/>
      </w:pPr>
      <w:r>
        <w:t>Организация:</w:t>
      </w:r>
      <w:r>
        <w:rPr>
          <w:rStyle w:val="Subst"/>
        </w:rPr>
        <w:t xml:space="preserve"> ПАО "</w:t>
      </w:r>
      <w:proofErr w:type="spellStart"/>
      <w:r>
        <w:rPr>
          <w:rStyle w:val="Subst"/>
        </w:rPr>
        <w:t>Омскшина</w:t>
      </w:r>
      <w:proofErr w:type="spellEnd"/>
      <w:r>
        <w:rPr>
          <w:rStyle w:val="Subst"/>
        </w:rPr>
        <w:t>"</w:t>
      </w:r>
    </w:p>
    <w:p w:rsidR="00AA72F3" w:rsidRDefault="00AA72F3">
      <w:pPr>
        <w:ind w:left="400"/>
      </w:pPr>
      <w:r>
        <w:t>Должность:</w:t>
      </w:r>
      <w:r>
        <w:rPr>
          <w:rStyle w:val="Subst"/>
        </w:rPr>
        <w:t xml:space="preserve"> Главный бухгалтер</w:t>
      </w:r>
    </w:p>
    <w:p w:rsidR="00AA72F3" w:rsidRDefault="00AA72F3">
      <w:pPr>
        <w:pStyle w:val="1"/>
      </w:pPr>
      <w:bookmarkStart w:id="8" w:name="_Toc436741167"/>
      <w:r>
        <w:t>Раздел II. Основная информация о финансово-экономическом состоянии эмитента</w:t>
      </w:r>
      <w:bookmarkEnd w:id="8"/>
    </w:p>
    <w:p w:rsidR="00AA72F3" w:rsidRDefault="00AA72F3">
      <w:pPr>
        <w:pStyle w:val="2"/>
      </w:pPr>
      <w:bookmarkStart w:id="9" w:name="_Toc436741168"/>
      <w:r>
        <w:t>2.1. Показатели финансово-экономической деятельности эмитента</w:t>
      </w:r>
      <w:bookmarkEnd w:id="9"/>
    </w:p>
    <w:p w:rsidR="00AA72F3" w:rsidRDefault="00AA72F3">
      <w:pPr>
        <w:pStyle w:val="SubHeading"/>
        <w:ind w:left="200"/>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AA72F3" w:rsidRDefault="00AA72F3">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AA72F3" w:rsidRDefault="00AA72F3">
      <w:pPr>
        <w:ind w:left="400"/>
      </w:pPr>
      <w:r>
        <w:t>Единица измерения для расчета показателя производительности труда:</w:t>
      </w:r>
      <w:r>
        <w:rPr>
          <w:rStyle w:val="Subst"/>
        </w:rPr>
        <w:t xml:space="preserve"> руб./чел.</w:t>
      </w:r>
    </w:p>
    <w:p w:rsidR="00AA72F3" w:rsidRDefault="00AA72F3">
      <w:pPr>
        <w:pStyle w:val="ThinDelim"/>
      </w:pPr>
    </w:p>
    <w:tbl>
      <w:tblPr>
        <w:tblW w:w="0" w:type="auto"/>
        <w:tblLayout w:type="fixed"/>
        <w:tblCellMar>
          <w:left w:w="72" w:type="dxa"/>
          <w:right w:w="72" w:type="dxa"/>
        </w:tblCellMar>
        <w:tblLook w:val="0000"/>
      </w:tblPr>
      <w:tblGrid>
        <w:gridCol w:w="5572"/>
        <w:gridCol w:w="1820"/>
        <w:gridCol w:w="1860"/>
      </w:tblGrid>
      <w:tr w:rsidR="00AA72F3">
        <w:tc>
          <w:tcPr>
            <w:tcW w:w="5572" w:type="dxa"/>
            <w:tcBorders>
              <w:top w:val="double" w:sz="6" w:space="0" w:color="auto"/>
              <w:left w:val="double" w:sz="6" w:space="0" w:color="auto"/>
              <w:bottom w:val="single" w:sz="6" w:space="0" w:color="auto"/>
              <w:right w:val="single" w:sz="6" w:space="0" w:color="auto"/>
            </w:tcBorders>
          </w:tcPr>
          <w:p w:rsidR="00AA72F3" w:rsidRDefault="00AA72F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A72F3" w:rsidRDefault="00AA72F3">
            <w:pPr>
              <w:jc w:val="center"/>
            </w:pPr>
            <w:r>
              <w:t>2014, 6 мес.</w:t>
            </w:r>
          </w:p>
        </w:tc>
        <w:tc>
          <w:tcPr>
            <w:tcW w:w="1860" w:type="dxa"/>
            <w:tcBorders>
              <w:top w:val="double" w:sz="6" w:space="0" w:color="auto"/>
              <w:left w:val="single" w:sz="6" w:space="0" w:color="auto"/>
              <w:bottom w:val="single" w:sz="6" w:space="0" w:color="auto"/>
              <w:right w:val="double" w:sz="6" w:space="0" w:color="auto"/>
            </w:tcBorders>
          </w:tcPr>
          <w:p w:rsidR="00AA72F3" w:rsidRDefault="00AA72F3">
            <w:pPr>
              <w:jc w:val="center"/>
            </w:pPr>
            <w:r>
              <w:t>2015, 6 мес.</w:t>
            </w:r>
          </w:p>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AA72F3" w:rsidRDefault="00AA72F3">
            <w:pPr>
              <w:jc w:val="right"/>
            </w:pPr>
            <w:r>
              <w:t>1 547.47</w:t>
            </w:r>
          </w:p>
        </w:tc>
        <w:tc>
          <w:tcPr>
            <w:tcW w:w="1860" w:type="dxa"/>
            <w:tcBorders>
              <w:top w:val="single" w:sz="6" w:space="0" w:color="auto"/>
              <w:left w:val="single" w:sz="6" w:space="0" w:color="auto"/>
              <w:bottom w:val="single" w:sz="6" w:space="0" w:color="auto"/>
              <w:right w:val="double" w:sz="6" w:space="0" w:color="auto"/>
            </w:tcBorders>
          </w:tcPr>
          <w:p w:rsidR="00AA72F3" w:rsidRDefault="00AA72F3">
            <w:pPr>
              <w:jc w:val="right"/>
            </w:pPr>
            <w:r>
              <w:t>1 748.55</w:t>
            </w:r>
          </w:p>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lastRenderedPageBreak/>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AA72F3" w:rsidRDefault="00AA72F3">
            <w:pPr>
              <w:jc w:val="right"/>
            </w:pPr>
            <w:r>
              <w:t>0.95</w:t>
            </w:r>
          </w:p>
        </w:tc>
        <w:tc>
          <w:tcPr>
            <w:tcW w:w="1860" w:type="dxa"/>
            <w:tcBorders>
              <w:top w:val="single" w:sz="6" w:space="0" w:color="auto"/>
              <w:left w:val="single" w:sz="6" w:space="0" w:color="auto"/>
              <w:bottom w:val="single" w:sz="6" w:space="0" w:color="auto"/>
              <w:right w:val="double" w:sz="6" w:space="0" w:color="auto"/>
            </w:tcBorders>
          </w:tcPr>
          <w:p w:rsidR="00AA72F3" w:rsidRDefault="00AA72F3">
            <w:pPr>
              <w:jc w:val="right"/>
            </w:pPr>
            <w:r>
              <w:t>0.43</w:t>
            </w:r>
          </w:p>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AA72F3" w:rsidRDefault="00AA72F3">
            <w:pPr>
              <w:jc w:val="right"/>
            </w:pPr>
            <w:r>
              <w:t>0.05</w:t>
            </w:r>
          </w:p>
        </w:tc>
        <w:tc>
          <w:tcPr>
            <w:tcW w:w="1860" w:type="dxa"/>
            <w:tcBorders>
              <w:top w:val="single" w:sz="6" w:space="0" w:color="auto"/>
              <w:left w:val="single" w:sz="6" w:space="0" w:color="auto"/>
              <w:bottom w:val="single" w:sz="6" w:space="0" w:color="auto"/>
              <w:right w:val="double" w:sz="6" w:space="0" w:color="auto"/>
            </w:tcBorders>
          </w:tcPr>
          <w:p w:rsidR="00AA72F3" w:rsidRDefault="00AA72F3">
            <w:pPr>
              <w:jc w:val="right"/>
            </w:pPr>
            <w:r>
              <w:t>0.06</w:t>
            </w:r>
          </w:p>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AA72F3" w:rsidRDefault="00AA72F3">
            <w:pPr>
              <w:jc w:val="right"/>
            </w:pPr>
            <w:r>
              <w:t>29.27</w:t>
            </w:r>
          </w:p>
        </w:tc>
        <w:tc>
          <w:tcPr>
            <w:tcW w:w="1860" w:type="dxa"/>
            <w:tcBorders>
              <w:top w:val="single" w:sz="6" w:space="0" w:color="auto"/>
              <w:left w:val="single" w:sz="6" w:space="0" w:color="auto"/>
              <w:bottom w:val="single" w:sz="6" w:space="0" w:color="auto"/>
              <w:right w:val="double" w:sz="6" w:space="0" w:color="auto"/>
            </w:tcBorders>
          </w:tcPr>
          <w:p w:rsidR="00AA72F3" w:rsidRDefault="00AA72F3">
            <w:pPr>
              <w:jc w:val="right"/>
            </w:pPr>
            <w:r>
              <w:t>5.25</w:t>
            </w:r>
          </w:p>
        </w:tc>
      </w:tr>
      <w:tr w:rsidR="00AA72F3">
        <w:tc>
          <w:tcPr>
            <w:tcW w:w="5572" w:type="dxa"/>
            <w:tcBorders>
              <w:top w:val="single" w:sz="6" w:space="0" w:color="auto"/>
              <w:left w:val="double" w:sz="6" w:space="0" w:color="auto"/>
              <w:bottom w:val="double" w:sz="6" w:space="0" w:color="auto"/>
              <w:right w:val="single" w:sz="6" w:space="0" w:color="auto"/>
            </w:tcBorders>
          </w:tcPr>
          <w:p w:rsidR="00AA72F3" w:rsidRDefault="00AA72F3">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AA72F3" w:rsidRDefault="00AA72F3"/>
        </w:tc>
        <w:tc>
          <w:tcPr>
            <w:tcW w:w="1860" w:type="dxa"/>
            <w:tcBorders>
              <w:top w:val="single" w:sz="6" w:space="0" w:color="auto"/>
              <w:left w:val="single" w:sz="6" w:space="0" w:color="auto"/>
              <w:bottom w:val="double" w:sz="6" w:space="0" w:color="auto"/>
              <w:right w:val="double" w:sz="6" w:space="0" w:color="auto"/>
            </w:tcBorders>
          </w:tcPr>
          <w:p w:rsidR="00AA72F3" w:rsidRDefault="00AA72F3"/>
        </w:tc>
      </w:tr>
    </w:tbl>
    <w:p w:rsidR="00AA72F3" w:rsidRDefault="00AA72F3"/>
    <w:p w:rsidR="00AA72F3" w:rsidRDefault="00AA72F3">
      <w:pPr>
        <w:pStyle w:val="ThinDelim"/>
      </w:pPr>
    </w:p>
    <w:p w:rsidR="00AA72F3" w:rsidRDefault="00AA72F3" w:rsidP="00AA72F3">
      <w:pPr>
        <w:ind w:left="200"/>
        <w:jc w:val="both"/>
      </w:pPr>
      <w:r>
        <w:t>Анализ финансово-экономической деятельности эмитента на основе экономического анализа динамики приведенных показателей:</w:t>
      </w:r>
      <w:r>
        <w:br/>
      </w:r>
      <w:r>
        <w:rPr>
          <w:rStyle w:val="Subst"/>
        </w:rPr>
        <w:t>Уровень производительности труда по итогам 1 полугодия 2015 года выше факта 1 полугодия 2014 года это связано со снижением численности более быстрыми темпами (-18,6%), чем падение объемов производства и как следствие уменьшением выручки от реализации продукции (-8%).</w:t>
      </w:r>
      <w:r>
        <w:rPr>
          <w:rStyle w:val="Subst"/>
        </w:rPr>
        <w:br/>
        <w:t>Отношение размера задолженности к собственному капиталу за 1 полугодие 2015 года относительно 1 полугодия 2014 года снизилось, что связано преимущественно с уменьшением краткосрочных обязатель</w:t>
      </w:r>
      <w:proofErr w:type="gramStart"/>
      <w:r>
        <w:rPr>
          <w:rStyle w:val="Subst"/>
        </w:rPr>
        <w:t>ств пр</w:t>
      </w:r>
      <w:proofErr w:type="gramEnd"/>
      <w:r>
        <w:rPr>
          <w:rStyle w:val="Subst"/>
        </w:rPr>
        <w:t xml:space="preserve">едприятия (-62%) в части кредиторской задолженности перед поставщиками сырья (-60%). </w:t>
      </w:r>
      <w:r>
        <w:rPr>
          <w:rStyle w:val="Subst"/>
        </w:rPr>
        <w:br/>
        <w:t>Отношение размера долгосрочной задолженности к сумме долгосрочной задолженности и собственного капитала практически не изменилось.</w:t>
      </w:r>
      <w:r>
        <w:rPr>
          <w:rStyle w:val="Subst"/>
        </w:rPr>
        <w:br/>
        <w:t>Снижение  степени покрытия долгов текущими доходами в 1 полугодии 2015 года обусловлено изменением краткосрочных обязательств, а именно сокращением кредиторской задолженности перед поставщиками и подрядчиками.</w:t>
      </w:r>
      <w:r>
        <w:rPr>
          <w:rStyle w:val="Subst"/>
        </w:rPr>
        <w:br/>
        <w:t>За 1 полугодие 2015 года предприятие не имеет просроченной дебиторской задолженности.</w:t>
      </w:r>
    </w:p>
    <w:p w:rsidR="00AA72F3" w:rsidRDefault="00AA72F3">
      <w:pPr>
        <w:pStyle w:val="2"/>
      </w:pPr>
      <w:bookmarkStart w:id="10" w:name="_Toc436741169"/>
      <w:r>
        <w:t>2.2. Рыночная капитализация эмитента</w:t>
      </w:r>
      <w:bookmarkEnd w:id="10"/>
    </w:p>
    <w:p w:rsidR="00AA72F3" w:rsidRDefault="00AA72F3" w:rsidP="00AA72F3">
      <w:pPr>
        <w:ind w:left="200"/>
        <w:jc w:val="both"/>
      </w:pPr>
      <w:r>
        <w:rPr>
          <w:rStyle w:val="Subst"/>
        </w:rP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rsidR="00AA72F3" w:rsidRDefault="00AA72F3">
      <w:pPr>
        <w:ind w:left="200"/>
      </w:pPr>
      <w:r>
        <w:t>Единица измерения:</w:t>
      </w:r>
      <w:r>
        <w:rPr>
          <w:rStyle w:val="Subst"/>
        </w:rPr>
        <w:t xml:space="preserve"> руб.</w:t>
      </w:r>
    </w:p>
    <w:p w:rsidR="00AA72F3" w:rsidRDefault="00AA72F3">
      <w:pPr>
        <w:pStyle w:val="ThinDelim"/>
      </w:pPr>
    </w:p>
    <w:tbl>
      <w:tblPr>
        <w:tblW w:w="0" w:type="auto"/>
        <w:tblLayout w:type="fixed"/>
        <w:tblCellMar>
          <w:left w:w="72" w:type="dxa"/>
          <w:right w:w="72" w:type="dxa"/>
        </w:tblCellMar>
        <w:tblLook w:val="0000"/>
      </w:tblPr>
      <w:tblGrid>
        <w:gridCol w:w="3732"/>
        <w:gridCol w:w="1820"/>
        <w:gridCol w:w="1820"/>
      </w:tblGrid>
      <w:tr w:rsidR="00AA72F3">
        <w:tc>
          <w:tcPr>
            <w:tcW w:w="3732" w:type="dxa"/>
            <w:tcBorders>
              <w:top w:val="double" w:sz="6" w:space="0" w:color="auto"/>
              <w:left w:val="double" w:sz="6" w:space="0" w:color="auto"/>
              <w:bottom w:val="single" w:sz="6" w:space="0" w:color="auto"/>
              <w:right w:val="single" w:sz="6" w:space="0" w:color="auto"/>
            </w:tcBorders>
          </w:tcPr>
          <w:p w:rsidR="00AA72F3" w:rsidRDefault="00AA72F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A72F3" w:rsidRDefault="00AA72F3">
            <w:pPr>
              <w:jc w:val="center"/>
            </w:pPr>
            <w:r>
              <w:t>На 31.12.2014 г.</w:t>
            </w:r>
          </w:p>
        </w:tc>
        <w:tc>
          <w:tcPr>
            <w:tcW w:w="1820" w:type="dxa"/>
            <w:tcBorders>
              <w:top w:val="double" w:sz="6" w:space="0" w:color="auto"/>
              <w:left w:val="single" w:sz="6" w:space="0" w:color="auto"/>
              <w:bottom w:val="single" w:sz="6" w:space="0" w:color="auto"/>
              <w:right w:val="double" w:sz="6" w:space="0" w:color="auto"/>
            </w:tcBorders>
          </w:tcPr>
          <w:p w:rsidR="00AA72F3" w:rsidRDefault="00AA72F3">
            <w:pPr>
              <w:jc w:val="center"/>
            </w:pPr>
            <w:r>
              <w:t>На  30.06.2015 г.</w:t>
            </w:r>
          </w:p>
        </w:tc>
      </w:tr>
      <w:tr w:rsidR="00AA72F3">
        <w:tc>
          <w:tcPr>
            <w:tcW w:w="3732" w:type="dxa"/>
            <w:tcBorders>
              <w:top w:val="single" w:sz="6" w:space="0" w:color="auto"/>
              <w:left w:val="double" w:sz="6" w:space="0" w:color="auto"/>
              <w:bottom w:val="double" w:sz="6" w:space="0" w:color="auto"/>
              <w:right w:val="single" w:sz="6" w:space="0" w:color="auto"/>
            </w:tcBorders>
          </w:tcPr>
          <w:p w:rsidR="00AA72F3" w:rsidRDefault="00AA72F3">
            <w:r>
              <w:t>Рыночная капитализация</w:t>
            </w:r>
          </w:p>
        </w:tc>
        <w:tc>
          <w:tcPr>
            <w:tcW w:w="1820" w:type="dxa"/>
            <w:tcBorders>
              <w:top w:val="single" w:sz="6" w:space="0" w:color="auto"/>
              <w:left w:val="single" w:sz="6" w:space="0" w:color="auto"/>
              <w:bottom w:val="double" w:sz="6" w:space="0" w:color="auto"/>
              <w:right w:val="single" w:sz="6" w:space="0" w:color="auto"/>
            </w:tcBorders>
          </w:tcPr>
          <w:p w:rsidR="00AA72F3" w:rsidRDefault="00AA72F3">
            <w:pPr>
              <w:jc w:val="right"/>
            </w:pPr>
            <w:r>
              <w:t>702 453 180</w:t>
            </w:r>
          </w:p>
        </w:tc>
        <w:tc>
          <w:tcPr>
            <w:tcW w:w="1820" w:type="dxa"/>
            <w:tcBorders>
              <w:top w:val="single" w:sz="6" w:space="0" w:color="auto"/>
              <w:left w:val="single" w:sz="6" w:space="0" w:color="auto"/>
              <w:bottom w:val="double" w:sz="6" w:space="0" w:color="auto"/>
              <w:right w:val="double" w:sz="6" w:space="0" w:color="auto"/>
            </w:tcBorders>
          </w:tcPr>
          <w:p w:rsidR="00AA72F3" w:rsidRDefault="00AA72F3">
            <w:pPr>
              <w:jc w:val="right"/>
            </w:pPr>
            <w:r>
              <w:t>479 083 176</w:t>
            </w:r>
          </w:p>
        </w:tc>
      </w:tr>
    </w:tbl>
    <w:p w:rsidR="00AA72F3" w:rsidRDefault="00AA72F3"/>
    <w:p w:rsidR="00AA72F3" w:rsidRDefault="00AA72F3">
      <w:pPr>
        <w:pStyle w:val="ThinDelim"/>
      </w:pPr>
    </w:p>
    <w:p w:rsidR="00AA72F3" w:rsidRDefault="00AA72F3" w:rsidP="00AA72F3">
      <w:pPr>
        <w:ind w:left="200"/>
        <w:jc w:val="both"/>
      </w:pPr>
      <w:r>
        <w:t>Информация об организаторе торговли на рынке ценных бумаг, на основании сведений которого осуществляется расчет рыночной капитализации, а также иная дополнительная информация о публичном обращении ценных бумаг по усмотрению эмитента:</w:t>
      </w:r>
      <w:r>
        <w:br/>
      </w:r>
      <w:r>
        <w:rPr>
          <w:rStyle w:val="Subst"/>
        </w:rPr>
        <w:t>Ценные бумаги эмитента за период 2005-2009 г.г. не были допущены к обращению организаторами торговли. 09.03.2010 г. ценные бумаги ПАО "</w:t>
      </w:r>
      <w:proofErr w:type="spellStart"/>
      <w:r>
        <w:rPr>
          <w:rStyle w:val="Subst"/>
        </w:rPr>
        <w:t>Омскшина</w:t>
      </w:r>
      <w:proofErr w:type="spellEnd"/>
      <w:r>
        <w:rPr>
          <w:rStyle w:val="Subst"/>
        </w:rPr>
        <w:t>" включены в котировальные списки Московской межбанковской валютной биржей (ММВБ).</w:t>
      </w:r>
    </w:p>
    <w:p w:rsidR="00AA72F3" w:rsidRDefault="00AA72F3">
      <w:pPr>
        <w:pStyle w:val="2"/>
      </w:pPr>
      <w:bookmarkStart w:id="11" w:name="_Toc436741170"/>
      <w:r>
        <w:t>2.3. Обязательства эмитента</w:t>
      </w:r>
      <w:bookmarkEnd w:id="11"/>
    </w:p>
    <w:p w:rsidR="00AA72F3" w:rsidRDefault="00AA72F3">
      <w:pPr>
        <w:pStyle w:val="2"/>
      </w:pPr>
      <w:bookmarkStart w:id="12" w:name="_Toc436741171"/>
      <w:r>
        <w:t>2.3.1. Заемные средства и кредиторская задолженность</w:t>
      </w:r>
      <w:bookmarkEnd w:id="12"/>
    </w:p>
    <w:p w:rsidR="00AA72F3" w:rsidRDefault="00AA72F3">
      <w:pPr>
        <w:pStyle w:val="SubHeading"/>
        <w:ind w:left="200"/>
      </w:pPr>
      <w:r>
        <w:t>На 30.06.2015 г.</w:t>
      </w:r>
    </w:p>
    <w:p w:rsidR="00AA72F3" w:rsidRDefault="00AA72F3">
      <w:pPr>
        <w:ind w:left="400"/>
      </w:pPr>
      <w:r>
        <w:t>Структура заемных средств</w:t>
      </w:r>
    </w:p>
    <w:p w:rsidR="00AA72F3" w:rsidRDefault="00AA72F3">
      <w:pPr>
        <w:ind w:left="400"/>
      </w:pPr>
      <w:r>
        <w:t>Единица измерения:</w:t>
      </w:r>
      <w:r>
        <w:rPr>
          <w:rStyle w:val="Subst"/>
        </w:rPr>
        <w:t xml:space="preserve"> тыс. руб.</w:t>
      </w:r>
    </w:p>
    <w:p w:rsidR="00AA72F3" w:rsidRDefault="00AA72F3">
      <w:pPr>
        <w:pStyle w:val="ThinDelim"/>
      </w:pPr>
    </w:p>
    <w:tbl>
      <w:tblPr>
        <w:tblW w:w="0" w:type="auto"/>
        <w:tblLayout w:type="fixed"/>
        <w:tblCellMar>
          <w:left w:w="72" w:type="dxa"/>
          <w:right w:w="72" w:type="dxa"/>
        </w:tblCellMar>
        <w:tblLook w:val="0000"/>
      </w:tblPr>
      <w:tblGrid>
        <w:gridCol w:w="7412"/>
        <w:gridCol w:w="1840"/>
      </w:tblGrid>
      <w:tr w:rsidR="00AA72F3">
        <w:tc>
          <w:tcPr>
            <w:tcW w:w="7412" w:type="dxa"/>
            <w:tcBorders>
              <w:top w:val="double" w:sz="6" w:space="0" w:color="auto"/>
              <w:left w:val="double" w:sz="6" w:space="0" w:color="auto"/>
              <w:bottom w:val="single" w:sz="6" w:space="0" w:color="auto"/>
              <w:right w:val="single" w:sz="6" w:space="0" w:color="auto"/>
            </w:tcBorders>
          </w:tcPr>
          <w:p w:rsidR="00AA72F3" w:rsidRDefault="00AA72F3">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AA72F3" w:rsidRDefault="00AA72F3">
            <w:pPr>
              <w:jc w:val="center"/>
            </w:pPr>
            <w:r>
              <w:t>Значение показателя</w:t>
            </w:r>
          </w:p>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AA72F3" w:rsidRDefault="00AA72F3">
            <w:pPr>
              <w:jc w:val="right"/>
            </w:pPr>
            <w:r>
              <w:t>37 387</w:t>
            </w:r>
          </w:p>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AA72F3" w:rsidRDefault="00AA72F3">
            <w:pPr>
              <w:jc w:val="right"/>
            </w:pPr>
            <w:r>
              <w:t>37 387</w:t>
            </w:r>
          </w:p>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AA72F3" w:rsidRDefault="00AA72F3">
            <w:pPr>
              <w:jc w:val="right"/>
            </w:pPr>
            <w:r>
              <w:t>17 677</w:t>
            </w:r>
          </w:p>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lastRenderedPageBreak/>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AA72F3" w:rsidRDefault="00AA72F3">
            <w:pPr>
              <w:jc w:val="right"/>
            </w:pPr>
            <w:r>
              <w:t>17 677</w:t>
            </w:r>
          </w:p>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t xml:space="preserve">  по займам,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7412" w:type="dxa"/>
            <w:tcBorders>
              <w:top w:val="single" w:sz="6" w:space="0" w:color="auto"/>
              <w:left w:val="double" w:sz="6" w:space="0" w:color="auto"/>
              <w:bottom w:val="double" w:sz="6" w:space="0" w:color="auto"/>
              <w:right w:val="single" w:sz="6" w:space="0" w:color="auto"/>
            </w:tcBorders>
          </w:tcPr>
          <w:p w:rsidR="00AA72F3" w:rsidRDefault="00AA72F3">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AA72F3" w:rsidRDefault="00AA72F3"/>
        </w:tc>
      </w:tr>
    </w:tbl>
    <w:p w:rsidR="00AA72F3" w:rsidRDefault="00AA72F3"/>
    <w:p w:rsidR="00AA72F3" w:rsidRDefault="00AA72F3">
      <w:pPr>
        <w:ind w:left="400"/>
      </w:pPr>
      <w:r>
        <w:t>Структура кредиторской задолженности</w:t>
      </w:r>
    </w:p>
    <w:p w:rsidR="00AA72F3" w:rsidRDefault="00AA72F3">
      <w:pPr>
        <w:ind w:left="400"/>
      </w:pPr>
      <w:r>
        <w:t>Единица измерения:</w:t>
      </w:r>
      <w:r>
        <w:rPr>
          <w:rStyle w:val="Subst"/>
        </w:rPr>
        <w:t xml:space="preserve"> тыс. руб.</w:t>
      </w:r>
    </w:p>
    <w:p w:rsidR="00AA72F3" w:rsidRDefault="00AA72F3">
      <w:pPr>
        <w:pStyle w:val="ThinDelim"/>
      </w:pPr>
    </w:p>
    <w:tbl>
      <w:tblPr>
        <w:tblW w:w="0" w:type="auto"/>
        <w:tblLayout w:type="fixed"/>
        <w:tblCellMar>
          <w:left w:w="72" w:type="dxa"/>
          <w:right w:w="72" w:type="dxa"/>
        </w:tblCellMar>
        <w:tblLook w:val="0000"/>
      </w:tblPr>
      <w:tblGrid>
        <w:gridCol w:w="7412"/>
        <w:gridCol w:w="1840"/>
      </w:tblGrid>
      <w:tr w:rsidR="00AA72F3">
        <w:tc>
          <w:tcPr>
            <w:tcW w:w="7412" w:type="dxa"/>
            <w:tcBorders>
              <w:top w:val="double" w:sz="6" w:space="0" w:color="auto"/>
              <w:left w:val="double" w:sz="6" w:space="0" w:color="auto"/>
              <w:bottom w:val="single" w:sz="6" w:space="0" w:color="auto"/>
              <w:right w:val="single" w:sz="6" w:space="0" w:color="auto"/>
            </w:tcBorders>
          </w:tcPr>
          <w:p w:rsidR="00AA72F3" w:rsidRDefault="00AA72F3">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AA72F3" w:rsidRDefault="00AA72F3">
            <w:pPr>
              <w:jc w:val="center"/>
            </w:pPr>
            <w:r>
              <w:t>Значение показателя</w:t>
            </w:r>
          </w:p>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AA72F3" w:rsidRDefault="00AA72F3">
            <w:pPr>
              <w:jc w:val="right"/>
            </w:pPr>
            <w:r>
              <w:t>437 398</w:t>
            </w:r>
          </w:p>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AA72F3" w:rsidRDefault="00AA72F3">
            <w:pPr>
              <w:jc w:val="right"/>
            </w:pPr>
            <w:r>
              <w:t>74 679</w:t>
            </w:r>
          </w:p>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AA72F3" w:rsidRDefault="00AA72F3">
            <w:pPr>
              <w:jc w:val="right"/>
            </w:pPr>
            <w:r>
              <w:t>61 390</w:t>
            </w:r>
          </w:p>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t>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AA72F3" w:rsidRDefault="00AA72F3">
            <w:pPr>
              <w:jc w:val="right"/>
            </w:pPr>
            <w:r>
              <w:t>30 975</w:t>
            </w:r>
          </w:p>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AA72F3" w:rsidRDefault="00AA72F3">
            <w:pPr>
              <w:jc w:val="right"/>
            </w:pPr>
            <w:r>
              <w:t>270 354</w:t>
            </w:r>
          </w:p>
        </w:tc>
      </w:tr>
      <w:tr w:rsidR="00AA72F3">
        <w:tc>
          <w:tcPr>
            <w:tcW w:w="7412" w:type="dxa"/>
            <w:tcBorders>
              <w:top w:val="single" w:sz="6" w:space="0" w:color="auto"/>
              <w:left w:val="double" w:sz="6" w:space="0" w:color="auto"/>
              <w:bottom w:val="double" w:sz="6" w:space="0" w:color="auto"/>
              <w:right w:val="single" w:sz="6" w:space="0" w:color="auto"/>
            </w:tcBorders>
          </w:tcPr>
          <w:p w:rsidR="00AA72F3" w:rsidRDefault="00AA72F3">
            <w:r>
              <w:t xml:space="preserve">    из нее </w:t>
            </w:r>
            <w:proofErr w:type="gramStart"/>
            <w:r>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rsidR="00AA72F3" w:rsidRDefault="00AA72F3"/>
        </w:tc>
      </w:tr>
    </w:tbl>
    <w:p w:rsidR="00AA72F3" w:rsidRDefault="00AA72F3"/>
    <w:p w:rsidR="00AA72F3" w:rsidRDefault="00AA72F3">
      <w:pPr>
        <w:ind w:left="400"/>
      </w:pPr>
      <w:r>
        <w:rPr>
          <w:rStyle w:val="Subst"/>
        </w:rPr>
        <w:t>Просроченная кредиторская задолженность отсутствует</w:t>
      </w:r>
    </w:p>
    <w:p w:rsidR="00AA72F3" w:rsidRDefault="00AA72F3">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AA72F3" w:rsidRDefault="00AA72F3">
      <w:pPr>
        <w:ind w:left="600"/>
      </w:pPr>
      <w:r>
        <w:t>Полное фирменное наименование:</w:t>
      </w:r>
      <w:r>
        <w:rPr>
          <w:rStyle w:val="Subst"/>
        </w:rPr>
        <w:t xml:space="preserve"> Открытое акционерное общество "</w:t>
      </w:r>
      <w:proofErr w:type="spellStart"/>
      <w:r>
        <w:rPr>
          <w:rStyle w:val="Subst"/>
        </w:rPr>
        <w:t>Кордиант</w:t>
      </w:r>
      <w:proofErr w:type="spellEnd"/>
      <w:r>
        <w:rPr>
          <w:rStyle w:val="Subst"/>
        </w:rPr>
        <w:t>"</w:t>
      </w:r>
    </w:p>
    <w:p w:rsidR="00AA72F3" w:rsidRDefault="00AA72F3">
      <w:pPr>
        <w:ind w:left="600"/>
      </w:pPr>
      <w:r>
        <w:t>Сокращенное фирменное наименование:</w:t>
      </w:r>
      <w:r>
        <w:rPr>
          <w:rStyle w:val="Subst"/>
        </w:rPr>
        <w:t xml:space="preserve"> ОАО "</w:t>
      </w:r>
      <w:proofErr w:type="spellStart"/>
      <w:r>
        <w:rPr>
          <w:rStyle w:val="Subst"/>
        </w:rPr>
        <w:t>Кордиант</w:t>
      </w:r>
      <w:proofErr w:type="spellEnd"/>
      <w:r>
        <w:rPr>
          <w:rStyle w:val="Subst"/>
        </w:rPr>
        <w:t>"</w:t>
      </w:r>
    </w:p>
    <w:p w:rsidR="00AA72F3" w:rsidRDefault="00AA72F3">
      <w:pPr>
        <w:ind w:left="600"/>
      </w:pPr>
      <w:r>
        <w:t>Место нахождения:</w:t>
      </w:r>
      <w:r>
        <w:rPr>
          <w:rStyle w:val="Subst"/>
        </w:rPr>
        <w:t xml:space="preserve"> 190000, Санкт-Петербург, ул. Галерная, д.5, Литера</w:t>
      </w:r>
      <w:proofErr w:type="gramStart"/>
      <w:r>
        <w:rPr>
          <w:rStyle w:val="Subst"/>
        </w:rPr>
        <w:t xml:space="preserve"> А</w:t>
      </w:r>
      <w:proofErr w:type="gramEnd"/>
    </w:p>
    <w:p w:rsidR="00AA72F3" w:rsidRDefault="00AA72F3">
      <w:pPr>
        <w:ind w:left="600"/>
      </w:pPr>
      <w:r>
        <w:t>ИНН:</w:t>
      </w:r>
      <w:r>
        <w:rPr>
          <w:rStyle w:val="Subst"/>
        </w:rPr>
        <w:t xml:space="preserve"> 7838028913</w:t>
      </w:r>
    </w:p>
    <w:p w:rsidR="00AA72F3" w:rsidRDefault="00AA72F3">
      <w:pPr>
        <w:ind w:left="600"/>
      </w:pPr>
      <w:r>
        <w:t>ОГРН:</w:t>
      </w:r>
      <w:r>
        <w:rPr>
          <w:rStyle w:val="Subst"/>
        </w:rPr>
        <w:t xml:space="preserve"> 1077746376729</w:t>
      </w:r>
    </w:p>
    <w:p w:rsidR="00AA72F3" w:rsidRDefault="00AA72F3">
      <w:pPr>
        <w:ind w:left="600"/>
      </w:pPr>
    </w:p>
    <w:p w:rsidR="00AA72F3" w:rsidRDefault="00AA72F3">
      <w:pPr>
        <w:ind w:left="600"/>
      </w:pPr>
      <w:r>
        <w:t>Сумма задолженности:</w:t>
      </w:r>
      <w:r>
        <w:rPr>
          <w:rStyle w:val="Subst"/>
        </w:rPr>
        <w:t xml:space="preserve"> 276 761</w:t>
      </w:r>
    </w:p>
    <w:p w:rsidR="00AA72F3" w:rsidRDefault="00AA72F3">
      <w:pPr>
        <w:ind w:left="600"/>
      </w:pPr>
      <w:r>
        <w:rPr>
          <w:rStyle w:val="Subst"/>
        </w:rPr>
        <w:t>тыс. руб.</w:t>
      </w:r>
    </w:p>
    <w:p w:rsidR="00AA72F3" w:rsidRDefault="00AA72F3">
      <w:pPr>
        <w:ind w:left="600"/>
      </w:pPr>
      <w:r>
        <w:t>Размер и условия просроченной задолженности (процентная ставка, штрафные санкции, пени):</w:t>
      </w:r>
      <w:r>
        <w:br/>
      </w:r>
      <w:r>
        <w:rPr>
          <w:rStyle w:val="Subst"/>
        </w:rPr>
        <w:t>Просроченная кредиторская задолженность отсутствует, штрафные санкции не применялись</w:t>
      </w:r>
    </w:p>
    <w:p w:rsidR="00AA72F3" w:rsidRDefault="00AA72F3">
      <w:pPr>
        <w:ind w:left="600"/>
      </w:pPr>
      <w:r>
        <w:t xml:space="preserve">Кредитор является </w:t>
      </w:r>
      <w:proofErr w:type="spellStart"/>
      <w:r>
        <w:t>аффилированным</w:t>
      </w:r>
      <w:proofErr w:type="spellEnd"/>
      <w:r>
        <w:t xml:space="preserve"> лицом эмитента:</w:t>
      </w:r>
      <w:r>
        <w:rPr>
          <w:rStyle w:val="Subst"/>
        </w:rPr>
        <w:t xml:space="preserve"> Да</w:t>
      </w:r>
    </w:p>
    <w:p w:rsidR="00AA72F3" w:rsidRDefault="00AA72F3">
      <w:pPr>
        <w:ind w:left="600"/>
      </w:pPr>
      <w:r>
        <w:t>Доля эмитента в уставном капитале коммерческой организации:</w:t>
      </w:r>
      <w:r>
        <w:rPr>
          <w:rStyle w:val="Subst"/>
        </w:rPr>
        <w:t xml:space="preserve"> 0%</w:t>
      </w:r>
    </w:p>
    <w:p w:rsidR="00AA72F3" w:rsidRDefault="00AA72F3">
      <w:pPr>
        <w:ind w:left="600"/>
      </w:pPr>
      <w:r>
        <w:t>Доля принадлежащих эмитенту обыкновенных акций такого акционерного общества:</w:t>
      </w:r>
      <w:r>
        <w:rPr>
          <w:rStyle w:val="Subst"/>
        </w:rPr>
        <w:t xml:space="preserve"> 0%</w:t>
      </w:r>
    </w:p>
    <w:p w:rsidR="00AA72F3" w:rsidRDefault="00AA72F3">
      <w:pPr>
        <w:ind w:left="600"/>
      </w:pPr>
      <w:r>
        <w:t>Доля участия лица в уставном капитале эмитента:</w:t>
      </w:r>
      <w:r>
        <w:rPr>
          <w:rStyle w:val="Subst"/>
        </w:rPr>
        <w:t xml:space="preserve"> 67.2%</w:t>
      </w:r>
    </w:p>
    <w:p w:rsidR="00AA72F3" w:rsidRDefault="00AA72F3">
      <w:pPr>
        <w:ind w:left="600"/>
      </w:pPr>
      <w:r>
        <w:t>Доля принадлежащих лицу обыкновенных акций эмитента:</w:t>
      </w:r>
      <w:r>
        <w:rPr>
          <w:rStyle w:val="Subst"/>
        </w:rPr>
        <w:t xml:space="preserve"> 67.2%</w:t>
      </w:r>
    </w:p>
    <w:p w:rsidR="00AA72F3" w:rsidRDefault="00AA72F3">
      <w:pPr>
        <w:pStyle w:val="2"/>
      </w:pPr>
      <w:bookmarkStart w:id="13" w:name="_Toc436741172"/>
      <w:r>
        <w:t>2.3.2. Кредитная история эмитента</w:t>
      </w:r>
      <w:bookmarkEnd w:id="13"/>
    </w:p>
    <w:p w:rsidR="00AA72F3" w:rsidRDefault="00AA72F3" w:rsidP="00AA72F3">
      <w:pPr>
        <w:ind w:left="200"/>
        <w:jc w:val="both"/>
      </w:pPr>
      <w:proofErr w:type="gramStart"/>
      <w:r>
        <w:t xml:space="preserve">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w:t>
      </w:r>
      <w:r>
        <w:lastRenderedPageBreak/>
        <w:t>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w:t>
      </w:r>
      <w:proofErr w:type="gramEnd"/>
      <w:r>
        <w:t xml:space="preserve">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AA72F3" w:rsidRDefault="00AA72F3"/>
    <w:tbl>
      <w:tblPr>
        <w:tblW w:w="0" w:type="auto"/>
        <w:tblLayout w:type="fixed"/>
        <w:tblCellMar>
          <w:left w:w="72" w:type="dxa"/>
          <w:right w:w="72" w:type="dxa"/>
        </w:tblCellMar>
        <w:tblLook w:val="0000"/>
      </w:tblPr>
      <w:tblGrid>
        <w:gridCol w:w="3732"/>
        <w:gridCol w:w="5520"/>
      </w:tblGrid>
      <w:tr w:rsidR="00AA72F3">
        <w:tc>
          <w:tcPr>
            <w:tcW w:w="9252" w:type="dxa"/>
            <w:gridSpan w:val="2"/>
            <w:tcBorders>
              <w:top w:val="single" w:sz="6" w:space="0" w:color="auto"/>
              <w:left w:val="single" w:sz="6" w:space="0" w:color="auto"/>
              <w:bottom w:val="single" w:sz="6" w:space="0" w:color="auto"/>
              <w:right w:val="single" w:sz="6" w:space="0" w:color="auto"/>
            </w:tcBorders>
          </w:tcPr>
          <w:p w:rsidR="00AA72F3" w:rsidRDefault="00AA72F3">
            <w:pPr>
              <w:jc w:val="center"/>
              <w:rPr>
                <w:b/>
                <w:bCs/>
              </w:rPr>
            </w:pPr>
            <w:r>
              <w:rPr>
                <w:b/>
                <w:bCs/>
              </w:rPr>
              <w:t>Вид и идентификационные признаки обязательства</w:t>
            </w:r>
          </w:p>
        </w:tc>
      </w:tr>
      <w:tr w:rsidR="00AA72F3">
        <w:tc>
          <w:tcPr>
            <w:tcW w:w="9252" w:type="dxa"/>
            <w:gridSpan w:val="2"/>
            <w:tcBorders>
              <w:top w:val="single" w:sz="6" w:space="0" w:color="auto"/>
              <w:left w:val="single" w:sz="6" w:space="0" w:color="auto"/>
              <w:bottom w:val="single" w:sz="6" w:space="0" w:color="auto"/>
              <w:right w:val="single" w:sz="6" w:space="0" w:color="auto"/>
            </w:tcBorders>
          </w:tcPr>
          <w:p w:rsidR="00AA72F3" w:rsidRDefault="00AA72F3">
            <w:pPr>
              <w:jc w:val="center"/>
              <w:rPr>
                <w:b/>
                <w:bCs/>
              </w:rPr>
            </w:pPr>
            <w:r>
              <w:rPr>
                <w:b/>
                <w:bCs/>
              </w:rPr>
              <w:t xml:space="preserve">1. </w:t>
            </w:r>
            <w:proofErr w:type="spellStart"/>
            <w:r>
              <w:rPr>
                <w:b/>
                <w:bCs/>
              </w:rPr>
              <w:t>Займ</w:t>
            </w:r>
            <w:proofErr w:type="spellEnd"/>
            <w:r>
              <w:rPr>
                <w:b/>
                <w:bCs/>
              </w:rPr>
              <w:t xml:space="preserve">, </w:t>
            </w:r>
            <w:proofErr w:type="spellStart"/>
            <w:r>
              <w:rPr>
                <w:b/>
                <w:bCs/>
              </w:rPr>
              <w:t>Займ</w:t>
            </w:r>
            <w:proofErr w:type="spellEnd"/>
            <w:r>
              <w:rPr>
                <w:b/>
                <w:bCs/>
              </w:rPr>
              <w:t xml:space="preserve"> для текущей деятельности</w:t>
            </w:r>
          </w:p>
        </w:tc>
      </w:tr>
      <w:tr w:rsidR="00AA72F3">
        <w:tc>
          <w:tcPr>
            <w:tcW w:w="9252" w:type="dxa"/>
            <w:gridSpan w:val="2"/>
            <w:tcBorders>
              <w:top w:val="single" w:sz="6" w:space="0" w:color="auto"/>
              <w:left w:val="single" w:sz="6" w:space="0" w:color="auto"/>
              <w:bottom w:val="single" w:sz="6" w:space="0" w:color="auto"/>
              <w:right w:val="single" w:sz="6" w:space="0" w:color="auto"/>
            </w:tcBorders>
          </w:tcPr>
          <w:p w:rsidR="00AA72F3" w:rsidRDefault="00AA72F3">
            <w:pPr>
              <w:jc w:val="center"/>
              <w:rPr>
                <w:b/>
                <w:bCs/>
              </w:rPr>
            </w:pPr>
            <w:r>
              <w:rPr>
                <w:b/>
                <w:bCs/>
              </w:rPr>
              <w:t>Условия обязательства и сведения о его исполнении</w:t>
            </w:r>
          </w:p>
        </w:tc>
      </w:tr>
      <w:tr w:rsidR="00AA72F3">
        <w:tc>
          <w:tcPr>
            <w:tcW w:w="3732" w:type="dxa"/>
            <w:tcBorders>
              <w:top w:val="single" w:sz="6" w:space="0" w:color="auto"/>
              <w:left w:val="single" w:sz="6" w:space="0" w:color="auto"/>
              <w:bottom w:val="single" w:sz="6" w:space="0" w:color="auto"/>
              <w:right w:val="single" w:sz="6" w:space="0" w:color="auto"/>
            </w:tcBorders>
          </w:tcPr>
          <w:p w:rsidR="00AA72F3" w:rsidRDefault="00AA72F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A72F3" w:rsidRDefault="00AA72F3">
            <w:r>
              <w:t>Открытое акционерное общество "</w:t>
            </w:r>
            <w:proofErr w:type="spellStart"/>
            <w:r>
              <w:t>Кордиант</w:t>
            </w:r>
            <w:proofErr w:type="spellEnd"/>
            <w:r>
              <w:t>", 190000, Санкт-Петербург, ул. Галерная, д.5, Литера</w:t>
            </w:r>
            <w:proofErr w:type="gramStart"/>
            <w:r>
              <w:t xml:space="preserve"> А</w:t>
            </w:r>
            <w:proofErr w:type="gramEnd"/>
          </w:p>
        </w:tc>
      </w:tr>
      <w:tr w:rsidR="00AA72F3">
        <w:tc>
          <w:tcPr>
            <w:tcW w:w="3732" w:type="dxa"/>
            <w:tcBorders>
              <w:top w:val="single" w:sz="6" w:space="0" w:color="auto"/>
              <w:left w:val="single" w:sz="6" w:space="0" w:color="auto"/>
              <w:bottom w:val="single" w:sz="6" w:space="0" w:color="auto"/>
              <w:right w:val="single" w:sz="6" w:space="0" w:color="auto"/>
            </w:tcBorders>
          </w:tcPr>
          <w:p w:rsidR="00AA72F3" w:rsidRDefault="00AA72F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AA72F3" w:rsidRDefault="00AA72F3">
            <w:r>
              <w:t xml:space="preserve">400 000 </w:t>
            </w:r>
            <w:proofErr w:type="spellStart"/>
            <w:r>
              <w:t>000</w:t>
            </w:r>
            <w:proofErr w:type="spellEnd"/>
            <w:r>
              <w:t xml:space="preserve"> RUR X 1</w:t>
            </w:r>
          </w:p>
        </w:tc>
      </w:tr>
      <w:tr w:rsidR="00AA72F3">
        <w:tc>
          <w:tcPr>
            <w:tcW w:w="3732" w:type="dxa"/>
            <w:tcBorders>
              <w:top w:val="single" w:sz="6" w:space="0" w:color="auto"/>
              <w:left w:val="single" w:sz="6" w:space="0" w:color="auto"/>
              <w:bottom w:val="single" w:sz="6" w:space="0" w:color="auto"/>
              <w:right w:val="single" w:sz="6" w:space="0" w:color="auto"/>
            </w:tcBorders>
          </w:tcPr>
          <w:p w:rsidR="00AA72F3" w:rsidRDefault="00AA72F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AA72F3" w:rsidRDefault="00AA72F3">
            <w:r>
              <w:t>17 060 000 RUR X 1</w:t>
            </w:r>
          </w:p>
        </w:tc>
      </w:tr>
      <w:tr w:rsidR="00AA72F3">
        <w:tc>
          <w:tcPr>
            <w:tcW w:w="3732" w:type="dxa"/>
            <w:tcBorders>
              <w:top w:val="single" w:sz="6" w:space="0" w:color="auto"/>
              <w:left w:val="single" w:sz="6" w:space="0" w:color="auto"/>
              <w:bottom w:val="single" w:sz="6" w:space="0" w:color="auto"/>
              <w:right w:val="single" w:sz="6" w:space="0" w:color="auto"/>
            </w:tcBorders>
          </w:tcPr>
          <w:p w:rsidR="00AA72F3" w:rsidRDefault="00AA72F3">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AA72F3" w:rsidRDefault="00AA72F3">
            <w:r>
              <w:t xml:space="preserve"> 5</w:t>
            </w:r>
          </w:p>
        </w:tc>
      </w:tr>
      <w:tr w:rsidR="00AA72F3">
        <w:tc>
          <w:tcPr>
            <w:tcW w:w="3732" w:type="dxa"/>
            <w:tcBorders>
              <w:top w:val="single" w:sz="6" w:space="0" w:color="auto"/>
              <w:left w:val="single" w:sz="6" w:space="0" w:color="auto"/>
              <w:bottom w:val="single" w:sz="6" w:space="0" w:color="auto"/>
              <w:right w:val="single" w:sz="6" w:space="0" w:color="auto"/>
            </w:tcBorders>
          </w:tcPr>
          <w:p w:rsidR="00AA72F3" w:rsidRDefault="00AA72F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A72F3" w:rsidRDefault="00AA72F3">
            <w:r>
              <w:t xml:space="preserve"> 11,25</w:t>
            </w:r>
          </w:p>
        </w:tc>
      </w:tr>
      <w:tr w:rsidR="00AA72F3">
        <w:tc>
          <w:tcPr>
            <w:tcW w:w="3732" w:type="dxa"/>
            <w:tcBorders>
              <w:top w:val="single" w:sz="6" w:space="0" w:color="auto"/>
              <w:left w:val="single" w:sz="6" w:space="0" w:color="auto"/>
              <w:bottom w:val="single" w:sz="6" w:space="0" w:color="auto"/>
              <w:right w:val="single" w:sz="6" w:space="0" w:color="auto"/>
            </w:tcBorders>
          </w:tcPr>
          <w:p w:rsidR="00AA72F3" w:rsidRDefault="00AA72F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A72F3" w:rsidRDefault="00AA72F3">
            <w:r>
              <w:t xml:space="preserve"> 0</w:t>
            </w:r>
          </w:p>
        </w:tc>
      </w:tr>
      <w:tr w:rsidR="00AA72F3">
        <w:tc>
          <w:tcPr>
            <w:tcW w:w="3732" w:type="dxa"/>
            <w:tcBorders>
              <w:top w:val="single" w:sz="6" w:space="0" w:color="auto"/>
              <w:left w:val="single" w:sz="6" w:space="0" w:color="auto"/>
              <w:bottom w:val="single" w:sz="6" w:space="0" w:color="auto"/>
              <w:right w:val="single" w:sz="6" w:space="0" w:color="auto"/>
            </w:tcBorders>
          </w:tcPr>
          <w:p w:rsidR="00AA72F3" w:rsidRDefault="00AA72F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A72F3" w:rsidRDefault="00AA72F3">
            <w:r>
              <w:t xml:space="preserve"> Нет</w:t>
            </w:r>
          </w:p>
        </w:tc>
      </w:tr>
      <w:tr w:rsidR="00AA72F3">
        <w:tc>
          <w:tcPr>
            <w:tcW w:w="3732" w:type="dxa"/>
            <w:tcBorders>
              <w:top w:val="single" w:sz="6" w:space="0" w:color="auto"/>
              <w:left w:val="single" w:sz="6" w:space="0" w:color="auto"/>
              <w:bottom w:val="single" w:sz="6" w:space="0" w:color="auto"/>
              <w:right w:val="single" w:sz="6" w:space="0" w:color="auto"/>
            </w:tcBorders>
          </w:tcPr>
          <w:p w:rsidR="00AA72F3" w:rsidRDefault="00AA72F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A72F3" w:rsidRDefault="00AA72F3">
            <w:r>
              <w:t xml:space="preserve"> 29.03.2016</w:t>
            </w:r>
          </w:p>
        </w:tc>
      </w:tr>
      <w:tr w:rsidR="00AA72F3">
        <w:tc>
          <w:tcPr>
            <w:tcW w:w="3732" w:type="dxa"/>
            <w:tcBorders>
              <w:top w:val="single" w:sz="6" w:space="0" w:color="auto"/>
              <w:left w:val="single" w:sz="6" w:space="0" w:color="auto"/>
              <w:bottom w:val="single" w:sz="6" w:space="0" w:color="auto"/>
              <w:right w:val="single" w:sz="6" w:space="0" w:color="auto"/>
            </w:tcBorders>
          </w:tcPr>
          <w:p w:rsidR="00AA72F3" w:rsidRDefault="00AA72F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A72F3" w:rsidRDefault="00AA72F3">
            <w:r>
              <w:t xml:space="preserve"> </w:t>
            </w:r>
            <w:proofErr w:type="spellStart"/>
            <w:r>
              <w:t>дей</w:t>
            </w:r>
            <w:proofErr w:type="gramStart"/>
            <w:r>
              <w:t>c</w:t>
            </w:r>
            <w:proofErr w:type="gramEnd"/>
            <w:r>
              <w:t>твующий</w:t>
            </w:r>
            <w:proofErr w:type="spellEnd"/>
          </w:p>
        </w:tc>
      </w:tr>
      <w:tr w:rsidR="00AA72F3">
        <w:tc>
          <w:tcPr>
            <w:tcW w:w="3732" w:type="dxa"/>
            <w:tcBorders>
              <w:top w:val="single" w:sz="6" w:space="0" w:color="auto"/>
              <w:left w:val="single" w:sz="6" w:space="0" w:color="auto"/>
              <w:bottom w:val="single" w:sz="6" w:space="0" w:color="auto"/>
              <w:right w:val="single" w:sz="6" w:space="0" w:color="auto"/>
            </w:tcBorders>
          </w:tcPr>
          <w:p w:rsidR="00AA72F3" w:rsidRDefault="00AA72F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A72F3" w:rsidRDefault="00AA72F3">
            <w:r>
              <w:t xml:space="preserve"> иных существенных сведений нет</w:t>
            </w:r>
          </w:p>
        </w:tc>
      </w:tr>
    </w:tbl>
    <w:p w:rsidR="00AA72F3" w:rsidRDefault="00AA72F3">
      <w:pPr>
        <w:ind w:left="200"/>
      </w:pPr>
    </w:p>
    <w:p w:rsidR="00AA72F3" w:rsidRDefault="00AA72F3">
      <w:pPr>
        <w:pStyle w:val="2"/>
      </w:pPr>
      <w:bookmarkStart w:id="14" w:name="_Toc436741173"/>
      <w:r>
        <w:t>2.3.3. Обязательства эмитента из предоставленного им обеспечения</w:t>
      </w:r>
      <w:bookmarkEnd w:id="14"/>
    </w:p>
    <w:p w:rsidR="00AA72F3" w:rsidRDefault="00AA72F3">
      <w:pPr>
        <w:pStyle w:val="SubHeading"/>
        <w:ind w:left="200"/>
      </w:pPr>
      <w:r>
        <w:t>На 30.06.2015 г.</w:t>
      </w:r>
    </w:p>
    <w:p w:rsidR="00AA72F3" w:rsidRDefault="00AA72F3">
      <w:pPr>
        <w:ind w:left="400"/>
      </w:pPr>
      <w:r>
        <w:t>Единица измерения:</w:t>
      </w:r>
      <w:r>
        <w:rPr>
          <w:rStyle w:val="Subst"/>
        </w:rPr>
        <w:t xml:space="preserve"> руб.</w:t>
      </w:r>
    </w:p>
    <w:p w:rsidR="00AA72F3" w:rsidRDefault="00AA72F3">
      <w:pPr>
        <w:pStyle w:val="ThinDelim"/>
      </w:pPr>
    </w:p>
    <w:tbl>
      <w:tblPr>
        <w:tblW w:w="0" w:type="auto"/>
        <w:tblLayout w:type="fixed"/>
        <w:tblCellMar>
          <w:left w:w="72" w:type="dxa"/>
          <w:right w:w="72" w:type="dxa"/>
        </w:tblCellMar>
        <w:tblLook w:val="0000"/>
      </w:tblPr>
      <w:tblGrid>
        <w:gridCol w:w="5572"/>
        <w:gridCol w:w="3680"/>
      </w:tblGrid>
      <w:tr w:rsidR="00AA72F3">
        <w:tc>
          <w:tcPr>
            <w:tcW w:w="5572" w:type="dxa"/>
            <w:tcBorders>
              <w:top w:val="double" w:sz="6" w:space="0" w:color="auto"/>
              <w:left w:val="double" w:sz="6" w:space="0" w:color="auto"/>
              <w:bottom w:val="single" w:sz="6" w:space="0" w:color="auto"/>
              <w:right w:val="single" w:sz="6" w:space="0" w:color="auto"/>
            </w:tcBorders>
          </w:tcPr>
          <w:p w:rsidR="00AA72F3" w:rsidRDefault="00AA72F3">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A72F3" w:rsidRDefault="00AA72F3">
            <w:pPr>
              <w:jc w:val="center"/>
            </w:pPr>
            <w:r>
              <w:t>На 30.06.2015 г.</w:t>
            </w:r>
          </w:p>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AA72F3" w:rsidRDefault="00AA72F3">
            <w:pPr>
              <w:jc w:val="right"/>
            </w:pPr>
            <w:r>
              <w:t xml:space="preserve">6 600 000 </w:t>
            </w:r>
            <w:proofErr w:type="spellStart"/>
            <w:r>
              <w:t>000</w:t>
            </w:r>
            <w:proofErr w:type="spellEnd"/>
          </w:p>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AA72F3" w:rsidRDefault="00AA72F3">
            <w:pPr>
              <w:jc w:val="right"/>
            </w:pPr>
            <w:r>
              <w:t xml:space="preserve">6 600 000 </w:t>
            </w:r>
            <w:proofErr w:type="spellStart"/>
            <w:r>
              <w:t>000</w:t>
            </w:r>
            <w:proofErr w:type="spellEnd"/>
          </w:p>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 xml:space="preserve">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w:t>
            </w:r>
            <w:r>
              <w:lastRenderedPageBreak/>
              <w:t>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AA72F3" w:rsidRDefault="00AA72F3">
            <w:pPr>
              <w:jc w:val="right"/>
            </w:pPr>
            <w:r>
              <w:lastRenderedPageBreak/>
              <w:t xml:space="preserve">6 600 000 </w:t>
            </w:r>
            <w:proofErr w:type="spellStart"/>
            <w:r>
              <w:t>000</w:t>
            </w:r>
            <w:proofErr w:type="spellEnd"/>
          </w:p>
        </w:tc>
      </w:tr>
      <w:tr w:rsidR="00AA72F3">
        <w:tc>
          <w:tcPr>
            <w:tcW w:w="5572" w:type="dxa"/>
            <w:tcBorders>
              <w:top w:val="single" w:sz="6" w:space="0" w:color="auto"/>
              <w:left w:val="double" w:sz="6" w:space="0" w:color="auto"/>
              <w:bottom w:val="double" w:sz="6" w:space="0" w:color="auto"/>
              <w:right w:val="single" w:sz="6" w:space="0" w:color="auto"/>
            </w:tcBorders>
          </w:tcPr>
          <w:p w:rsidR="00AA72F3" w:rsidRDefault="00AA72F3">
            <w:r>
              <w:lastRenderedPageBreak/>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AA72F3" w:rsidRDefault="00AA72F3">
            <w:pPr>
              <w:jc w:val="right"/>
            </w:pPr>
            <w:r>
              <w:t xml:space="preserve">6 600 000 </w:t>
            </w:r>
            <w:proofErr w:type="spellStart"/>
            <w:r>
              <w:t>000</w:t>
            </w:r>
            <w:proofErr w:type="spellEnd"/>
          </w:p>
        </w:tc>
      </w:tr>
    </w:tbl>
    <w:p w:rsidR="00AA72F3" w:rsidRDefault="00AA72F3"/>
    <w:p w:rsidR="00AA72F3" w:rsidRDefault="00AA72F3" w:rsidP="00AA72F3">
      <w:pPr>
        <w:pStyle w:val="SubHeading"/>
        <w:ind w:left="400"/>
        <w:jc w:val="both"/>
      </w:pPr>
      <w:r>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p>
    <w:p w:rsidR="00AA72F3" w:rsidRDefault="00AA72F3">
      <w:pPr>
        <w:ind w:left="600"/>
      </w:pPr>
      <w:r>
        <w:t>Вид обеспеченного обязательства:</w:t>
      </w:r>
      <w:r>
        <w:rPr>
          <w:rStyle w:val="Subst"/>
        </w:rPr>
        <w:t xml:space="preserve"> поручительство</w:t>
      </w:r>
    </w:p>
    <w:p w:rsidR="00AA72F3" w:rsidRDefault="00AA72F3" w:rsidP="00AA72F3">
      <w:pPr>
        <w:ind w:left="600"/>
        <w:jc w:val="both"/>
      </w:pPr>
      <w:r>
        <w:t>Содержание обеспеченного обязательства:</w:t>
      </w:r>
      <w:r>
        <w:rPr>
          <w:rStyle w:val="Subst"/>
        </w:rPr>
        <w:t xml:space="preserve"> Договор поручительства между ПАО «</w:t>
      </w:r>
      <w:proofErr w:type="spellStart"/>
      <w:r>
        <w:rPr>
          <w:rStyle w:val="Subst"/>
        </w:rPr>
        <w:t>Омскшина</w:t>
      </w:r>
      <w:proofErr w:type="spellEnd"/>
      <w:r>
        <w:rPr>
          <w:rStyle w:val="Subst"/>
        </w:rPr>
        <w:t>» (Поручитель) и «</w:t>
      </w:r>
      <w:proofErr w:type="spellStart"/>
      <w:r>
        <w:rPr>
          <w:rStyle w:val="Subst"/>
        </w:rPr>
        <w:t>Газпромбанк</w:t>
      </w:r>
      <w:proofErr w:type="spellEnd"/>
      <w:r>
        <w:rPr>
          <w:rStyle w:val="Subst"/>
        </w:rPr>
        <w:t>» (Акционерное общество) (Кредитор) для обеспечения обязательств ОАО «</w:t>
      </w:r>
      <w:proofErr w:type="spellStart"/>
      <w:r>
        <w:rPr>
          <w:rStyle w:val="Subst"/>
        </w:rPr>
        <w:t>Кордиант</w:t>
      </w:r>
      <w:proofErr w:type="spellEnd"/>
      <w:r>
        <w:rPr>
          <w:rStyle w:val="Subst"/>
        </w:rPr>
        <w:t>» (Должник) по Кредитному соглашению об открытии кредитной линии от «29» ноября 2013 года № 354/13-Р и Кредитному соглашению об открытии кредитной линии от «27» декабря 2013 года № 357/13-Р.</w:t>
      </w:r>
    </w:p>
    <w:p w:rsidR="00AA72F3" w:rsidRDefault="00AA72F3">
      <w:pPr>
        <w:ind w:left="600"/>
      </w:pPr>
      <w:r>
        <w:t>Единица измерения:</w:t>
      </w:r>
      <w:r>
        <w:rPr>
          <w:rStyle w:val="Subst"/>
        </w:rPr>
        <w:t xml:space="preserve"> </w:t>
      </w:r>
      <w:proofErr w:type="spellStart"/>
      <w:r>
        <w:rPr>
          <w:rStyle w:val="Subst"/>
        </w:rPr>
        <w:t>x</w:t>
      </w:r>
      <w:proofErr w:type="spellEnd"/>
      <w:r>
        <w:rPr>
          <w:rStyle w:val="Subst"/>
        </w:rPr>
        <w:t xml:space="preserve"> 1</w:t>
      </w:r>
    </w:p>
    <w:p w:rsidR="00AA72F3" w:rsidRDefault="00AA72F3">
      <w:pPr>
        <w:ind w:left="600"/>
      </w:pPr>
      <w:r>
        <w:t>Размер обеспеченного обязательства эмитента (третьего лица):</w:t>
      </w:r>
      <w:r>
        <w:rPr>
          <w:rStyle w:val="Subst"/>
        </w:rPr>
        <w:t xml:space="preserve"> 800 000 </w:t>
      </w:r>
      <w:proofErr w:type="spellStart"/>
      <w:r>
        <w:rPr>
          <w:rStyle w:val="Subst"/>
        </w:rPr>
        <w:t>000</w:t>
      </w:r>
      <w:proofErr w:type="spellEnd"/>
    </w:p>
    <w:p w:rsidR="00AA72F3" w:rsidRDefault="00AA72F3">
      <w:pPr>
        <w:ind w:left="600"/>
      </w:pPr>
      <w:r>
        <w:rPr>
          <w:rStyle w:val="Subst"/>
        </w:rPr>
        <w:t>RUR</w:t>
      </w:r>
    </w:p>
    <w:p w:rsidR="00AA72F3" w:rsidRDefault="00AA72F3" w:rsidP="00AA72F3">
      <w:pPr>
        <w:ind w:left="600"/>
        <w:jc w:val="both"/>
      </w:pPr>
      <w:r>
        <w:t>Срок исполнения обеспеченного обязательства:</w:t>
      </w:r>
      <w:r>
        <w:rPr>
          <w:rStyle w:val="Subst"/>
        </w:rPr>
        <w:t xml:space="preserve"> Поручительство прекращается «01» августа 2019 г.  Поручительство прекращается досрочно, в случае прекращения обеспеченных поручительством обязательств.</w:t>
      </w:r>
    </w:p>
    <w:p w:rsidR="00AA72F3" w:rsidRDefault="00AA72F3">
      <w:pPr>
        <w:ind w:left="600"/>
      </w:pPr>
      <w:r>
        <w:t>Способ обеспечения:</w:t>
      </w:r>
      <w:r>
        <w:rPr>
          <w:rStyle w:val="Subst"/>
        </w:rPr>
        <w:t xml:space="preserve"> поручительство</w:t>
      </w:r>
    </w:p>
    <w:p w:rsidR="00AA72F3" w:rsidRDefault="00AA72F3">
      <w:pPr>
        <w:ind w:left="600"/>
      </w:pPr>
      <w:r>
        <w:t>Единица измерения:</w:t>
      </w:r>
      <w:r>
        <w:rPr>
          <w:rStyle w:val="Subst"/>
        </w:rPr>
        <w:t xml:space="preserve"> </w:t>
      </w:r>
      <w:proofErr w:type="spellStart"/>
      <w:r>
        <w:rPr>
          <w:rStyle w:val="Subst"/>
        </w:rPr>
        <w:t>x</w:t>
      </w:r>
      <w:proofErr w:type="spellEnd"/>
      <w:r>
        <w:rPr>
          <w:rStyle w:val="Subst"/>
        </w:rPr>
        <w:t xml:space="preserve"> 1</w:t>
      </w:r>
    </w:p>
    <w:p w:rsidR="00AA72F3" w:rsidRDefault="00AA72F3">
      <w:pPr>
        <w:ind w:left="600"/>
      </w:pPr>
      <w:r>
        <w:t>Размер обеспечения:</w:t>
      </w:r>
      <w:r>
        <w:rPr>
          <w:rStyle w:val="Subst"/>
        </w:rPr>
        <w:t xml:space="preserve"> 800 000 </w:t>
      </w:r>
      <w:proofErr w:type="spellStart"/>
      <w:r>
        <w:rPr>
          <w:rStyle w:val="Subst"/>
        </w:rPr>
        <w:t>000</w:t>
      </w:r>
      <w:proofErr w:type="spellEnd"/>
    </w:p>
    <w:p w:rsidR="00AA72F3" w:rsidRDefault="00AA72F3">
      <w:pPr>
        <w:ind w:left="600"/>
      </w:pPr>
      <w:r>
        <w:t>Валюта:</w:t>
      </w:r>
      <w:r>
        <w:rPr>
          <w:rStyle w:val="Subst"/>
        </w:rPr>
        <w:t xml:space="preserve"> RUR</w:t>
      </w:r>
    </w:p>
    <w:p w:rsidR="00AA72F3" w:rsidRDefault="00AA72F3" w:rsidP="00AA72F3">
      <w:pPr>
        <w:ind w:left="600"/>
        <w:jc w:val="both"/>
      </w:pPr>
      <w:r>
        <w:t>Условие предоставления обеспечения, в том числе предмет и стоимость предмета залога:</w:t>
      </w:r>
      <w:r>
        <w:br/>
      </w:r>
      <w:proofErr w:type="gramStart"/>
      <w:r>
        <w:rPr>
          <w:rStyle w:val="Subst"/>
        </w:rPr>
        <w:t>ПАО «</w:t>
      </w:r>
      <w:proofErr w:type="spellStart"/>
      <w:r>
        <w:rPr>
          <w:rStyle w:val="Subst"/>
        </w:rPr>
        <w:t>Омскшина</w:t>
      </w:r>
      <w:proofErr w:type="spellEnd"/>
      <w:r>
        <w:rPr>
          <w:rStyle w:val="Subst"/>
        </w:rPr>
        <w:t>» (Поручитель) обязуется солидарно с ОАО «</w:t>
      </w:r>
      <w:proofErr w:type="spellStart"/>
      <w:r>
        <w:rPr>
          <w:rStyle w:val="Subst"/>
        </w:rPr>
        <w:t>Кордиант</w:t>
      </w:r>
      <w:proofErr w:type="spellEnd"/>
      <w:r>
        <w:rPr>
          <w:rStyle w:val="Subst"/>
        </w:rPr>
        <w:t>» (Должник) отвечать перед «</w:t>
      </w:r>
      <w:proofErr w:type="spellStart"/>
      <w:r>
        <w:rPr>
          <w:rStyle w:val="Subst"/>
        </w:rPr>
        <w:t>Газпромбанк</w:t>
      </w:r>
      <w:proofErr w:type="spellEnd"/>
      <w:r>
        <w:rPr>
          <w:rStyle w:val="Subst"/>
        </w:rPr>
        <w:t>» (Акционерное общество) (Кредитор) за исполнение Должником его обязательств перед Кредитором, возникших из Кредитного соглашения об открытии кредитной линии от «29» ноября 2013 года № 354/13-Р (Кредитное соглашение 1) и Кредитного соглашения об открытии кредитной линии от «27» декабря 2013 года № 357/13-Р (Кредитное соглашение 2).</w:t>
      </w:r>
      <w:proofErr w:type="gramEnd"/>
      <w:r>
        <w:rPr>
          <w:rStyle w:val="Subst"/>
        </w:rPr>
        <w:br/>
        <w:t>Предел ответственности Поручителя по договору поручительства составляет 800 000 000,00 (Восемьсот миллионов) рублей.</w:t>
      </w:r>
    </w:p>
    <w:p w:rsidR="00AA72F3" w:rsidRDefault="00AA72F3" w:rsidP="00AA72F3">
      <w:pPr>
        <w:ind w:left="600"/>
        <w:jc w:val="both"/>
      </w:pPr>
      <w:r>
        <w:t>Срок, на который предоставляется обеспечение:</w:t>
      </w:r>
      <w:r>
        <w:rPr>
          <w:rStyle w:val="Subst"/>
        </w:rPr>
        <w:t xml:space="preserve"> Поручительство прекращается «01» августа 2019 г.  Поручительство прекращается досрочно, в случае прекращения обеспеченных поручительством обязательств.</w:t>
      </w:r>
    </w:p>
    <w:p w:rsidR="00AA72F3" w:rsidRDefault="00AA72F3">
      <w:pPr>
        <w:ind w:left="600"/>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AA72F3" w:rsidRDefault="00AA72F3">
      <w:pPr>
        <w:ind w:left="600"/>
      </w:pPr>
    </w:p>
    <w:p w:rsidR="00AA72F3" w:rsidRDefault="00AA72F3">
      <w:pPr>
        <w:ind w:left="600"/>
      </w:pPr>
      <w:r>
        <w:t>Вид обеспеченного обязательства:</w:t>
      </w:r>
      <w:r>
        <w:rPr>
          <w:rStyle w:val="Subst"/>
        </w:rPr>
        <w:t xml:space="preserve"> Поручительство</w:t>
      </w:r>
    </w:p>
    <w:p w:rsidR="00AA72F3" w:rsidRDefault="00AA72F3" w:rsidP="00AA72F3">
      <w:pPr>
        <w:ind w:left="600"/>
        <w:jc w:val="both"/>
      </w:pPr>
      <w:r>
        <w:t>Содержание обеспеченного обязательства:</w:t>
      </w:r>
      <w:r>
        <w:rPr>
          <w:rStyle w:val="Subst"/>
        </w:rPr>
        <w:t xml:space="preserve"> Договор поручительства, по которому ПАО «</w:t>
      </w:r>
      <w:proofErr w:type="spellStart"/>
      <w:r>
        <w:rPr>
          <w:rStyle w:val="Subst"/>
        </w:rPr>
        <w:t>Омскшина</w:t>
      </w:r>
      <w:proofErr w:type="spellEnd"/>
      <w:r>
        <w:rPr>
          <w:rStyle w:val="Subst"/>
        </w:rPr>
        <w:t>» (Поручитель) обязывается отвечать перед Открытым акционерным обществом «Акционерный Банк «РОССИЯ» (Банк) за исполнение ОАО «</w:t>
      </w:r>
      <w:proofErr w:type="spellStart"/>
      <w:r>
        <w:rPr>
          <w:rStyle w:val="Subst"/>
        </w:rPr>
        <w:t>Кордиант</w:t>
      </w:r>
      <w:proofErr w:type="spellEnd"/>
      <w:r>
        <w:rPr>
          <w:rStyle w:val="Subst"/>
        </w:rPr>
        <w:t>» (Заемщик) всех его обязательств, возникших из заключенного между Заемщиком и Банком Кредитного договора № 02-2-2/1/168/2013 от 20.03.2013 г.</w:t>
      </w:r>
    </w:p>
    <w:p w:rsidR="00AA72F3" w:rsidRDefault="00AA72F3">
      <w:pPr>
        <w:ind w:left="600"/>
      </w:pPr>
      <w:r>
        <w:t>Единица измерения:</w:t>
      </w:r>
      <w:r>
        <w:rPr>
          <w:rStyle w:val="Subst"/>
        </w:rPr>
        <w:t xml:space="preserve"> </w:t>
      </w:r>
      <w:proofErr w:type="spellStart"/>
      <w:r>
        <w:rPr>
          <w:rStyle w:val="Subst"/>
        </w:rPr>
        <w:t>x</w:t>
      </w:r>
      <w:proofErr w:type="spellEnd"/>
      <w:r>
        <w:rPr>
          <w:rStyle w:val="Subst"/>
        </w:rPr>
        <w:t xml:space="preserve"> 1</w:t>
      </w:r>
    </w:p>
    <w:p w:rsidR="00AA72F3" w:rsidRDefault="00AA72F3">
      <w:pPr>
        <w:ind w:left="600"/>
      </w:pPr>
      <w:r>
        <w:t>Размер обеспеченного обязательства эмитента (третьего лица):</w:t>
      </w:r>
      <w:r>
        <w:rPr>
          <w:rStyle w:val="Subst"/>
        </w:rPr>
        <w:t xml:space="preserve"> 1 200 000 </w:t>
      </w:r>
      <w:proofErr w:type="spellStart"/>
      <w:r>
        <w:rPr>
          <w:rStyle w:val="Subst"/>
        </w:rPr>
        <w:t>000</w:t>
      </w:r>
      <w:proofErr w:type="spellEnd"/>
    </w:p>
    <w:p w:rsidR="00AA72F3" w:rsidRDefault="00AA72F3">
      <w:pPr>
        <w:ind w:left="600"/>
      </w:pPr>
      <w:r>
        <w:rPr>
          <w:rStyle w:val="Subst"/>
        </w:rPr>
        <w:t>RUR</w:t>
      </w:r>
    </w:p>
    <w:p w:rsidR="00AA72F3" w:rsidRDefault="00AA72F3" w:rsidP="00AA72F3">
      <w:pPr>
        <w:ind w:left="600"/>
        <w:jc w:val="both"/>
      </w:pPr>
      <w:r>
        <w:t>Срок исполнения обеспеченного обязательства:</w:t>
      </w:r>
      <w:r>
        <w:rPr>
          <w:rStyle w:val="Subst"/>
        </w:rPr>
        <w:t xml:space="preserve"> Поручительство действует </w:t>
      </w:r>
      <w:proofErr w:type="gramStart"/>
      <w:r>
        <w:rPr>
          <w:rStyle w:val="Subst"/>
        </w:rPr>
        <w:t>с даты подписания</w:t>
      </w:r>
      <w:proofErr w:type="gramEnd"/>
      <w:r>
        <w:rPr>
          <w:rStyle w:val="Subst"/>
        </w:rPr>
        <w:t xml:space="preserve"> и до момента полного исполнения Поручителем всех обязательств по Договору поручительства. По истечении этого срока поручительство прекращается.</w:t>
      </w:r>
    </w:p>
    <w:p w:rsidR="00AA72F3" w:rsidRDefault="00AA72F3" w:rsidP="00AA72F3">
      <w:pPr>
        <w:ind w:left="600"/>
        <w:jc w:val="both"/>
      </w:pPr>
      <w:r>
        <w:t>Способ обеспечения:</w:t>
      </w:r>
      <w:r>
        <w:rPr>
          <w:rStyle w:val="Subst"/>
        </w:rPr>
        <w:t xml:space="preserve"> поручительство</w:t>
      </w:r>
    </w:p>
    <w:p w:rsidR="00AA72F3" w:rsidRDefault="00AA72F3">
      <w:pPr>
        <w:ind w:left="600"/>
      </w:pPr>
      <w:r>
        <w:t>Единица измерения:</w:t>
      </w:r>
      <w:r>
        <w:rPr>
          <w:rStyle w:val="Subst"/>
        </w:rPr>
        <w:t xml:space="preserve"> </w:t>
      </w:r>
      <w:proofErr w:type="spellStart"/>
      <w:r>
        <w:rPr>
          <w:rStyle w:val="Subst"/>
        </w:rPr>
        <w:t>x</w:t>
      </w:r>
      <w:proofErr w:type="spellEnd"/>
      <w:r>
        <w:rPr>
          <w:rStyle w:val="Subst"/>
        </w:rPr>
        <w:t xml:space="preserve"> 1</w:t>
      </w:r>
    </w:p>
    <w:p w:rsidR="00AA72F3" w:rsidRDefault="00AA72F3">
      <w:pPr>
        <w:ind w:left="600"/>
      </w:pPr>
      <w:r>
        <w:t>Размер обеспечения:</w:t>
      </w:r>
      <w:r>
        <w:rPr>
          <w:rStyle w:val="Subst"/>
        </w:rPr>
        <w:t xml:space="preserve"> 1 200 000 </w:t>
      </w:r>
      <w:proofErr w:type="spellStart"/>
      <w:r>
        <w:rPr>
          <w:rStyle w:val="Subst"/>
        </w:rPr>
        <w:t>000</w:t>
      </w:r>
      <w:proofErr w:type="spellEnd"/>
    </w:p>
    <w:p w:rsidR="00AA72F3" w:rsidRDefault="00AA72F3">
      <w:pPr>
        <w:ind w:left="600"/>
      </w:pPr>
      <w:r>
        <w:t>Валюта:</w:t>
      </w:r>
      <w:r>
        <w:rPr>
          <w:rStyle w:val="Subst"/>
        </w:rPr>
        <w:t xml:space="preserve"> RUR</w:t>
      </w:r>
    </w:p>
    <w:p w:rsidR="00AA72F3" w:rsidRDefault="00AA72F3" w:rsidP="00AA72F3">
      <w:pPr>
        <w:ind w:left="600"/>
        <w:jc w:val="both"/>
      </w:pPr>
      <w:r>
        <w:lastRenderedPageBreak/>
        <w:t>Условие предоставления обеспечения, в том числе предмет и стоимость предмета залога:</w:t>
      </w:r>
      <w:r>
        <w:br/>
      </w:r>
      <w:r>
        <w:rPr>
          <w:rStyle w:val="Subst"/>
        </w:rPr>
        <w:t>ПАО "</w:t>
      </w:r>
      <w:proofErr w:type="spellStart"/>
      <w:r>
        <w:rPr>
          <w:rStyle w:val="Subst"/>
        </w:rPr>
        <w:t>Омскшина</w:t>
      </w:r>
      <w:proofErr w:type="spellEnd"/>
      <w:r>
        <w:rPr>
          <w:rStyle w:val="Subst"/>
        </w:rPr>
        <w:t>" обязуется солидарно отвечать перед ОАО "АБ "РОССИЯ" за неисполнение или ненадлежащее исполнение ОАО "</w:t>
      </w:r>
      <w:proofErr w:type="spellStart"/>
      <w:r>
        <w:rPr>
          <w:rStyle w:val="Subst"/>
        </w:rPr>
        <w:t>Кордиант</w:t>
      </w:r>
      <w:proofErr w:type="spellEnd"/>
      <w:r>
        <w:rPr>
          <w:rStyle w:val="Subst"/>
        </w:rPr>
        <w:t xml:space="preserve">" своих обязательств по кредитному договору. Процентная ставка за пользование кредитом установлена в размере: 11,2% </w:t>
      </w:r>
      <w:proofErr w:type="gramStart"/>
      <w:r>
        <w:rPr>
          <w:rStyle w:val="Subst"/>
        </w:rPr>
        <w:t>годовых</w:t>
      </w:r>
      <w:proofErr w:type="gramEnd"/>
      <w:r>
        <w:rPr>
          <w:rStyle w:val="Subst"/>
        </w:rPr>
        <w:t>.</w:t>
      </w:r>
    </w:p>
    <w:p w:rsidR="00AA72F3" w:rsidRDefault="00AA72F3" w:rsidP="00AA72F3">
      <w:pPr>
        <w:ind w:left="600"/>
        <w:jc w:val="both"/>
      </w:pPr>
      <w:r>
        <w:t>Срок, на который предоставляется обеспечение:</w:t>
      </w:r>
      <w:r>
        <w:rPr>
          <w:rStyle w:val="Subst"/>
        </w:rPr>
        <w:t xml:space="preserve"> Поручительство действует </w:t>
      </w:r>
      <w:proofErr w:type="gramStart"/>
      <w:r>
        <w:rPr>
          <w:rStyle w:val="Subst"/>
        </w:rPr>
        <w:t>с даты подписания</w:t>
      </w:r>
      <w:proofErr w:type="gramEnd"/>
      <w:r>
        <w:rPr>
          <w:rStyle w:val="Subst"/>
        </w:rPr>
        <w:t xml:space="preserve"> и до момента полного исполнения Поручителем всех обязательств по Договору поручительства. По истечении этого срока поручительство прекращается.</w:t>
      </w:r>
    </w:p>
    <w:p w:rsidR="00AA72F3" w:rsidRDefault="00AA72F3" w:rsidP="00AA72F3">
      <w:pPr>
        <w:ind w:left="600"/>
        <w:jc w:val="both"/>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AA72F3" w:rsidRDefault="00AA72F3">
      <w:pPr>
        <w:ind w:left="600"/>
      </w:pPr>
    </w:p>
    <w:p w:rsidR="00AA72F3" w:rsidRDefault="00AA72F3">
      <w:pPr>
        <w:ind w:left="600"/>
      </w:pPr>
      <w:r>
        <w:t>Вид обеспеченного обязательства:</w:t>
      </w:r>
      <w:r>
        <w:rPr>
          <w:rStyle w:val="Subst"/>
        </w:rPr>
        <w:t xml:space="preserve"> Поручительство</w:t>
      </w:r>
    </w:p>
    <w:p w:rsidR="00AA72F3" w:rsidRDefault="00AA72F3" w:rsidP="00AA72F3">
      <w:pPr>
        <w:ind w:left="600"/>
        <w:jc w:val="both"/>
      </w:pPr>
      <w:r>
        <w:t>Содержание обеспеченного обязательства:</w:t>
      </w:r>
      <w:r>
        <w:rPr>
          <w:rStyle w:val="Subst"/>
        </w:rPr>
        <w:t xml:space="preserve"> Договор поручительства, по которому ПАО «</w:t>
      </w:r>
      <w:proofErr w:type="spellStart"/>
      <w:r>
        <w:rPr>
          <w:rStyle w:val="Subst"/>
        </w:rPr>
        <w:t>Омскшина</w:t>
      </w:r>
      <w:proofErr w:type="spellEnd"/>
      <w:r>
        <w:rPr>
          <w:rStyle w:val="Subst"/>
        </w:rPr>
        <w:t>» (Поручитель) обязывается отвечать перед Открытым акционерным обществом «Акционерный Банк «РОССИЯ» (Банк) за надлежащее исполнение ОАО «</w:t>
      </w:r>
      <w:proofErr w:type="spellStart"/>
      <w:r>
        <w:rPr>
          <w:rStyle w:val="Subst"/>
        </w:rPr>
        <w:t>Кордиант</w:t>
      </w:r>
      <w:proofErr w:type="spellEnd"/>
      <w:r>
        <w:rPr>
          <w:rStyle w:val="Subst"/>
        </w:rPr>
        <w:t>» (Должник) всех его обязательств, возникших из заключенного Кредитного договора № 00.02-2-2/01/150/14 от 31 июля 2014 г.</w:t>
      </w:r>
    </w:p>
    <w:p w:rsidR="00AA72F3" w:rsidRDefault="00AA72F3">
      <w:pPr>
        <w:ind w:left="600"/>
      </w:pPr>
      <w:r>
        <w:t>Единица измерения:</w:t>
      </w:r>
      <w:r>
        <w:rPr>
          <w:rStyle w:val="Subst"/>
        </w:rPr>
        <w:t xml:space="preserve"> </w:t>
      </w:r>
      <w:proofErr w:type="spellStart"/>
      <w:r>
        <w:rPr>
          <w:rStyle w:val="Subst"/>
        </w:rPr>
        <w:t>x</w:t>
      </w:r>
      <w:proofErr w:type="spellEnd"/>
      <w:r>
        <w:rPr>
          <w:rStyle w:val="Subst"/>
        </w:rPr>
        <w:t xml:space="preserve"> 1</w:t>
      </w:r>
    </w:p>
    <w:p w:rsidR="00AA72F3" w:rsidRDefault="00AA72F3">
      <w:pPr>
        <w:ind w:left="600"/>
      </w:pPr>
      <w:r>
        <w:t>Размер обеспеченного обязательства эмитента (третьего лица):</w:t>
      </w:r>
      <w:r>
        <w:rPr>
          <w:rStyle w:val="Subst"/>
        </w:rPr>
        <w:t xml:space="preserve"> 1 600 000 </w:t>
      </w:r>
      <w:proofErr w:type="spellStart"/>
      <w:r>
        <w:rPr>
          <w:rStyle w:val="Subst"/>
        </w:rPr>
        <w:t>000</w:t>
      </w:r>
      <w:proofErr w:type="spellEnd"/>
    </w:p>
    <w:p w:rsidR="00AA72F3" w:rsidRDefault="00AA72F3">
      <w:pPr>
        <w:ind w:left="600"/>
      </w:pPr>
      <w:r>
        <w:rPr>
          <w:rStyle w:val="Subst"/>
        </w:rPr>
        <w:t>RUR</w:t>
      </w:r>
    </w:p>
    <w:p w:rsidR="00AA72F3" w:rsidRDefault="00AA72F3" w:rsidP="00AA72F3">
      <w:pPr>
        <w:ind w:left="600"/>
        <w:jc w:val="both"/>
      </w:pPr>
      <w:r>
        <w:t>Срок исполнения обеспеченного обязательства:</w:t>
      </w:r>
      <w:r>
        <w:rPr>
          <w:rStyle w:val="Subst"/>
        </w:rPr>
        <w:t xml:space="preserve"> Поручительство действует </w:t>
      </w:r>
      <w:proofErr w:type="gramStart"/>
      <w:r>
        <w:rPr>
          <w:rStyle w:val="Subst"/>
        </w:rPr>
        <w:t>с даты заключения</w:t>
      </w:r>
      <w:proofErr w:type="gramEnd"/>
      <w:r>
        <w:rPr>
          <w:rStyle w:val="Subst"/>
        </w:rPr>
        <w:t xml:space="preserve"> и по «31» июля 2022 г. (включительно). По истечении этого срока поручительство прекращается.</w:t>
      </w:r>
    </w:p>
    <w:p w:rsidR="00AA72F3" w:rsidRDefault="00AA72F3">
      <w:pPr>
        <w:ind w:left="600"/>
      </w:pPr>
      <w:r>
        <w:t>Способ обеспечения:</w:t>
      </w:r>
      <w:r>
        <w:rPr>
          <w:rStyle w:val="Subst"/>
        </w:rPr>
        <w:t xml:space="preserve"> поручительство</w:t>
      </w:r>
    </w:p>
    <w:p w:rsidR="00AA72F3" w:rsidRDefault="00AA72F3">
      <w:pPr>
        <w:ind w:left="600"/>
      </w:pPr>
      <w:r>
        <w:t>Единица измерения:</w:t>
      </w:r>
      <w:r>
        <w:rPr>
          <w:rStyle w:val="Subst"/>
        </w:rPr>
        <w:t xml:space="preserve"> </w:t>
      </w:r>
      <w:proofErr w:type="spellStart"/>
      <w:r>
        <w:rPr>
          <w:rStyle w:val="Subst"/>
        </w:rPr>
        <w:t>x</w:t>
      </w:r>
      <w:proofErr w:type="spellEnd"/>
      <w:r>
        <w:rPr>
          <w:rStyle w:val="Subst"/>
        </w:rPr>
        <w:t xml:space="preserve"> 1</w:t>
      </w:r>
    </w:p>
    <w:p w:rsidR="00AA72F3" w:rsidRDefault="00AA72F3">
      <w:pPr>
        <w:ind w:left="600"/>
      </w:pPr>
      <w:r>
        <w:t>Размер обеспечения:</w:t>
      </w:r>
      <w:r>
        <w:rPr>
          <w:rStyle w:val="Subst"/>
        </w:rPr>
        <w:t xml:space="preserve"> 1 600 000 </w:t>
      </w:r>
      <w:proofErr w:type="spellStart"/>
      <w:r>
        <w:rPr>
          <w:rStyle w:val="Subst"/>
        </w:rPr>
        <w:t>000</w:t>
      </w:r>
      <w:proofErr w:type="spellEnd"/>
    </w:p>
    <w:p w:rsidR="00AA72F3" w:rsidRDefault="00AA72F3">
      <w:pPr>
        <w:ind w:left="600"/>
      </w:pPr>
      <w:r>
        <w:t>Валюта:</w:t>
      </w:r>
      <w:r>
        <w:rPr>
          <w:rStyle w:val="Subst"/>
        </w:rPr>
        <w:t xml:space="preserve"> RUR</w:t>
      </w:r>
    </w:p>
    <w:p w:rsidR="00AA72F3" w:rsidRDefault="00AA72F3" w:rsidP="00AA72F3">
      <w:pPr>
        <w:ind w:left="600"/>
        <w:jc w:val="both"/>
      </w:pPr>
      <w:r>
        <w:t>Условие предоставления обеспечения, в том числе предмет и стоимость предмета залога:</w:t>
      </w:r>
      <w:r>
        <w:br/>
      </w:r>
      <w:r>
        <w:rPr>
          <w:rStyle w:val="Subst"/>
        </w:rPr>
        <w:t>ПАО «</w:t>
      </w:r>
      <w:proofErr w:type="spellStart"/>
      <w:r>
        <w:rPr>
          <w:rStyle w:val="Subst"/>
        </w:rPr>
        <w:t>Омскшина</w:t>
      </w:r>
      <w:proofErr w:type="spellEnd"/>
      <w:r>
        <w:rPr>
          <w:rStyle w:val="Subst"/>
        </w:rPr>
        <w:t>» обязывается отвечать перед Открытым акционерным обществом «Акционерный Банк «РОССИЯ» за надлежащее исполнение ОАО «</w:t>
      </w:r>
      <w:proofErr w:type="spellStart"/>
      <w:r>
        <w:rPr>
          <w:rStyle w:val="Subst"/>
        </w:rPr>
        <w:t>Кордиант</w:t>
      </w:r>
      <w:proofErr w:type="spellEnd"/>
      <w:r>
        <w:rPr>
          <w:rStyle w:val="Subst"/>
        </w:rPr>
        <w:t xml:space="preserve">» всех его обязательств, возникших из заключенного Кредитного договора № 00.02-2-2/01/150/14 от 31 июля 2014 г. Процентная ставка - 11 (Одиннадцать) процентов годовых. Сумма лимита выдачи – 1 600 000 </w:t>
      </w:r>
      <w:proofErr w:type="spellStart"/>
      <w:r>
        <w:rPr>
          <w:rStyle w:val="Subst"/>
        </w:rPr>
        <w:t>000</w:t>
      </w:r>
      <w:proofErr w:type="spellEnd"/>
      <w:r>
        <w:rPr>
          <w:rStyle w:val="Subst"/>
        </w:rPr>
        <w:t xml:space="preserve"> (Один миллиард шестьсот миллионов) рублей. Срок действия лимита выдачи – до «31» июля 2019 г.</w:t>
      </w:r>
    </w:p>
    <w:p w:rsidR="00AA72F3" w:rsidRDefault="00AA72F3" w:rsidP="00AA72F3">
      <w:pPr>
        <w:ind w:left="600"/>
        <w:jc w:val="both"/>
      </w:pPr>
      <w:r>
        <w:t>Срок, на который предоставляется обеспечение:</w:t>
      </w:r>
      <w:r>
        <w:rPr>
          <w:rStyle w:val="Subst"/>
        </w:rPr>
        <w:t xml:space="preserve"> Поручительство действует </w:t>
      </w:r>
      <w:proofErr w:type="gramStart"/>
      <w:r>
        <w:rPr>
          <w:rStyle w:val="Subst"/>
        </w:rPr>
        <w:t>с даты заключения</w:t>
      </w:r>
      <w:proofErr w:type="gramEnd"/>
      <w:r>
        <w:rPr>
          <w:rStyle w:val="Subst"/>
        </w:rPr>
        <w:t xml:space="preserve"> и по «31» июля 2022 г. (включительно). По истечении этого срока поручительство прекращается.</w:t>
      </w:r>
    </w:p>
    <w:p w:rsidR="00AA72F3" w:rsidRDefault="00AA72F3" w:rsidP="00AA72F3">
      <w:pPr>
        <w:ind w:left="600"/>
        <w:jc w:val="both"/>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AA72F3" w:rsidRDefault="00AA72F3">
      <w:pPr>
        <w:ind w:left="600"/>
      </w:pPr>
    </w:p>
    <w:p w:rsidR="00AA72F3" w:rsidRDefault="00AA72F3">
      <w:pPr>
        <w:ind w:left="600"/>
      </w:pPr>
      <w:r>
        <w:t>Вид обеспеченного обязательства:</w:t>
      </w:r>
      <w:r>
        <w:rPr>
          <w:rStyle w:val="Subst"/>
        </w:rPr>
        <w:t xml:space="preserve"> Поручительство</w:t>
      </w:r>
    </w:p>
    <w:p w:rsidR="00AA72F3" w:rsidRDefault="00AA72F3" w:rsidP="00AA72F3">
      <w:pPr>
        <w:ind w:left="600"/>
        <w:jc w:val="both"/>
      </w:pPr>
      <w:r>
        <w:t>Содержание обеспеченного обязательства:</w:t>
      </w:r>
      <w:r>
        <w:rPr>
          <w:rStyle w:val="Subst"/>
        </w:rPr>
        <w:t xml:space="preserve"> Договор поручительства, по которому ПАО «</w:t>
      </w:r>
      <w:proofErr w:type="spellStart"/>
      <w:r>
        <w:rPr>
          <w:rStyle w:val="Subst"/>
        </w:rPr>
        <w:t>Омскшина</w:t>
      </w:r>
      <w:proofErr w:type="spellEnd"/>
      <w:r>
        <w:rPr>
          <w:rStyle w:val="Subst"/>
        </w:rPr>
        <w:t>» (Поручитель) обязывается отвечать перед Открытым акционерным обществом «Акционерный Банк «РОССИЯ» (Банк) за надлежащее исполнение ОАО «</w:t>
      </w:r>
      <w:proofErr w:type="spellStart"/>
      <w:r>
        <w:rPr>
          <w:rStyle w:val="Subst"/>
        </w:rPr>
        <w:t>Кордиант</w:t>
      </w:r>
      <w:proofErr w:type="spellEnd"/>
      <w:r>
        <w:rPr>
          <w:rStyle w:val="Subst"/>
        </w:rPr>
        <w:t>» (Должник) всех его обязательств, возникших из заключенного между Заемщиком и Банком Кредитного договора № 00.02-2-2/01/151/14 от 31 июля 2014 г.</w:t>
      </w:r>
    </w:p>
    <w:p w:rsidR="00AA72F3" w:rsidRDefault="00AA72F3">
      <w:pPr>
        <w:ind w:left="600"/>
      </w:pPr>
      <w:r>
        <w:t>Единица измерения:</w:t>
      </w:r>
      <w:r>
        <w:rPr>
          <w:rStyle w:val="Subst"/>
        </w:rPr>
        <w:t xml:space="preserve"> </w:t>
      </w:r>
      <w:proofErr w:type="spellStart"/>
      <w:r>
        <w:rPr>
          <w:rStyle w:val="Subst"/>
        </w:rPr>
        <w:t>x</w:t>
      </w:r>
      <w:proofErr w:type="spellEnd"/>
      <w:r>
        <w:rPr>
          <w:rStyle w:val="Subst"/>
        </w:rPr>
        <w:t xml:space="preserve"> 1</w:t>
      </w:r>
    </w:p>
    <w:p w:rsidR="00AA72F3" w:rsidRDefault="00AA72F3">
      <w:pPr>
        <w:ind w:left="600"/>
      </w:pPr>
      <w:r>
        <w:t>Размер обеспеченного обязательства эмитента (третьего лица):</w:t>
      </w:r>
      <w:r>
        <w:rPr>
          <w:rStyle w:val="Subst"/>
        </w:rPr>
        <w:t xml:space="preserve"> 3 000 </w:t>
      </w:r>
      <w:proofErr w:type="spellStart"/>
      <w:r>
        <w:rPr>
          <w:rStyle w:val="Subst"/>
        </w:rPr>
        <w:t>000</w:t>
      </w:r>
      <w:proofErr w:type="spellEnd"/>
      <w:r>
        <w:rPr>
          <w:rStyle w:val="Subst"/>
        </w:rPr>
        <w:t xml:space="preserve"> </w:t>
      </w:r>
      <w:proofErr w:type="spellStart"/>
      <w:r>
        <w:rPr>
          <w:rStyle w:val="Subst"/>
        </w:rPr>
        <w:t>000</w:t>
      </w:r>
      <w:proofErr w:type="spellEnd"/>
    </w:p>
    <w:p w:rsidR="00AA72F3" w:rsidRDefault="00AA72F3">
      <w:pPr>
        <w:ind w:left="600"/>
      </w:pPr>
      <w:r>
        <w:rPr>
          <w:rStyle w:val="Subst"/>
        </w:rPr>
        <w:t>RUR</w:t>
      </w:r>
    </w:p>
    <w:p w:rsidR="00AA72F3" w:rsidRDefault="00AA72F3" w:rsidP="00AA72F3">
      <w:pPr>
        <w:ind w:left="600"/>
        <w:jc w:val="both"/>
      </w:pPr>
      <w:r>
        <w:t>Срок исполнения обеспеченного обязательства:</w:t>
      </w:r>
      <w:r>
        <w:rPr>
          <w:rStyle w:val="Subst"/>
        </w:rPr>
        <w:t xml:space="preserve"> Поручительство действует </w:t>
      </w:r>
      <w:proofErr w:type="gramStart"/>
      <w:r>
        <w:rPr>
          <w:rStyle w:val="Subst"/>
        </w:rPr>
        <w:t>с даты заключения</w:t>
      </w:r>
      <w:proofErr w:type="gramEnd"/>
      <w:r>
        <w:rPr>
          <w:rStyle w:val="Subst"/>
        </w:rPr>
        <w:t xml:space="preserve"> и по «30» июля 2024 г. (включительно). По истечении этого срока поручительство прекращается.</w:t>
      </w:r>
    </w:p>
    <w:p w:rsidR="00AA72F3" w:rsidRDefault="00AA72F3">
      <w:pPr>
        <w:ind w:left="600"/>
      </w:pPr>
      <w:r>
        <w:t>Способ обеспечения:</w:t>
      </w:r>
      <w:r>
        <w:rPr>
          <w:rStyle w:val="Subst"/>
        </w:rPr>
        <w:t xml:space="preserve"> поручительство</w:t>
      </w:r>
    </w:p>
    <w:p w:rsidR="00AA72F3" w:rsidRDefault="00AA72F3">
      <w:pPr>
        <w:ind w:left="600"/>
      </w:pPr>
      <w:r>
        <w:t>Единица измерения:</w:t>
      </w:r>
      <w:r>
        <w:rPr>
          <w:rStyle w:val="Subst"/>
        </w:rPr>
        <w:t xml:space="preserve"> </w:t>
      </w:r>
      <w:proofErr w:type="spellStart"/>
      <w:r>
        <w:rPr>
          <w:rStyle w:val="Subst"/>
        </w:rPr>
        <w:t>x</w:t>
      </w:r>
      <w:proofErr w:type="spellEnd"/>
      <w:r>
        <w:rPr>
          <w:rStyle w:val="Subst"/>
        </w:rPr>
        <w:t xml:space="preserve"> 1</w:t>
      </w:r>
    </w:p>
    <w:p w:rsidR="00AA72F3" w:rsidRDefault="00AA72F3">
      <w:pPr>
        <w:ind w:left="600"/>
      </w:pPr>
      <w:r>
        <w:t>Размер обеспечения:</w:t>
      </w:r>
      <w:r>
        <w:rPr>
          <w:rStyle w:val="Subst"/>
        </w:rPr>
        <w:t xml:space="preserve"> 3 000 </w:t>
      </w:r>
      <w:proofErr w:type="spellStart"/>
      <w:r>
        <w:rPr>
          <w:rStyle w:val="Subst"/>
        </w:rPr>
        <w:t>000</w:t>
      </w:r>
      <w:proofErr w:type="spellEnd"/>
      <w:r>
        <w:rPr>
          <w:rStyle w:val="Subst"/>
        </w:rPr>
        <w:t xml:space="preserve"> </w:t>
      </w:r>
      <w:proofErr w:type="spellStart"/>
      <w:r>
        <w:rPr>
          <w:rStyle w:val="Subst"/>
        </w:rPr>
        <w:t>000</w:t>
      </w:r>
      <w:proofErr w:type="spellEnd"/>
    </w:p>
    <w:p w:rsidR="00AA72F3" w:rsidRDefault="00AA72F3">
      <w:pPr>
        <w:ind w:left="600"/>
      </w:pPr>
      <w:r>
        <w:lastRenderedPageBreak/>
        <w:t>Валюта:</w:t>
      </w:r>
      <w:r>
        <w:rPr>
          <w:rStyle w:val="Subst"/>
        </w:rPr>
        <w:t xml:space="preserve"> RUR</w:t>
      </w:r>
    </w:p>
    <w:p w:rsidR="00AA72F3" w:rsidRDefault="00AA72F3" w:rsidP="00AA72F3">
      <w:pPr>
        <w:ind w:left="600"/>
        <w:jc w:val="both"/>
      </w:pPr>
      <w:r>
        <w:t>Условие предоставления обеспечения, в том числе предмет и стоимость предмета залога:</w:t>
      </w:r>
      <w:r>
        <w:br/>
      </w:r>
      <w:r>
        <w:rPr>
          <w:rStyle w:val="Subst"/>
        </w:rPr>
        <w:t>ПАО «</w:t>
      </w:r>
      <w:proofErr w:type="spellStart"/>
      <w:r>
        <w:rPr>
          <w:rStyle w:val="Subst"/>
        </w:rPr>
        <w:t>Омскшина</w:t>
      </w:r>
      <w:proofErr w:type="spellEnd"/>
      <w:r>
        <w:rPr>
          <w:rStyle w:val="Subst"/>
        </w:rPr>
        <w:t>» обязывается отвечать перед Открытым акционерным обществом «Акционерный Банк «РОССИЯ» за надлежащее исполнение ОАО «</w:t>
      </w:r>
      <w:proofErr w:type="spellStart"/>
      <w:r>
        <w:rPr>
          <w:rStyle w:val="Subst"/>
        </w:rPr>
        <w:t>Кордиант</w:t>
      </w:r>
      <w:proofErr w:type="spellEnd"/>
      <w:r>
        <w:rPr>
          <w:rStyle w:val="Subst"/>
        </w:rPr>
        <w:t xml:space="preserve">» всех его обязательств, возникших из заключенного Кредитного договора № 00.02-2-2/01/151/14 от 31 июля 2014 г. Процентная ставка - 11 (Одиннадцать) процентов годовых. Сумма лимита выдачи – 3 000 </w:t>
      </w:r>
      <w:proofErr w:type="spellStart"/>
      <w:r>
        <w:rPr>
          <w:rStyle w:val="Subst"/>
        </w:rPr>
        <w:t>000</w:t>
      </w:r>
      <w:proofErr w:type="spellEnd"/>
      <w:r>
        <w:rPr>
          <w:rStyle w:val="Subst"/>
        </w:rPr>
        <w:t xml:space="preserve"> </w:t>
      </w:r>
      <w:proofErr w:type="spellStart"/>
      <w:r>
        <w:rPr>
          <w:rStyle w:val="Subst"/>
        </w:rPr>
        <w:t>000</w:t>
      </w:r>
      <w:proofErr w:type="spellEnd"/>
      <w:r>
        <w:rPr>
          <w:rStyle w:val="Subst"/>
        </w:rPr>
        <w:t xml:space="preserve"> (Три миллиарда) рублей. Срок действия лимита выдачи – до «30» июля 2021 г.</w:t>
      </w:r>
    </w:p>
    <w:p w:rsidR="00AA72F3" w:rsidRDefault="00AA72F3" w:rsidP="00AA72F3">
      <w:pPr>
        <w:ind w:left="600"/>
        <w:jc w:val="both"/>
      </w:pPr>
      <w:r>
        <w:t>Срок, на который предоставляется обеспечение:</w:t>
      </w:r>
      <w:r>
        <w:rPr>
          <w:rStyle w:val="Subst"/>
        </w:rPr>
        <w:t xml:space="preserve"> Поручительство действует </w:t>
      </w:r>
      <w:proofErr w:type="gramStart"/>
      <w:r>
        <w:rPr>
          <w:rStyle w:val="Subst"/>
        </w:rPr>
        <w:t>с даты заключения</w:t>
      </w:r>
      <w:proofErr w:type="gramEnd"/>
      <w:r>
        <w:rPr>
          <w:rStyle w:val="Subst"/>
        </w:rPr>
        <w:t xml:space="preserve"> и по «30» июля 2024 г. (включительно). По истечении этого срока поручительство прекращается.</w:t>
      </w:r>
    </w:p>
    <w:p w:rsidR="00AA72F3" w:rsidRDefault="00AA72F3" w:rsidP="00AA72F3">
      <w:pPr>
        <w:ind w:left="600"/>
        <w:jc w:val="both"/>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AA72F3" w:rsidRDefault="00AA72F3">
      <w:pPr>
        <w:pStyle w:val="2"/>
      </w:pPr>
      <w:bookmarkStart w:id="15" w:name="_Toc436741174"/>
      <w:r>
        <w:t>2.3.4. Прочие обязательства эмитента</w:t>
      </w:r>
      <w:bookmarkEnd w:id="15"/>
    </w:p>
    <w:p w:rsidR="00AA72F3" w:rsidRDefault="00AA72F3" w:rsidP="00AA72F3">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AA72F3" w:rsidRDefault="00AA72F3">
      <w:pPr>
        <w:pStyle w:val="2"/>
      </w:pPr>
      <w:bookmarkStart w:id="16" w:name="_Toc436741175"/>
      <w:r>
        <w:t>2.4. Риски, связанные с приобретением размещаемых (размещенных) ценных бумаг</w:t>
      </w:r>
      <w:bookmarkEnd w:id="16"/>
    </w:p>
    <w:p w:rsidR="00AA72F3" w:rsidRDefault="00AA72F3">
      <w:pPr>
        <w:ind w:left="200"/>
      </w:pPr>
      <w:r>
        <w:rPr>
          <w:rStyle w:val="Subst"/>
        </w:rPr>
        <w:t>Изменения в составе информации настоящего пункта в отчетном квартале не происходили</w:t>
      </w:r>
    </w:p>
    <w:p w:rsidR="00AA72F3" w:rsidRDefault="00AA72F3">
      <w:pPr>
        <w:pStyle w:val="1"/>
      </w:pPr>
      <w:bookmarkStart w:id="17" w:name="_Toc436741176"/>
      <w:r>
        <w:t>Раздел III. Подробная информация об эмитенте</w:t>
      </w:r>
      <w:bookmarkEnd w:id="17"/>
    </w:p>
    <w:p w:rsidR="00AA72F3" w:rsidRDefault="00AA72F3">
      <w:pPr>
        <w:pStyle w:val="2"/>
      </w:pPr>
      <w:bookmarkStart w:id="18" w:name="_Toc436741177"/>
      <w:r>
        <w:t>3.1. История создания и развитие эмитента</w:t>
      </w:r>
      <w:bookmarkEnd w:id="18"/>
    </w:p>
    <w:p w:rsidR="00AA72F3" w:rsidRDefault="00AA72F3">
      <w:pPr>
        <w:pStyle w:val="2"/>
      </w:pPr>
      <w:bookmarkStart w:id="19" w:name="_Toc436741178"/>
      <w:r>
        <w:t>3.1.1. Данные о фирменном наименовании (наименовании) эмитента</w:t>
      </w:r>
      <w:bookmarkEnd w:id="19"/>
    </w:p>
    <w:p w:rsidR="00AA72F3" w:rsidRDefault="00AA72F3">
      <w:pPr>
        <w:ind w:left="200"/>
      </w:pPr>
      <w:r>
        <w:t>Полное фирменное наименование эмитента:</w:t>
      </w:r>
      <w:r>
        <w:rPr>
          <w:rStyle w:val="Subst"/>
        </w:rPr>
        <w:t xml:space="preserve"> Публичное акционерное общество "</w:t>
      </w:r>
      <w:proofErr w:type="spellStart"/>
      <w:r>
        <w:rPr>
          <w:rStyle w:val="Subst"/>
        </w:rPr>
        <w:t>Омскшина</w:t>
      </w:r>
      <w:proofErr w:type="spellEnd"/>
      <w:r>
        <w:rPr>
          <w:rStyle w:val="Subst"/>
        </w:rPr>
        <w:t>"</w:t>
      </w:r>
    </w:p>
    <w:p w:rsidR="00AA72F3" w:rsidRDefault="00AA72F3">
      <w:pPr>
        <w:ind w:left="200"/>
      </w:pPr>
      <w:r>
        <w:t>Дата введения действующего полного фирменного наименования:</w:t>
      </w:r>
      <w:r>
        <w:rPr>
          <w:rStyle w:val="Subst"/>
        </w:rPr>
        <w:t xml:space="preserve"> 22.06.2015</w:t>
      </w:r>
    </w:p>
    <w:p w:rsidR="00AA72F3" w:rsidRDefault="00AA72F3">
      <w:pPr>
        <w:ind w:left="200"/>
      </w:pPr>
      <w:r>
        <w:t>Сокращенное фирменное наименование эмитента:</w:t>
      </w:r>
      <w:r>
        <w:rPr>
          <w:rStyle w:val="Subst"/>
        </w:rPr>
        <w:t xml:space="preserve"> ПАО "</w:t>
      </w:r>
      <w:proofErr w:type="spellStart"/>
      <w:r>
        <w:rPr>
          <w:rStyle w:val="Subst"/>
        </w:rPr>
        <w:t>Омскшина</w:t>
      </w:r>
      <w:proofErr w:type="spellEnd"/>
      <w:r>
        <w:rPr>
          <w:rStyle w:val="Subst"/>
        </w:rPr>
        <w:t>"</w:t>
      </w:r>
    </w:p>
    <w:p w:rsidR="00AA72F3" w:rsidRDefault="00AA72F3">
      <w:pPr>
        <w:ind w:left="200"/>
      </w:pPr>
      <w:r>
        <w:t>Дата введения действующего сокращенного фирменного наименования:</w:t>
      </w:r>
      <w:r>
        <w:rPr>
          <w:rStyle w:val="Subst"/>
        </w:rPr>
        <w:t xml:space="preserve"> 22.06.2015</w:t>
      </w:r>
    </w:p>
    <w:p w:rsidR="00AA72F3" w:rsidRDefault="00AA72F3">
      <w:pPr>
        <w:ind w:left="200"/>
      </w:pPr>
    </w:p>
    <w:p w:rsidR="00AA72F3" w:rsidRDefault="00AA72F3">
      <w:pPr>
        <w:pStyle w:val="SubHeading"/>
        <w:ind w:left="200"/>
      </w:pPr>
      <w:r>
        <w:t>Все предшествующие наименования эмитента в течение времени его существования</w:t>
      </w:r>
    </w:p>
    <w:p w:rsidR="00AA72F3" w:rsidRDefault="00AA72F3">
      <w:pPr>
        <w:ind w:left="400"/>
      </w:pPr>
      <w:r>
        <w:t>Полное фирменное наименование:</w:t>
      </w:r>
      <w:r>
        <w:rPr>
          <w:rStyle w:val="Subst"/>
        </w:rPr>
        <w:t xml:space="preserve"> Акционерное общество открытого типа “</w:t>
      </w:r>
      <w:proofErr w:type="spellStart"/>
      <w:r>
        <w:rPr>
          <w:rStyle w:val="Subst"/>
        </w:rPr>
        <w:t>Омскшина</w:t>
      </w:r>
      <w:proofErr w:type="spellEnd"/>
      <w:r>
        <w:rPr>
          <w:rStyle w:val="Subst"/>
        </w:rPr>
        <w:t>”</w:t>
      </w:r>
    </w:p>
    <w:p w:rsidR="00AA72F3" w:rsidRDefault="00AA72F3">
      <w:pPr>
        <w:ind w:left="400"/>
      </w:pPr>
      <w:r>
        <w:t>Сокращенное фирменное наименование:</w:t>
      </w:r>
      <w:r>
        <w:rPr>
          <w:rStyle w:val="Subst"/>
        </w:rPr>
        <w:t xml:space="preserve"> АООТ “</w:t>
      </w:r>
      <w:proofErr w:type="spellStart"/>
      <w:r>
        <w:rPr>
          <w:rStyle w:val="Subst"/>
        </w:rPr>
        <w:t>Омскшина</w:t>
      </w:r>
      <w:proofErr w:type="spellEnd"/>
      <w:r>
        <w:rPr>
          <w:rStyle w:val="Subst"/>
        </w:rPr>
        <w:t>”</w:t>
      </w:r>
    </w:p>
    <w:p w:rsidR="00AA72F3" w:rsidRDefault="00AA72F3">
      <w:pPr>
        <w:ind w:left="400"/>
      </w:pPr>
      <w:r>
        <w:t>Дата введения наименования:</w:t>
      </w:r>
      <w:r>
        <w:rPr>
          <w:rStyle w:val="Subst"/>
        </w:rPr>
        <w:t xml:space="preserve"> 25.12.1992</w:t>
      </w:r>
    </w:p>
    <w:p w:rsidR="00AA72F3" w:rsidRDefault="00AA72F3" w:rsidP="00AA72F3">
      <w:pPr>
        <w:ind w:left="400"/>
        <w:jc w:val="both"/>
      </w:pPr>
      <w:r>
        <w:t>Основание введения наименования:</w:t>
      </w:r>
      <w:r>
        <w:br/>
      </w:r>
      <w:r>
        <w:rPr>
          <w:rStyle w:val="Subst"/>
        </w:rPr>
        <w:t xml:space="preserve">Постановление Городской регистрационной палаты </w:t>
      </w:r>
      <w:proofErr w:type="gramStart"/>
      <w:r>
        <w:rPr>
          <w:rStyle w:val="Subst"/>
        </w:rPr>
        <w:t>г</w:t>
      </w:r>
      <w:proofErr w:type="gramEnd"/>
      <w:r>
        <w:rPr>
          <w:rStyle w:val="Subst"/>
        </w:rPr>
        <w:t>. Омска № 342 от 25.12.1992 г., в соответствии с Указом Президента РФ от 01.07.92 г. № 721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w:t>
      </w:r>
    </w:p>
    <w:p w:rsidR="00AA72F3" w:rsidRDefault="00AA72F3">
      <w:pPr>
        <w:ind w:left="400"/>
      </w:pPr>
    </w:p>
    <w:p w:rsidR="00AA72F3" w:rsidRDefault="00AA72F3">
      <w:pPr>
        <w:ind w:left="400"/>
      </w:pPr>
      <w:r>
        <w:t>Полное фирменное наименование:</w:t>
      </w:r>
      <w:r>
        <w:rPr>
          <w:rStyle w:val="Subst"/>
        </w:rPr>
        <w:t xml:space="preserve"> Открытое акционерное общество “</w:t>
      </w:r>
      <w:proofErr w:type="spellStart"/>
      <w:r>
        <w:rPr>
          <w:rStyle w:val="Subst"/>
        </w:rPr>
        <w:t>Омскшина</w:t>
      </w:r>
      <w:proofErr w:type="spellEnd"/>
      <w:r>
        <w:rPr>
          <w:rStyle w:val="Subst"/>
        </w:rPr>
        <w:t>”</w:t>
      </w:r>
    </w:p>
    <w:p w:rsidR="00AA72F3" w:rsidRDefault="00AA72F3">
      <w:pPr>
        <w:ind w:left="400"/>
      </w:pPr>
      <w:r>
        <w:t>Сокращенное фирменное наименование:</w:t>
      </w:r>
      <w:r>
        <w:rPr>
          <w:rStyle w:val="Subst"/>
        </w:rPr>
        <w:t xml:space="preserve"> ОАО “</w:t>
      </w:r>
      <w:proofErr w:type="spellStart"/>
      <w:r>
        <w:rPr>
          <w:rStyle w:val="Subst"/>
        </w:rPr>
        <w:t>Омскшина</w:t>
      </w:r>
      <w:proofErr w:type="spellEnd"/>
      <w:r>
        <w:rPr>
          <w:rStyle w:val="Subst"/>
        </w:rPr>
        <w:t>”</w:t>
      </w:r>
    </w:p>
    <w:p w:rsidR="00AA72F3" w:rsidRDefault="00AA72F3">
      <w:pPr>
        <w:ind w:left="400"/>
      </w:pPr>
      <w:r>
        <w:t>Дата введения наименования:</w:t>
      </w:r>
      <w:r>
        <w:rPr>
          <w:rStyle w:val="Subst"/>
        </w:rPr>
        <w:t xml:space="preserve"> 17.06.1996</w:t>
      </w:r>
    </w:p>
    <w:p w:rsidR="00AA72F3" w:rsidRDefault="00AA72F3">
      <w:pPr>
        <w:ind w:left="400"/>
      </w:pPr>
      <w:r>
        <w:t>Основание введения наименования:</w:t>
      </w:r>
      <w:r>
        <w:br/>
      </w:r>
      <w:r>
        <w:rPr>
          <w:rStyle w:val="Subst"/>
        </w:rPr>
        <w:t xml:space="preserve">Постановление Городской регистрационной палаты </w:t>
      </w:r>
      <w:proofErr w:type="gramStart"/>
      <w:r>
        <w:rPr>
          <w:rStyle w:val="Subst"/>
        </w:rPr>
        <w:t>г</w:t>
      </w:r>
      <w:proofErr w:type="gramEnd"/>
      <w:r>
        <w:rPr>
          <w:rStyle w:val="Subst"/>
        </w:rPr>
        <w:t>. Омска № 1845 от 17.06.1996 г., в соответствии с</w:t>
      </w:r>
      <w:r>
        <w:rPr>
          <w:rStyle w:val="Subst"/>
        </w:rPr>
        <w:br/>
        <w:t>решением общего собрания акционеров АООТ “</w:t>
      </w:r>
      <w:proofErr w:type="spellStart"/>
      <w:r>
        <w:rPr>
          <w:rStyle w:val="Subst"/>
        </w:rPr>
        <w:t>Омскшина</w:t>
      </w:r>
      <w:proofErr w:type="spellEnd"/>
      <w:r>
        <w:rPr>
          <w:rStyle w:val="Subst"/>
        </w:rPr>
        <w:t>” от 26 апреля 1996 г., протокол № 3 от 27.04.1996 г.</w:t>
      </w:r>
    </w:p>
    <w:p w:rsidR="00AA72F3" w:rsidRDefault="00AA72F3">
      <w:pPr>
        <w:ind w:left="400"/>
      </w:pPr>
    </w:p>
    <w:p w:rsidR="00AA72F3" w:rsidRDefault="00AA72F3">
      <w:pPr>
        <w:ind w:left="400"/>
      </w:pPr>
      <w:r>
        <w:t>Полное фирменное наименование:</w:t>
      </w:r>
      <w:r>
        <w:rPr>
          <w:rStyle w:val="Subst"/>
        </w:rPr>
        <w:t xml:space="preserve"> Публичное акционерное общество "</w:t>
      </w:r>
      <w:proofErr w:type="spellStart"/>
      <w:r>
        <w:rPr>
          <w:rStyle w:val="Subst"/>
        </w:rPr>
        <w:t>Омскшина</w:t>
      </w:r>
      <w:proofErr w:type="spellEnd"/>
      <w:r>
        <w:rPr>
          <w:rStyle w:val="Subst"/>
        </w:rPr>
        <w:t>"</w:t>
      </w:r>
    </w:p>
    <w:p w:rsidR="00AA72F3" w:rsidRDefault="00AA72F3">
      <w:pPr>
        <w:ind w:left="400"/>
      </w:pPr>
      <w:r>
        <w:t>Сокращенное фирменное наименование:</w:t>
      </w:r>
      <w:r>
        <w:rPr>
          <w:rStyle w:val="Subst"/>
        </w:rPr>
        <w:t xml:space="preserve"> ПАО "</w:t>
      </w:r>
      <w:proofErr w:type="spellStart"/>
      <w:r>
        <w:rPr>
          <w:rStyle w:val="Subst"/>
        </w:rPr>
        <w:t>Омскшина</w:t>
      </w:r>
      <w:proofErr w:type="spellEnd"/>
      <w:r>
        <w:rPr>
          <w:rStyle w:val="Subst"/>
        </w:rPr>
        <w:t>"</w:t>
      </w:r>
    </w:p>
    <w:p w:rsidR="00AA72F3" w:rsidRDefault="00AA72F3">
      <w:pPr>
        <w:ind w:left="400"/>
      </w:pPr>
      <w:r>
        <w:lastRenderedPageBreak/>
        <w:t>Дата введения наименования:</w:t>
      </w:r>
      <w:r>
        <w:rPr>
          <w:rStyle w:val="Subst"/>
        </w:rPr>
        <w:t xml:space="preserve"> 22.06.2015</w:t>
      </w:r>
    </w:p>
    <w:p w:rsidR="00AA72F3" w:rsidRDefault="00AA72F3">
      <w:pPr>
        <w:ind w:left="400"/>
      </w:pPr>
      <w:r>
        <w:t>Основание введения наименования:</w:t>
      </w:r>
      <w:r>
        <w:br/>
      </w:r>
      <w:r>
        <w:rPr>
          <w:rStyle w:val="Subst"/>
        </w:rPr>
        <w:t>на основании решения годового Общего собрания акционеров ОАО "</w:t>
      </w:r>
      <w:proofErr w:type="spellStart"/>
      <w:r>
        <w:rPr>
          <w:rStyle w:val="Subst"/>
        </w:rPr>
        <w:t>Омскшина</w:t>
      </w:r>
      <w:proofErr w:type="spellEnd"/>
      <w:r>
        <w:rPr>
          <w:rStyle w:val="Subst"/>
        </w:rPr>
        <w:t>" от 26.05.2015, протокол №58 от 29.05.2015</w:t>
      </w:r>
    </w:p>
    <w:p w:rsidR="00AA72F3" w:rsidRDefault="00AA72F3">
      <w:pPr>
        <w:pStyle w:val="2"/>
      </w:pPr>
      <w:bookmarkStart w:id="20" w:name="_Toc436741179"/>
      <w:r>
        <w:t>3.1.2. Сведения о государственной регистрации эмитента</w:t>
      </w:r>
      <w:bookmarkEnd w:id="20"/>
    </w:p>
    <w:p w:rsidR="00AA72F3" w:rsidRDefault="00AA72F3">
      <w:pPr>
        <w:pStyle w:val="SubHeading"/>
        <w:ind w:left="200"/>
      </w:pPr>
      <w:r>
        <w:t>Данные о первичной государственной регистрации</w:t>
      </w:r>
    </w:p>
    <w:p w:rsidR="00AA72F3" w:rsidRDefault="00AA72F3">
      <w:pPr>
        <w:ind w:left="400"/>
      </w:pPr>
      <w:r>
        <w:t>Номер государственной регистрации:</w:t>
      </w:r>
      <w:r>
        <w:rPr>
          <w:rStyle w:val="Subst"/>
        </w:rPr>
        <w:t xml:space="preserve"> 38600309</w:t>
      </w:r>
    </w:p>
    <w:p w:rsidR="00AA72F3" w:rsidRDefault="00AA72F3">
      <w:pPr>
        <w:ind w:left="400"/>
      </w:pPr>
      <w:r>
        <w:t>Дата государственной регистрации:</w:t>
      </w:r>
      <w:r>
        <w:rPr>
          <w:rStyle w:val="Subst"/>
        </w:rPr>
        <w:t xml:space="preserve"> 25.12.1992</w:t>
      </w:r>
    </w:p>
    <w:p w:rsidR="00AA72F3" w:rsidRDefault="00AA72F3">
      <w:pPr>
        <w:ind w:left="400"/>
      </w:pPr>
      <w:r>
        <w:t>Наименование органа, осуществившего государственную регистрацию:</w:t>
      </w:r>
      <w:r>
        <w:rPr>
          <w:rStyle w:val="Subst"/>
        </w:rPr>
        <w:t xml:space="preserve"> Омская городская регистрационная палата администрации </w:t>
      </w:r>
      <w:proofErr w:type="gramStart"/>
      <w:r>
        <w:rPr>
          <w:rStyle w:val="Subst"/>
        </w:rPr>
        <w:t>г</w:t>
      </w:r>
      <w:proofErr w:type="gramEnd"/>
      <w:r>
        <w:rPr>
          <w:rStyle w:val="Subst"/>
        </w:rPr>
        <w:t>. Омска</w:t>
      </w:r>
    </w:p>
    <w:p w:rsidR="00AA72F3" w:rsidRDefault="00AA72F3">
      <w:pPr>
        <w:ind w:left="200"/>
      </w:pPr>
      <w:r>
        <w:t>Данные о регистрации юридического лица:</w:t>
      </w:r>
    </w:p>
    <w:p w:rsidR="00AA72F3" w:rsidRDefault="00AA72F3">
      <w:pPr>
        <w:ind w:left="200"/>
      </w:pPr>
      <w:r>
        <w:t>Основной государственный регистрационный номер юридического лица:</w:t>
      </w:r>
      <w:r>
        <w:rPr>
          <w:rStyle w:val="Subst"/>
        </w:rPr>
        <w:t xml:space="preserve"> 1025501244779</w:t>
      </w:r>
    </w:p>
    <w:p w:rsidR="00AA72F3" w:rsidRDefault="00AA72F3">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14.08.2002</w:t>
      </w:r>
    </w:p>
    <w:p w:rsidR="00AA72F3" w:rsidRDefault="00AA72F3">
      <w:pPr>
        <w:ind w:left="200"/>
      </w:pPr>
      <w:r>
        <w:t>Наименование регистрирующего органа:</w:t>
      </w:r>
      <w:r>
        <w:rPr>
          <w:rStyle w:val="Subst"/>
        </w:rPr>
        <w:t xml:space="preserve"> Инспекция Министерства РФ по налогам и сборам по Октябрьскому административному округу г. Омска</w:t>
      </w:r>
    </w:p>
    <w:p w:rsidR="00AA72F3" w:rsidRDefault="00AA72F3">
      <w:pPr>
        <w:pStyle w:val="2"/>
      </w:pPr>
      <w:bookmarkStart w:id="21" w:name="_Toc436741180"/>
      <w:r>
        <w:t>3.1.3. Сведения о создании и развитии эмитента</w:t>
      </w:r>
      <w:bookmarkEnd w:id="21"/>
    </w:p>
    <w:p w:rsidR="00AA72F3" w:rsidRDefault="00AA72F3">
      <w:pPr>
        <w:ind w:left="200"/>
      </w:pPr>
      <w:r>
        <w:rPr>
          <w:rStyle w:val="Subst"/>
        </w:rPr>
        <w:t>Изменения в составе информации настоящего пункта в отчетном квартале не происходили</w:t>
      </w:r>
    </w:p>
    <w:p w:rsidR="00AA72F3" w:rsidRDefault="00AA72F3">
      <w:pPr>
        <w:pStyle w:val="2"/>
      </w:pPr>
      <w:bookmarkStart w:id="22" w:name="_Toc436741181"/>
      <w:r>
        <w:t>3.1.4. Контактная информация</w:t>
      </w:r>
      <w:bookmarkEnd w:id="22"/>
    </w:p>
    <w:p w:rsidR="00AA72F3" w:rsidRDefault="00AA72F3">
      <w:pPr>
        <w:pStyle w:val="SubHeading"/>
      </w:pPr>
      <w:r>
        <w:t>Место нахождения эмитента</w:t>
      </w:r>
    </w:p>
    <w:p w:rsidR="00AA72F3" w:rsidRDefault="00AA72F3">
      <w:pPr>
        <w:ind w:left="200"/>
      </w:pPr>
      <w:r>
        <w:rPr>
          <w:rStyle w:val="Subst"/>
        </w:rPr>
        <w:t xml:space="preserve">644018 Россия, Омск, П.В. </w:t>
      </w:r>
      <w:proofErr w:type="spellStart"/>
      <w:r>
        <w:rPr>
          <w:rStyle w:val="Subst"/>
        </w:rPr>
        <w:t>Будеркина</w:t>
      </w:r>
      <w:proofErr w:type="spellEnd"/>
      <w:r>
        <w:rPr>
          <w:rStyle w:val="Subst"/>
        </w:rPr>
        <w:t xml:space="preserve"> 2</w:t>
      </w:r>
    </w:p>
    <w:p w:rsidR="00AA72F3" w:rsidRDefault="00AA72F3">
      <w:pPr>
        <w:pStyle w:val="SubHeading"/>
      </w:pPr>
      <w:r>
        <w:t>Адрес эмитента, указанный в едином государственном реестре юридических лиц</w:t>
      </w:r>
    </w:p>
    <w:p w:rsidR="00AA72F3" w:rsidRDefault="00AA72F3">
      <w:pPr>
        <w:ind w:left="200"/>
      </w:pPr>
      <w:r>
        <w:rPr>
          <w:rStyle w:val="Subst"/>
        </w:rPr>
        <w:t xml:space="preserve">644018 Россия, Омск, П.В. </w:t>
      </w:r>
      <w:proofErr w:type="spellStart"/>
      <w:r>
        <w:rPr>
          <w:rStyle w:val="Subst"/>
        </w:rPr>
        <w:t>Будеркина</w:t>
      </w:r>
      <w:proofErr w:type="spellEnd"/>
      <w:r>
        <w:rPr>
          <w:rStyle w:val="Subst"/>
        </w:rPr>
        <w:t xml:space="preserve"> 2</w:t>
      </w:r>
    </w:p>
    <w:p w:rsidR="00AA72F3" w:rsidRDefault="00AA72F3">
      <w:r>
        <w:t>Телефон:</w:t>
      </w:r>
      <w:r>
        <w:rPr>
          <w:rStyle w:val="Subst"/>
        </w:rPr>
        <w:t xml:space="preserve"> (3812) 39-22-04</w:t>
      </w:r>
    </w:p>
    <w:p w:rsidR="00AA72F3" w:rsidRDefault="00AA72F3">
      <w:r>
        <w:t>Факс:</w:t>
      </w:r>
      <w:r>
        <w:rPr>
          <w:rStyle w:val="Subst"/>
        </w:rPr>
        <w:t xml:space="preserve"> (3812) 39-22-93</w:t>
      </w:r>
    </w:p>
    <w:p w:rsidR="00AA72F3" w:rsidRDefault="00AA72F3">
      <w:r>
        <w:t>Адрес электронной почты:</w:t>
      </w:r>
      <w:r>
        <w:rPr>
          <w:rStyle w:val="Subst"/>
        </w:rPr>
        <w:t xml:space="preserve"> info@cordiant-oshz.ru</w:t>
      </w:r>
    </w:p>
    <w:p w:rsidR="00AA72F3" w:rsidRDefault="00AA72F3"/>
    <w:p w:rsidR="00AA72F3" w:rsidRDefault="00AA72F3">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t>
      </w:r>
      <w:proofErr w:type="spellStart"/>
      <w:r>
        <w:rPr>
          <w:rStyle w:val="Subst"/>
        </w:rPr>
        <w:t>www.omsktyre.ru</w:t>
      </w:r>
      <w:proofErr w:type="spellEnd"/>
      <w:r>
        <w:rPr>
          <w:rStyle w:val="Subst"/>
        </w:rPr>
        <w:t xml:space="preserve">, </w:t>
      </w:r>
      <w:proofErr w:type="spellStart"/>
      <w:r>
        <w:rPr>
          <w:rStyle w:val="Subst"/>
        </w:rPr>
        <w:t>www.e-disclosure.ru</w:t>
      </w:r>
      <w:proofErr w:type="spellEnd"/>
    </w:p>
    <w:p w:rsidR="00AA72F3" w:rsidRDefault="00AA72F3">
      <w:pPr>
        <w:pStyle w:val="ThinDelim"/>
      </w:pPr>
    </w:p>
    <w:p w:rsidR="00AA72F3" w:rsidRDefault="00AA72F3">
      <w:r>
        <w:t>Наименование специального подразделения эмитента по работе с акционерами и инвесторами эмитента:</w:t>
      </w:r>
      <w:r>
        <w:rPr>
          <w:rStyle w:val="Subst"/>
        </w:rPr>
        <w:t xml:space="preserve"> Отдел корпоративно-имущественных отношений Филиала ОАО "</w:t>
      </w:r>
      <w:proofErr w:type="spellStart"/>
      <w:r>
        <w:rPr>
          <w:rStyle w:val="Subst"/>
        </w:rPr>
        <w:t>Кордиант</w:t>
      </w:r>
      <w:proofErr w:type="spellEnd"/>
      <w:r>
        <w:rPr>
          <w:rStyle w:val="Subst"/>
        </w:rPr>
        <w:t xml:space="preserve">" в </w:t>
      </w:r>
      <w:proofErr w:type="gramStart"/>
      <w:r>
        <w:rPr>
          <w:rStyle w:val="Subst"/>
        </w:rPr>
        <w:t>г</w:t>
      </w:r>
      <w:proofErr w:type="gramEnd"/>
      <w:r>
        <w:rPr>
          <w:rStyle w:val="Subst"/>
        </w:rPr>
        <w:t>. Омске</w:t>
      </w:r>
    </w:p>
    <w:p w:rsidR="00AA72F3" w:rsidRDefault="00AA72F3">
      <w:r>
        <w:t>Адрес нахождения подразделения:</w:t>
      </w:r>
      <w:r>
        <w:rPr>
          <w:rStyle w:val="Subst"/>
        </w:rPr>
        <w:t xml:space="preserve"> </w:t>
      </w:r>
      <w:proofErr w:type="gramStart"/>
      <w:r>
        <w:rPr>
          <w:rStyle w:val="Subst"/>
        </w:rPr>
        <w:t>г</w:t>
      </w:r>
      <w:proofErr w:type="gramEnd"/>
      <w:r>
        <w:rPr>
          <w:rStyle w:val="Subst"/>
        </w:rPr>
        <w:t xml:space="preserve">. Омск, ул. </w:t>
      </w:r>
      <w:proofErr w:type="spellStart"/>
      <w:r>
        <w:rPr>
          <w:rStyle w:val="Subst"/>
        </w:rPr>
        <w:t>П.В.Будеркина</w:t>
      </w:r>
      <w:proofErr w:type="spellEnd"/>
      <w:r>
        <w:rPr>
          <w:rStyle w:val="Subst"/>
        </w:rPr>
        <w:t>, 2</w:t>
      </w:r>
    </w:p>
    <w:p w:rsidR="00AA72F3" w:rsidRDefault="00AA72F3">
      <w:r>
        <w:t>Телефон:</w:t>
      </w:r>
      <w:r>
        <w:rPr>
          <w:rStyle w:val="Subst"/>
        </w:rPr>
        <w:t xml:space="preserve"> (3812) 39-23-50</w:t>
      </w:r>
    </w:p>
    <w:p w:rsidR="00AA72F3" w:rsidRDefault="00AA72F3">
      <w:r>
        <w:t>Факс:</w:t>
      </w:r>
      <w:r>
        <w:rPr>
          <w:rStyle w:val="Subst"/>
        </w:rPr>
        <w:t xml:space="preserve"> (3812) 39-23-50</w:t>
      </w:r>
    </w:p>
    <w:p w:rsidR="00AA72F3" w:rsidRDefault="00AA72F3">
      <w:r>
        <w:t>Адрес электронной почты:</w:t>
      </w:r>
      <w:r>
        <w:rPr>
          <w:rStyle w:val="Subst"/>
        </w:rPr>
        <w:t xml:space="preserve"> patserina@cordiant-omsk.ru</w:t>
      </w:r>
    </w:p>
    <w:p w:rsidR="00AA72F3" w:rsidRDefault="00AA72F3"/>
    <w:p w:rsidR="00AA72F3" w:rsidRDefault="00AA72F3">
      <w:r>
        <w:rPr>
          <w:rStyle w:val="Subst"/>
        </w:rPr>
        <w:t>Адреса страницы в сети Интернет не имеет</w:t>
      </w:r>
    </w:p>
    <w:p w:rsidR="00AA72F3" w:rsidRDefault="00AA72F3">
      <w:pPr>
        <w:pStyle w:val="2"/>
      </w:pPr>
      <w:bookmarkStart w:id="23" w:name="_Toc436741182"/>
      <w:r>
        <w:t>3.1.5. Идентификационный номер налогоплательщика</w:t>
      </w:r>
      <w:bookmarkEnd w:id="23"/>
    </w:p>
    <w:p w:rsidR="00AA72F3" w:rsidRDefault="00AA72F3">
      <w:pPr>
        <w:ind w:left="200"/>
      </w:pPr>
      <w:r>
        <w:rPr>
          <w:rStyle w:val="Subst"/>
        </w:rPr>
        <w:t>5506007419</w:t>
      </w:r>
    </w:p>
    <w:p w:rsidR="00AA72F3" w:rsidRDefault="00AA72F3">
      <w:pPr>
        <w:pStyle w:val="2"/>
      </w:pPr>
      <w:bookmarkStart w:id="24" w:name="_Toc436741183"/>
      <w:r>
        <w:t>3.1.6. Филиалы и представительства эмитента</w:t>
      </w:r>
      <w:bookmarkEnd w:id="24"/>
    </w:p>
    <w:p w:rsidR="00AA72F3" w:rsidRDefault="00AA72F3">
      <w:pPr>
        <w:ind w:left="200"/>
      </w:pPr>
      <w:r>
        <w:rPr>
          <w:rStyle w:val="Subst"/>
        </w:rPr>
        <w:t>Эмитент не имеет филиалов и представительств</w:t>
      </w:r>
    </w:p>
    <w:p w:rsidR="00AA72F3" w:rsidRDefault="00AA72F3">
      <w:pPr>
        <w:pStyle w:val="2"/>
      </w:pPr>
      <w:bookmarkStart w:id="25" w:name="_Toc436741184"/>
      <w:r>
        <w:t>3.2. Основная хозяйственная деятельность эмитента</w:t>
      </w:r>
      <w:bookmarkEnd w:id="25"/>
    </w:p>
    <w:p w:rsidR="00AA72F3" w:rsidRDefault="00AA72F3">
      <w:pPr>
        <w:pStyle w:val="2"/>
      </w:pPr>
      <w:bookmarkStart w:id="26" w:name="_Toc436741185"/>
      <w:r>
        <w:t>3.2.1. Основные виды экономической деятельности эмитента</w:t>
      </w:r>
      <w:bookmarkEnd w:id="26"/>
    </w:p>
    <w:p w:rsidR="00AA72F3" w:rsidRDefault="00AA72F3">
      <w:pPr>
        <w:pStyle w:val="SubHeading"/>
        <w:ind w:left="200"/>
      </w:pPr>
      <w:r>
        <w:t>Код вида экономической деятельности, которая является для эмитента основной</w:t>
      </w:r>
    </w:p>
    <w:p w:rsidR="00AA72F3" w:rsidRDefault="00AA72F3">
      <w:pPr>
        <w:pStyle w:val="ThinDelim"/>
      </w:pPr>
    </w:p>
    <w:tbl>
      <w:tblPr>
        <w:tblW w:w="0" w:type="auto"/>
        <w:tblLayout w:type="fixed"/>
        <w:tblCellMar>
          <w:left w:w="72" w:type="dxa"/>
          <w:right w:w="72" w:type="dxa"/>
        </w:tblCellMar>
        <w:tblLook w:val="0000"/>
      </w:tblPr>
      <w:tblGrid>
        <w:gridCol w:w="3852"/>
      </w:tblGrid>
      <w:tr w:rsidR="00AA72F3">
        <w:tc>
          <w:tcPr>
            <w:tcW w:w="3852" w:type="dxa"/>
            <w:tcBorders>
              <w:top w:val="double" w:sz="6" w:space="0" w:color="auto"/>
              <w:left w:val="double" w:sz="6" w:space="0" w:color="auto"/>
              <w:bottom w:val="single" w:sz="6" w:space="0" w:color="auto"/>
              <w:right w:val="double" w:sz="6" w:space="0" w:color="auto"/>
            </w:tcBorders>
          </w:tcPr>
          <w:p w:rsidR="00AA72F3" w:rsidRDefault="00AA72F3">
            <w:pPr>
              <w:jc w:val="center"/>
            </w:pPr>
            <w:r>
              <w:lastRenderedPageBreak/>
              <w:t>Коды ОКВЭД</w:t>
            </w:r>
          </w:p>
        </w:tc>
      </w:tr>
      <w:tr w:rsidR="00AA72F3">
        <w:tc>
          <w:tcPr>
            <w:tcW w:w="3852" w:type="dxa"/>
            <w:tcBorders>
              <w:top w:val="single" w:sz="6" w:space="0" w:color="auto"/>
              <w:left w:val="double" w:sz="6" w:space="0" w:color="auto"/>
              <w:bottom w:val="double" w:sz="6" w:space="0" w:color="auto"/>
              <w:right w:val="double" w:sz="6" w:space="0" w:color="auto"/>
            </w:tcBorders>
          </w:tcPr>
          <w:p w:rsidR="00AA72F3" w:rsidRDefault="00AA72F3">
            <w:r>
              <w:t>25.11</w:t>
            </w:r>
          </w:p>
        </w:tc>
      </w:tr>
    </w:tbl>
    <w:p w:rsidR="00AA72F3" w:rsidRDefault="00AA72F3"/>
    <w:p w:rsidR="00AA72F3" w:rsidRDefault="00AA72F3">
      <w:pPr>
        <w:pStyle w:val="ThinDelim"/>
      </w:pPr>
    </w:p>
    <w:tbl>
      <w:tblPr>
        <w:tblW w:w="0" w:type="auto"/>
        <w:tblLayout w:type="fixed"/>
        <w:tblCellMar>
          <w:left w:w="72" w:type="dxa"/>
          <w:right w:w="72" w:type="dxa"/>
        </w:tblCellMar>
        <w:tblLook w:val="0000"/>
      </w:tblPr>
      <w:tblGrid>
        <w:gridCol w:w="3852"/>
      </w:tblGrid>
      <w:tr w:rsidR="00AA72F3">
        <w:tc>
          <w:tcPr>
            <w:tcW w:w="3852" w:type="dxa"/>
            <w:tcBorders>
              <w:top w:val="double" w:sz="6" w:space="0" w:color="auto"/>
              <w:left w:val="double" w:sz="6" w:space="0" w:color="auto"/>
              <w:bottom w:val="single" w:sz="6" w:space="0" w:color="auto"/>
              <w:right w:val="double" w:sz="6" w:space="0" w:color="auto"/>
            </w:tcBorders>
          </w:tcPr>
          <w:p w:rsidR="00AA72F3" w:rsidRDefault="00AA72F3">
            <w:pPr>
              <w:jc w:val="center"/>
            </w:pPr>
            <w:r>
              <w:t>Коды ОКВЭД</w:t>
            </w:r>
          </w:p>
        </w:tc>
      </w:tr>
      <w:tr w:rsidR="00AA72F3">
        <w:tc>
          <w:tcPr>
            <w:tcW w:w="3852" w:type="dxa"/>
            <w:tcBorders>
              <w:top w:val="single" w:sz="6" w:space="0" w:color="auto"/>
              <w:left w:val="double" w:sz="6" w:space="0" w:color="auto"/>
              <w:bottom w:val="single" w:sz="6" w:space="0" w:color="auto"/>
              <w:right w:val="double" w:sz="6" w:space="0" w:color="auto"/>
            </w:tcBorders>
          </w:tcPr>
          <w:p w:rsidR="00AA72F3" w:rsidRDefault="00AA72F3">
            <w:r>
              <w:t>25.13.1</w:t>
            </w:r>
          </w:p>
        </w:tc>
      </w:tr>
      <w:tr w:rsidR="00AA72F3">
        <w:tc>
          <w:tcPr>
            <w:tcW w:w="3852" w:type="dxa"/>
            <w:tcBorders>
              <w:top w:val="single" w:sz="6" w:space="0" w:color="auto"/>
              <w:left w:val="double" w:sz="6" w:space="0" w:color="auto"/>
              <w:bottom w:val="double" w:sz="6" w:space="0" w:color="auto"/>
              <w:right w:val="double" w:sz="6" w:space="0" w:color="auto"/>
            </w:tcBorders>
          </w:tcPr>
          <w:p w:rsidR="00AA72F3" w:rsidRDefault="00AA72F3">
            <w:r>
              <w:t>25.12</w:t>
            </w:r>
          </w:p>
        </w:tc>
      </w:tr>
    </w:tbl>
    <w:p w:rsidR="00AA72F3" w:rsidRDefault="00AA72F3"/>
    <w:p w:rsidR="00AA72F3" w:rsidRDefault="00AA72F3">
      <w:pPr>
        <w:pStyle w:val="2"/>
      </w:pPr>
      <w:bookmarkStart w:id="27" w:name="_Toc436741186"/>
      <w:r>
        <w:t>3.2.2. Основная хозяйственная деятельность эмитента</w:t>
      </w:r>
      <w:bookmarkEnd w:id="27"/>
    </w:p>
    <w:p w:rsidR="00AA72F3" w:rsidRDefault="00AA72F3" w:rsidP="00AA72F3">
      <w:pPr>
        <w:pStyle w:val="SubHeading"/>
        <w:ind w:left="200"/>
        <w:jc w:val="both"/>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AA72F3" w:rsidRDefault="00AA72F3">
      <w:pPr>
        <w:ind w:left="400"/>
      </w:pPr>
    </w:p>
    <w:p w:rsidR="00AA72F3" w:rsidRDefault="00AA72F3">
      <w:pPr>
        <w:ind w:left="400"/>
      </w:pPr>
      <w:r>
        <w:t>Единица измерения:</w:t>
      </w:r>
      <w:r>
        <w:rPr>
          <w:rStyle w:val="Subst"/>
        </w:rPr>
        <w:t xml:space="preserve"> тыс. руб.</w:t>
      </w:r>
    </w:p>
    <w:p w:rsidR="00AA72F3" w:rsidRDefault="00AA72F3">
      <w:pPr>
        <w:ind w:left="400"/>
      </w:pPr>
    </w:p>
    <w:p w:rsidR="00AA72F3" w:rsidRDefault="00AA72F3">
      <w:pPr>
        <w:ind w:left="400"/>
      </w:pPr>
      <w:r>
        <w:t>Вид хозяйственной деятельности:</w:t>
      </w:r>
      <w:r>
        <w:rPr>
          <w:rStyle w:val="Subst"/>
        </w:rPr>
        <w:t xml:space="preserve"> Грузовые шины</w:t>
      </w:r>
    </w:p>
    <w:p w:rsidR="00AA72F3" w:rsidRDefault="00AA72F3">
      <w:pPr>
        <w:pStyle w:val="ThinDelim"/>
      </w:pPr>
    </w:p>
    <w:tbl>
      <w:tblPr>
        <w:tblW w:w="0" w:type="auto"/>
        <w:tblLayout w:type="fixed"/>
        <w:tblCellMar>
          <w:left w:w="72" w:type="dxa"/>
          <w:right w:w="72" w:type="dxa"/>
        </w:tblCellMar>
        <w:tblLook w:val="0000"/>
      </w:tblPr>
      <w:tblGrid>
        <w:gridCol w:w="5572"/>
        <w:gridCol w:w="1820"/>
        <w:gridCol w:w="1860"/>
      </w:tblGrid>
      <w:tr w:rsidR="00AA72F3">
        <w:tc>
          <w:tcPr>
            <w:tcW w:w="5572" w:type="dxa"/>
            <w:tcBorders>
              <w:top w:val="double" w:sz="6" w:space="0" w:color="auto"/>
              <w:left w:val="double" w:sz="6" w:space="0" w:color="auto"/>
              <w:bottom w:val="single" w:sz="6" w:space="0" w:color="auto"/>
              <w:right w:val="single" w:sz="6" w:space="0" w:color="auto"/>
            </w:tcBorders>
          </w:tcPr>
          <w:p w:rsidR="00AA72F3" w:rsidRDefault="00AA72F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A72F3" w:rsidRDefault="00AA72F3">
            <w:pPr>
              <w:jc w:val="center"/>
            </w:pPr>
            <w:r>
              <w:t>2014, 6 мес.</w:t>
            </w:r>
          </w:p>
        </w:tc>
        <w:tc>
          <w:tcPr>
            <w:tcW w:w="1860" w:type="dxa"/>
            <w:tcBorders>
              <w:top w:val="double" w:sz="6" w:space="0" w:color="auto"/>
              <w:left w:val="single" w:sz="6" w:space="0" w:color="auto"/>
              <w:bottom w:val="single" w:sz="6" w:space="0" w:color="auto"/>
              <w:right w:val="double" w:sz="6" w:space="0" w:color="auto"/>
            </w:tcBorders>
          </w:tcPr>
          <w:p w:rsidR="00AA72F3" w:rsidRDefault="00AA72F3">
            <w:pPr>
              <w:jc w:val="center"/>
            </w:pPr>
            <w:r>
              <w:t>2015, 6 мес.</w:t>
            </w:r>
          </w:p>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AA72F3" w:rsidRDefault="00AA72F3">
            <w:pPr>
              <w:jc w:val="right"/>
            </w:pPr>
            <w:r>
              <w:t>2 661 798</w:t>
            </w:r>
          </w:p>
        </w:tc>
        <w:tc>
          <w:tcPr>
            <w:tcW w:w="1860" w:type="dxa"/>
            <w:tcBorders>
              <w:top w:val="single" w:sz="6" w:space="0" w:color="auto"/>
              <w:left w:val="single" w:sz="6" w:space="0" w:color="auto"/>
              <w:bottom w:val="single" w:sz="6" w:space="0" w:color="auto"/>
              <w:right w:val="double" w:sz="6" w:space="0" w:color="auto"/>
            </w:tcBorders>
          </w:tcPr>
          <w:p w:rsidR="00AA72F3" w:rsidRDefault="00AA72F3">
            <w:pPr>
              <w:jc w:val="right"/>
            </w:pPr>
            <w:r>
              <w:t>2 326 577</w:t>
            </w:r>
          </w:p>
        </w:tc>
      </w:tr>
      <w:tr w:rsidR="00AA72F3">
        <w:tc>
          <w:tcPr>
            <w:tcW w:w="5572" w:type="dxa"/>
            <w:tcBorders>
              <w:top w:val="single" w:sz="6" w:space="0" w:color="auto"/>
              <w:left w:val="double" w:sz="6" w:space="0" w:color="auto"/>
              <w:bottom w:val="double" w:sz="6" w:space="0" w:color="auto"/>
              <w:right w:val="single" w:sz="6" w:space="0" w:color="auto"/>
            </w:tcBorders>
          </w:tcPr>
          <w:p w:rsidR="00AA72F3" w:rsidRDefault="00AA72F3">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AA72F3" w:rsidRDefault="00AA72F3">
            <w:pPr>
              <w:jc w:val="right"/>
            </w:pPr>
            <w:r>
              <w:t>63.7</w:t>
            </w:r>
          </w:p>
        </w:tc>
        <w:tc>
          <w:tcPr>
            <w:tcW w:w="1860" w:type="dxa"/>
            <w:tcBorders>
              <w:top w:val="single" w:sz="6" w:space="0" w:color="auto"/>
              <w:left w:val="single" w:sz="6" w:space="0" w:color="auto"/>
              <w:bottom w:val="double" w:sz="6" w:space="0" w:color="auto"/>
              <w:right w:val="double" w:sz="6" w:space="0" w:color="auto"/>
            </w:tcBorders>
          </w:tcPr>
          <w:p w:rsidR="00AA72F3" w:rsidRDefault="00AA72F3">
            <w:pPr>
              <w:jc w:val="right"/>
            </w:pPr>
            <w:r>
              <w:t>60.6</w:t>
            </w:r>
          </w:p>
        </w:tc>
      </w:tr>
    </w:tbl>
    <w:p w:rsidR="00AA72F3" w:rsidRDefault="00AA72F3"/>
    <w:p w:rsidR="00AA72F3" w:rsidRDefault="00AA72F3" w:rsidP="00AA72F3">
      <w:pPr>
        <w:pStyle w:val="SubHeading"/>
        <w:ind w:left="400"/>
        <w:jc w:val="both"/>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AA72F3" w:rsidRDefault="00AA72F3" w:rsidP="00AA72F3">
      <w:pPr>
        <w:ind w:left="600"/>
        <w:jc w:val="both"/>
      </w:pPr>
      <w:r>
        <w:rPr>
          <w:rStyle w:val="Subst"/>
        </w:rPr>
        <w:t>Сокращение объемов производства связано с изменением рыночной конъюнктуры (падением спроса на продукцию)</w:t>
      </w:r>
    </w:p>
    <w:p w:rsidR="00AA72F3" w:rsidRDefault="00AA72F3">
      <w:pPr>
        <w:ind w:left="400"/>
      </w:pPr>
    </w:p>
    <w:p w:rsidR="00AA72F3" w:rsidRDefault="00AA72F3">
      <w:pPr>
        <w:ind w:left="400"/>
      </w:pPr>
      <w:r>
        <w:t>Вид хозяйственной деятельности:</w:t>
      </w:r>
      <w:r>
        <w:rPr>
          <w:rStyle w:val="Subst"/>
        </w:rPr>
        <w:t xml:space="preserve"> Оказание услуг, прочая продукция</w:t>
      </w:r>
    </w:p>
    <w:p w:rsidR="00AA72F3" w:rsidRDefault="00AA72F3">
      <w:pPr>
        <w:pStyle w:val="ThinDelim"/>
      </w:pPr>
    </w:p>
    <w:tbl>
      <w:tblPr>
        <w:tblW w:w="0" w:type="auto"/>
        <w:tblLayout w:type="fixed"/>
        <w:tblCellMar>
          <w:left w:w="72" w:type="dxa"/>
          <w:right w:w="72" w:type="dxa"/>
        </w:tblCellMar>
        <w:tblLook w:val="0000"/>
      </w:tblPr>
      <w:tblGrid>
        <w:gridCol w:w="5572"/>
        <w:gridCol w:w="1820"/>
        <w:gridCol w:w="1860"/>
      </w:tblGrid>
      <w:tr w:rsidR="00AA72F3">
        <w:tc>
          <w:tcPr>
            <w:tcW w:w="5572" w:type="dxa"/>
            <w:tcBorders>
              <w:top w:val="double" w:sz="6" w:space="0" w:color="auto"/>
              <w:left w:val="double" w:sz="6" w:space="0" w:color="auto"/>
              <w:bottom w:val="single" w:sz="6" w:space="0" w:color="auto"/>
              <w:right w:val="single" w:sz="6" w:space="0" w:color="auto"/>
            </w:tcBorders>
          </w:tcPr>
          <w:p w:rsidR="00AA72F3" w:rsidRDefault="00AA72F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A72F3" w:rsidRDefault="00AA72F3">
            <w:pPr>
              <w:jc w:val="center"/>
            </w:pPr>
            <w:r>
              <w:t>2014, 6 мес.</w:t>
            </w:r>
          </w:p>
        </w:tc>
        <w:tc>
          <w:tcPr>
            <w:tcW w:w="1860" w:type="dxa"/>
            <w:tcBorders>
              <w:top w:val="double" w:sz="6" w:space="0" w:color="auto"/>
              <w:left w:val="single" w:sz="6" w:space="0" w:color="auto"/>
              <w:bottom w:val="single" w:sz="6" w:space="0" w:color="auto"/>
              <w:right w:val="double" w:sz="6" w:space="0" w:color="auto"/>
            </w:tcBorders>
          </w:tcPr>
          <w:p w:rsidR="00AA72F3" w:rsidRDefault="00AA72F3">
            <w:pPr>
              <w:jc w:val="center"/>
            </w:pPr>
            <w:r>
              <w:t>2015, 6 мес.</w:t>
            </w:r>
          </w:p>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AA72F3" w:rsidRDefault="00AA72F3">
            <w:pPr>
              <w:jc w:val="right"/>
            </w:pPr>
            <w:r>
              <w:t>1 257 203</w:t>
            </w:r>
          </w:p>
        </w:tc>
        <w:tc>
          <w:tcPr>
            <w:tcW w:w="1860" w:type="dxa"/>
            <w:tcBorders>
              <w:top w:val="single" w:sz="6" w:space="0" w:color="auto"/>
              <w:left w:val="single" w:sz="6" w:space="0" w:color="auto"/>
              <w:bottom w:val="single" w:sz="6" w:space="0" w:color="auto"/>
              <w:right w:val="double" w:sz="6" w:space="0" w:color="auto"/>
            </w:tcBorders>
          </w:tcPr>
          <w:p w:rsidR="00AA72F3" w:rsidRDefault="00AA72F3">
            <w:pPr>
              <w:jc w:val="right"/>
            </w:pPr>
            <w:r>
              <w:t>1 294 498</w:t>
            </w:r>
          </w:p>
        </w:tc>
      </w:tr>
      <w:tr w:rsidR="00AA72F3">
        <w:tc>
          <w:tcPr>
            <w:tcW w:w="5572" w:type="dxa"/>
            <w:tcBorders>
              <w:top w:val="single" w:sz="6" w:space="0" w:color="auto"/>
              <w:left w:val="double" w:sz="6" w:space="0" w:color="auto"/>
              <w:bottom w:val="double" w:sz="6" w:space="0" w:color="auto"/>
              <w:right w:val="single" w:sz="6" w:space="0" w:color="auto"/>
            </w:tcBorders>
          </w:tcPr>
          <w:p w:rsidR="00AA72F3" w:rsidRDefault="00AA72F3">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AA72F3" w:rsidRDefault="00AA72F3">
            <w:pPr>
              <w:jc w:val="right"/>
            </w:pPr>
            <w:r>
              <w:t>30.1</w:t>
            </w:r>
          </w:p>
        </w:tc>
        <w:tc>
          <w:tcPr>
            <w:tcW w:w="1860" w:type="dxa"/>
            <w:tcBorders>
              <w:top w:val="single" w:sz="6" w:space="0" w:color="auto"/>
              <w:left w:val="single" w:sz="6" w:space="0" w:color="auto"/>
              <w:bottom w:val="double" w:sz="6" w:space="0" w:color="auto"/>
              <w:right w:val="double" w:sz="6" w:space="0" w:color="auto"/>
            </w:tcBorders>
          </w:tcPr>
          <w:p w:rsidR="00AA72F3" w:rsidRDefault="00AA72F3">
            <w:pPr>
              <w:jc w:val="right"/>
            </w:pPr>
            <w:r>
              <w:t>33.7</w:t>
            </w:r>
          </w:p>
        </w:tc>
      </w:tr>
    </w:tbl>
    <w:p w:rsidR="00AA72F3" w:rsidRDefault="00AA72F3"/>
    <w:p w:rsidR="00AA72F3" w:rsidRDefault="00AA72F3">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AA72F3" w:rsidRDefault="00AA72F3">
      <w:pPr>
        <w:ind w:left="600"/>
      </w:pPr>
      <w:r>
        <w:rPr>
          <w:rStyle w:val="Subst"/>
        </w:rPr>
        <w:t>Указанных изменений не было.</w:t>
      </w:r>
    </w:p>
    <w:p w:rsidR="00AA72F3" w:rsidRDefault="00AA72F3">
      <w:pPr>
        <w:pStyle w:val="SubHeading"/>
        <w:ind w:left="200"/>
      </w:pPr>
      <w:r>
        <w:t>Общая структура себестоимости эмитента</w:t>
      </w:r>
    </w:p>
    <w:p w:rsidR="00AA72F3" w:rsidRDefault="00AA72F3">
      <w:pPr>
        <w:pStyle w:val="ThinDelim"/>
      </w:pPr>
    </w:p>
    <w:tbl>
      <w:tblPr>
        <w:tblW w:w="0" w:type="auto"/>
        <w:tblLayout w:type="fixed"/>
        <w:tblCellMar>
          <w:left w:w="72" w:type="dxa"/>
          <w:right w:w="72" w:type="dxa"/>
        </w:tblCellMar>
        <w:tblLook w:val="0000"/>
      </w:tblPr>
      <w:tblGrid>
        <w:gridCol w:w="5572"/>
        <w:gridCol w:w="1820"/>
        <w:gridCol w:w="1860"/>
      </w:tblGrid>
      <w:tr w:rsidR="00AA72F3">
        <w:tc>
          <w:tcPr>
            <w:tcW w:w="5572" w:type="dxa"/>
            <w:tcBorders>
              <w:top w:val="double" w:sz="6" w:space="0" w:color="auto"/>
              <w:left w:val="double" w:sz="6" w:space="0" w:color="auto"/>
              <w:bottom w:val="single" w:sz="6" w:space="0" w:color="auto"/>
              <w:right w:val="single" w:sz="6" w:space="0" w:color="auto"/>
            </w:tcBorders>
          </w:tcPr>
          <w:p w:rsidR="00AA72F3" w:rsidRDefault="00AA72F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A72F3" w:rsidRDefault="00AA72F3">
            <w:pPr>
              <w:jc w:val="center"/>
            </w:pPr>
            <w:r>
              <w:t>2014, 6 мес.</w:t>
            </w:r>
          </w:p>
        </w:tc>
        <w:tc>
          <w:tcPr>
            <w:tcW w:w="1860" w:type="dxa"/>
            <w:tcBorders>
              <w:top w:val="double" w:sz="6" w:space="0" w:color="auto"/>
              <w:left w:val="single" w:sz="6" w:space="0" w:color="auto"/>
              <w:bottom w:val="single" w:sz="6" w:space="0" w:color="auto"/>
              <w:right w:val="double" w:sz="6" w:space="0" w:color="auto"/>
            </w:tcBorders>
          </w:tcPr>
          <w:p w:rsidR="00AA72F3" w:rsidRDefault="00AA72F3">
            <w:pPr>
              <w:jc w:val="center"/>
            </w:pPr>
            <w:r>
              <w:t>2015, 6 мес.</w:t>
            </w:r>
          </w:p>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AA72F3" w:rsidRDefault="00AA72F3">
            <w:pPr>
              <w:jc w:val="right"/>
            </w:pPr>
            <w:r>
              <w:t>73.6</w:t>
            </w:r>
          </w:p>
        </w:tc>
        <w:tc>
          <w:tcPr>
            <w:tcW w:w="1860" w:type="dxa"/>
            <w:tcBorders>
              <w:top w:val="single" w:sz="6" w:space="0" w:color="auto"/>
              <w:left w:val="single" w:sz="6" w:space="0" w:color="auto"/>
              <w:bottom w:val="single" w:sz="6" w:space="0" w:color="auto"/>
              <w:right w:val="double" w:sz="6" w:space="0" w:color="auto"/>
            </w:tcBorders>
          </w:tcPr>
          <w:p w:rsidR="00AA72F3" w:rsidRDefault="00AA72F3">
            <w:pPr>
              <w:jc w:val="right"/>
            </w:pPr>
            <w:r>
              <w:t>75.1</w:t>
            </w:r>
          </w:p>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AA72F3" w:rsidRDefault="00AA72F3"/>
        </w:tc>
        <w:tc>
          <w:tcPr>
            <w:tcW w:w="186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AA72F3" w:rsidRDefault="00AA72F3">
            <w:pPr>
              <w:jc w:val="right"/>
            </w:pPr>
            <w:r>
              <w:t>2.1</w:t>
            </w:r>
          </w:p>
        </w:tc>
        <w:tc>
          <w:tcPr>
            <w:tcW w:w="1860" w:type="dxa"/>
            <w:tcBorders>
              <w:top w:val="single" w:sz="6" w:space="0" w:color="auto"/>
              <w:left w:val="single" w:sz="6" w:space="0" w:color="auto"/>
              <w:bottom w:val="single" w:sz="6" w:space="0" w:color="auto"/>
              <w:right w:val="double" w:sz="6" w:space="0" w:color="auto"/>
            </w:tcBorders>
          </w:tcPr>
          <w:p w:rsidR="00AA72F3" w:rsidRDefault="00AA72F3">
            <w:pPr>
              <w:jc w:val="right"/>
            </w:pPr>
            <w:r>
              <w:t>0.2</w:t>
            </w:r>
          </w:p>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lastRenderedPageBreak/>
              <w:t>Топливо, %</w:t>
            </w:r>
          </w:p>
        </w:tc>
        <w:tc>
          <w:tcPr>
            <w:tcW w:w="1820" w:type="dxa"/>
            <w:tcBorders>
              <w:top w:val="single" w:sz="6" w:space="0" w:color="auto"/>
              <w:left w:val="single" w:sz="6" w:space="0" w:color="auto"/>
              <w:bottom w:val="single" w:sz="6" w:space="0" w:color="auto"/>
              <w:right w:val="single" w:sz="6" w:space="0" w:color="auto"/>
            </w:tcBorders>
          </w:tcPr>
          <w:p w:rsidR="00AA72F3" w:rsidRDefault="00AA72F3">
            <w:pPr>
              <w:jc w:val="right"/>
            </w:pPr>
            <w:r>
              <w:t>5.4</w:t>
            </w:r>
          </w:p>
        </w:tc>
        <w:tc>
          <w:tcPr>
            <w:tcW w:w="1860" w:type="dxa"/>
            <w:tcBorders>
              <w:top w:val="single" w:sz="6" w:space="0" w:color="auto"/>
              <w:left w:val="single" w:sz="6" w:space="0" w:color="auto"/>
              <w:bottom w:val="single" w:sz="6" w:space="0" w:color="auto"/>
              <w:right w:val="double" w:sz="6" w:space="0" w:color="auto"/>
            </w:tcBorders>
          </w:tcPr>
          <w:p w:rsidR="00AA72F3" w:rsidRDefault="00AA72F3">
            <w:pPr>
              <w:jc w:val="right"/>
            </w:pPr>
            <w:r>
              <w:t>4.7</w:t>
            </w:r>
          </w:p>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Энергия, %</w:t>
            </w:r>
          </w:p>
        </w:tc>
        <w:tc>
          <w:tcPr>
            <w:tcW w:w="1820" w:type="dxa"/>
            <w:tcBorders>
              <w:top w:val="single" w:sz="6" w:space="0" w:color="auto"/>
              <w:left w:val="single" w:sz="6" w:space="0" w:color="auto"/>
              <w:bottom w:val="single" w:sz="6" w:space="0" w:color="auto"/>
              <w:right w:val="single" w:sz="6" w:space="0" w:color="auto"/>
            </w:tcBorders>
          </w:tcPr>
          <w:p w:rsidR="00AA72F3" w:rsidRDefault="00AA72F3">
            <w:pPr>
              <w:jc w:val="right"/>
            </w:pPr>
            <w:r>
              <w:t>4.1</w:t>
            </w:r>
          </w:p>
        </w:tc>
        <w:tc>
          <w:tcPr>
            <w:tcW w:w="1860" w:type="dxa"/>
            <w:tcBorders>
              <w:top w:val="single" w:sz="6" w:space="0" w:color="auto"/>
              <w:left w:val="single" w:sz="6" w:space="0" w:color="auto"/>
              <w:bottom w:val="single" w:sz="6" w:space="0" w:color="auto"/>
              <w:right w:val="double" w:sz="6" w:space="0" w:color="auto"/>
            </w:tcBorders>
          </w:tcPr>
          <w:p w:rsidR="00AA72F3" w:rsidRDefault="00AA72F3">
            <w:pPr>
              <w:jc w:val="right"/>
            </w:pPr>
            <w:r>
              <w:t>4.8</w:t>
            </w:r>
          </w:p>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AA72F3" w:rsidRDefault="00AA72F3">
            <w:pPr>
              <w:jc w:val="right"/>
            </w:pPr>
            <w:r>
              <w:t>8.5</w:t>
            </w:r>
          </w:p>
        </w:tc>
        <w:tc>
          <w:tcPr>
            <w:tcW w:w="1860" w:type="dxa"/>
            <w:tcBorders>
              <w:top w:val="single" w:sz="6" w:space="0" w:color="auto"/>
              <w:left w:val="single" w:sz="6" w:space="0" w:color="auto"/>
              <w:bottom w:val="single" w:sz="6" w:space="0" w:color="auto"/>
              <w:right w:val="double" w:sz="6" w:space="0" w:color="auto"/>
            </w:tcBorders>
          </w:tcPr>
          <w:p w:rsidR="00AA72F3" w:rsidRDefault="00AA72F3">
            <w:pPr>
              <w:jc w:val="right"/>
            </w:pPr>
            <w:r>
              <w:t>8.4</w:t>
            </w:r>
          </w:p>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AA72F3" w:rsidRDefault="00AA72F3"/>
        </w:tc>
        <w:tc>
          <w:tcPr>
            <w:tcW w:w="186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AA72F3" w:rsidRDefault="00AA72F3"/>
        </w:tc>
        <w:tc>
          <w:tcPr>
            <w:tcW w:w="186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AA72F3" w:rsidRDefault="00AA72F3">
            <w:pPr>
              <w:jc w:val="right"/>
            </w:pPr>
            <w:r>
              <w:t>2.5</w:t>
            </w:r>
          </w:p>
        </w:tc>
        <w:tc>
          <w:tcPr>
            <w:tcW w:w="1860" w:type="dxa"/>
            <w:tcBorders>
              <w:top w:val="single" w:sz="6" w:space="0" w:color="auto"/>
              <w:left w:val="single" w:sz="6" w:space="0" w:color="auto"/>
              <w:bottom w:val="single" w:sz="6" w:space="0" w:color="auto"/>
              <w:right w:val="double" w:sz="6" w:space="0" w:color="auto"/>
            </w:tcBorders>
          </w:tcPr>
          <w:p w:rsidR="00AA72F3" w:rsidRDefault="00AA72F3">
            <w:pPr>
              <w:jc w:val="right"/>
            </w:pPr>
            <w:r>
              <w:t>2.9</w:t>
            </w:r>
          </w:p>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AA72F3" w:rsidRDefault="00AA72F3">
            <w:pPr>
              <w:jc w:val="right"/>
            </w:pPr>
            <w:r>
              <w:t>2.2</w:t>
            </w:r>
          </w:p>
        </w:tc>
        <w:tc>
          <w:tcPr>
            <w:tcW w:w="1860" w:type="dxa"/>
            <w:tcBorders>
              <w:top w:val="single" w:sz="6" w:space="0" w:color="auto"/>
              <w:left w:val="single" w:sz="6" w:space="0" w:color="auto"/>
              <w:bottom w:val="single" w:sz="6" w:space="0" w:color="auto"/>
              <w:right w:val="double" w:sz="6" w:space="0" w:color="auto"/>
            </w:tcBorders>
          </w:tcPr>
          <w:p w:rsidR="00AA72F3" w:rsidRDefault="00AA72F3">
            <w:pPr>
              <w:jc w:val="right"/>
            </w:pPr>
            <w:r>
              <w:t>2.2</w:t>
            </w:r>
          </w:p>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AA72F3" w:rsidRDefault="00AA72F3">
            <w:pPr>
              <w:jc w:val="right"/>
            </w:pPr>
            <w:r>
              <w:t>0.3</w:t>
            </w:r>
          </w:p>
        </w:tc>
        <w:tc>
          <w:tcPr>
            <w:tcW w:w="1860" w:type="dxa"/>
            <w:tcBorders>
              <w:top w:val="single" w:sz="6" w:space="0" w:color="auto"/>
              <w:left w:val="single" w:sz="6" w:space="0" w:color="auto"/>
              <w:bottom w:val="single" w:sz="6" w:space="0" w:color="auto"/>
              <w:right w:val="double" w:sz="6" w:space="0" w:color="auto"/>
            </w:tcBorders>
          </w:tcPr>
          <w:p w:rsidR="00AA72F3" w:rsidRDefault="00AA72F3">
            <w:pPr>
              <w:jc w:val="right"/>
            </w:pPr>
            <w:r>
              <w:t>0.3</w:t>
            </w:r>
          </w:p>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Прочие затраты (пояснить)</w:t>
            </w:r>
          </w:p>
        </w:tc>
        <w:tc>
          <w:tcPr>
            <w:tcW w:w="1820" w:type="dxa"/>
            <w:tcBorders>
              <w:top w:val="single" w:sz="6" w:space="0" w:color="auto"/>
              <w:left w:val="single" w:sz="6" w:space="0" w:color="auto"/>
              <w:bottom w:val="single" w:sz="6" w:space="0" w:color="auto"/>
              <w:right w:val="single" w:sz="6" w:space="0" w:color="auto"/>
            </w:tcBorders>
          </w:tcPr>
          <w:p w:rsidR="00AA72F3" w:rsidRDefault="00AA72F3">
            <w:pPr>
              <w:jc w:val="right"/>
            </w:pPr>
            <w:r>
              <w:t>1.2</w:t>
            </w:r>
          </w:p>
        </w:tc>
        <w:tc>
          <w:tcPr>
            <w:tcW w:w="1860" w:type="dxa"/>
            <w:tcBorders>
              <w:top w:val="single" w:sz="6" w:space="0" w:color="auto"/>
              <w:left w:val="single" w:sz="6" w:space="0" w:color="auto"/>
              <w:bottom w:val="single" w:sz="6" w:space="0" w:color="auto"/>
              <w:right w:val="double" w:sz="6" w:space="0" w:color="auto"/>
            </w:tcBorders>
          </w:tcPr>
          <w:p w:rsidR="00AA72F3" w:rsidRDefault="00AA72F3">
            <w:pPr>
              <w:jc w:val="right"/>
            </w:pPr>
            <w:r>
              <w:t>1.3</w:t>
            </w:r>
          </w:p>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AA72F3" w:rsidRDefault="00AA72F3"/>
        </w:tc>
        <w:tc>
          <w:tcPr>
            <w:tcW w:w="186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AA72F3" w:rsidRDefault="00AA72F3"/>
        </w:tc>
        <w:tc>
          <w:tcPr>
            <w:tcW w:w="186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AA72F3" w:rsidRDefault="00AA72F3"/>
        </w:tc>
        <w:tc>
          <w:tcPr>
            <w:tcW w:w="186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AA72F3" w:rsidRDefault="00AA72F3"/>
        </w:tc>
        <w:tc>
          <w:tcPr>
            <w:tcW w:w="186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 xml:space="preserve">  иное, %</w:t>
            </w:r>
          </w:p>
        </w:tc>
        <w:tc>
          <w:tcPr>
            <w:tcW w:w="1820" w:type="dxa"/>
            <w:tcBorders>
              <w:top w:val="single" w:sz="6" w:space="0" w:color="auto"/>
              <w:left w:val="single" w:sz="6" w:space="0" w:color="auto"/>
              <w:bottom w:val="single" w:sz="6" w:space="0" w:color="auto"/>
              <w:right w:val="single" w:sz="6" w:space="0" w:color="auto"/>
            </w:tcBorders>
          </w:tcPr>
          <w:p w:rsidR="00AA72F3" w:rsidRDefault="00AA72F3"/>
        </w:tc>
        <w:tc>
          <w:tcPr>
            <w:tcW w:w="186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AA72F3" w:rsidRDefault="00AA72F3">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AA72F3" w:rsidRDefault="00AA72F3">
            <w:pPr>
              <w:jc w:val="right"/>
            </w:pPr>
            <w:r>
              <w:t>100</w:t>
            </w:r>
          </w:p>
        </w:tc>
      </w:tr>
      <w:tr w:rsidR="00AA72F3">
        <w:tc>
          <w:tcPr>
            <w:tcW w:w="5572" w:type="dxa"/>
            <w:tcBorders>
              <w:top w:val="single" w:sz="6" w:space="0" w:color="auto"/>
              <w:left w:val="double" w:sz="6" w:space="0" w:color="auto"/>
              <w:bottom w:val="double" w:sz="6" w:space="0" w:color="auto"/>
              <w:right w:val="single" w:sz="6" w:space="0" w:color="auto"/>
            </w:tcBorders>
          </w:tcPr>
          <w:p w:rsidR="00AA72F3" w:rsidRDefault="00AA72F3">
            <w:proofErr w:type="spellStart"/>
            <w:r>
              <w:t>Справочно</w:t>
            </w:r>
            <w:proofErr w:type="spellEnd"/>
            <w:r>
              <w:t>: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AA72F3" w:rsidRDefault="00AA72F3">
            <w:pPr>
              <w:jc w:val="right"/>
            </w:pPr>
            <w:r>
              <w:t>98.8</w:t>
            </w:r>
          </w:p>
        </w:tc>
        <w:tc>
          <w:tcPr>
            <w:tcW w:w="1860" w:type="dxa"/>
            <w:tcBorders>
              <w:top w:val="single" w:sz="6" w:space="0" w:color="auto"/>
              <w:left w:val="single" w:sz="6" w:space="0" w:color="auto"/>
              <w:bottom w:val="double" w:sz="6" w:space="0" w:color="auto"/>
              <w:right w:val="double" w:sz="6" w:space="0" w:color="auto"/>
            </w:tcBorders>
          </w:tcPr>
          <w:p w:rsidR="00AA72F3" w:rsidRDefault="00AA72F3">
            <w:pPr>
              <w:jc w:val="right"/>
            </w:pPr>
            <w:r>
              <w:t>100.2</w:t>
            </w:r>
          </w:p>
        </w:tc>
      </w:tr>
    </w:tbl>
    <w:p w:rsidR="00AA72F3" w:rsidRDefault="00AA72F3"/>
    <w:p w:rsidR="00AA72F3" w:rsidRDefault="00AA72F3" w:rsidP="00AA72F3">
      <w:pPr>
        <w:pStyle w:val="SubHeading"/>
        <w:ind w:left="200"/>
        <w:jc w:val="both"/>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AA72F3" w:rsidRDefault="00AA72F3" w:rsidP="00AA72F3">
      <w:pPr>
        <w:ind w:left="400"/>
        <w:jc w:val="both"/>
      </w:pPr>
      <w:r>
        <w:rPr>
          <w:rStyle w:val="Subst"/>
        </w:rPr>
        <w:t>Имеющих существенное значение новых видов продукции (работ, услуг) нет</w:t>
      </w:r>
    </w:p>
    <w:p w:rsidR="00AA72F3" w:rsidRDefault="00AA72F3" w:rsidP="00AA72F3">
      <w:pPr>
        <w:ind w:left="200"/>
        <w:jc w:val="both"/>
      </w:pPr>
      <w:r>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br/>
      </w:r>
      <w:r>
        <w:rPr>
          <w:rStyle w:val="Subst"/>
        </w:rPr>
        <w:t>РСБУ</w:t>
      </w:r>
    </w:p>
    <w:p w:rsidR="00AA72F3" w:rsidRDefault="00AA72F3">
      <w:pPr>
        <w:pStyle w:val="2"/>
      </w:pPr>
      <w:bookmarkStart w:id="28" w:name="_Toc436741187"/>
      <w:r>
        <w:t>3.2.3. Материалы, товары (сырье) и поставщики эмитента</w:t>
      </w:r>
      <w:bookmarkEnd w:id="28"/>
    </w:p>
    <w:p w:rsidR="00AA72F3" w:rsidRDefault="00AA72F3">
      <w:pPr>
        <w:pStyle w:val="SubHeading"/>
        <w:ind w:left="200"/>
      </w:pPr>
      <w:r>
        <w:t>За 6 мес. 2015 г.</w:t>
      </w:r>
    </w:p>
    <w:p w:rsidR="00AA72F3" w:rsidRDefault="00AA72F3">
      <w:pPr>
        <w:ind w:left="400"/>
      </w:pPr>
      <w:r>
        <w:t>Поставщики эмитента, на которых приходится не менее 10 процентов всех поставок материалов и товаров (сырья)</w:t>
      </w:r>
    </w:p>
    <w:p w:rsidR="00AA72F3" w:rsidRDefault="00AA72F3">
      <w:pPr>
        <w:ind w:left="400"/>
      </w:pPr>
    </w:p>
    <w:p w:rsidR="00AA72F3" w:rsidRDefault="00AA72F3">
      <w:pPr>
        <w:ind w:left="400"/>
      </w:pPr>
      <w:r>
        <w:t>Полное фирменное наименование:</w:t>
      </w:r>
      <w:r>
        <w:rPr>
          <w:rStyle w:val="Subst"/>
        </w:rPr>
        <w:t xml:space="preserve"> Открытое акционерное общество "</w:t>
      </w:r>
      <w:proofErr w:type="spellStart"/>
      <w:r>
        <w:rPr>
          <w:rStyle w:val="Subst"/>
        </w:rPr>
        <w:t>Кордиант</w:t>
      </w:r>
      <w:proofErr w:type="spellEnd"/>
      <w:r>
        <w:rPr>
          <w:rStyle w:val="Subst"/>
        </w:rPr>
        <w:t>"</w:t>
      </w:r>
    </w:p>
    <w:p w:rsidR="00AA72F3" w:rsidRDefault="00AA72F3">
      <w:pPr>
        <w:ind w:left="400"/>
      </w:pPr>
      <w:r>
        <w:t>Место нахождения:</w:t>
      </w:r>
      <w:r>
        <w:rPr>
          <w:rStyle w:val="Subst"/>
        </w:rPr>
        <w:t xml:space="preserve"> 190000, Санкт-Петербург, ул. Галерная, д.5, Литера</w:t>
      </w:r>
      <w:proofErr w:type="gramStart"/>
      <w:r>
        <w:rPr>
          <w:rStyle w:val="Subst"/>
        </w:rPr>
        <w:t xml:space="preserve"> А</w:t>
      </w:r>
      <w:proofErr w:type="gramEnd"/>
    </w:p>
    <w:p w:rsidR="00AA72F3" w:rsidRDefault="00AA72F3">
      <w:pPr>
        <w:ind w:left="400"/>
      </w:pPr>
      <w:r>
        <w:t>ИНН:</w:t>
      </w:r>
      <w:r>
        <w:rPr>
          <w:rStyle w:val="Subst"/>
        </w:rPr>
        <w:t xml:space="preserve"> 7838028913</w:t>
      </w:r>
    </w:p>
    <w:p w:rsidR="00AA72F3" w:rsidRDefault="00AA72F3">
      <w:pPr>
        <w:ind w:left="400"/>
      </w:pPr>
      <w:r>
        <w:t>ОГРН:</w:t>
      </w:r>
      <w:r>
        <w:rPr>
          <w:rStyle w:val="Subst"/>
        </w:rPr>
        <w:t xml:space="preserve"> 1077746376729</w:t>
      </w:r>
    </w:p>
    <w:p w:rsidR="00AA72F3" w:rsidRDefault="00AA72F3">
      <w:pPr>
        <w:ind w:left="400"/>
      </w:pPr>
    </w:p>
    <w:p w:rsidR="00AA72F3" w:rsidRDefault="00AA72F3">
      <w:pPr>
        <w:ind w:left="400"/>
      </w:pPr>
      <w:r>
        <w:t>Доля в общем объеме поставок, %:</w:t>
      </w:r>
      <w:r>
        <w:rPr>
          <w:rStyle w:val="Subst"/>
        </w:rPr>
        <w:t xml:space="preserve"> 99.95</w:t>
      </w:r>
    </w:p>
    <w:p w:rsidR="00AA72F3" w:rsidRDefault="00AA72F3" w:rsidP="00AA72F3">
      <w:pPr>
        <w:pStyle w:val="SubHeading"/>
        <w:ind w:left="400"/>
        <w:jc w:val="both"/>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AA72F3" w:rsidRDefault="00AA72F3" w:rsidP="00AA72F3">
      <w:pPr>
        <w:ind w:left="600"/>
        <w:jc w:val="both"/>
      </w:pPr>
      <w:r>
        <w:rPr>
          <w:rStyle w:val="Subst"/>
        </w:rPr>
        <w:t>Изменения цен более чем на 10% на основные материалы и товары (сырье) в течение соответствующего отчетного периода не было</w:t>
      </w:r>
    </w:p>
    <w:p w:rsidR="00AA72F3" w:rsidRDefault="00AA72F3" w:rsidP="00AA72F3">
      <w:pPr>
        <w:pStyle w:val="SubHeading"/>
        <w:ind w:left="400"/>
        <w:jc w:val="both"/>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AA72F3" w:rsidRDefault="00AA72F3" w:rsidP="00AA72F3">
      <w:pPr>
        <w:ind w:left="600"/>
        <w:jc w:val="both"/>
      </w:pPr>
      <w:r>
        <w:rPr>
          <w:rStyle w:val="Subst"/>
        </w:rPr>
        <w:t>Импортные поставки отсутствуют</w:t>
      </w:r>
    </w:p>
    <w:p w:rsidR="00AA72F3" w:rsidRDefault="00AA72F3">
      <w:pPr>
        <w:pStyle w:val="2"/>
      </w:pPr>
      <w:bookmarkStart w:id="29" w:name="_Toc436741188"/>
      <w:r>
        <w:t>3.2.4. Рынки сбыта продукции (работ, услуг) эмитента</w:t>
      </w:r>
      <w:bookmarkEnd w:id="29"/>
    </w:p>
    <w:p w:rsidR="00AA72F3" w:rsidRDefault="00AA72F3">
      <w:pPr>
        <w:ind w:left="200"/>
      </w:pPr>
      <w:r>
        <w:rPr>
          <w:rStyle w:val="Subst"/>
        </w:rPr>
        <w:t>Изменения в составе информации настоящего пункта в отчетном квартале не происходили</w:t>
      </w:r>
    </w:p>
    <w:p w:rsidR="00AA72F3" w:rsidRDefault="00AA72F3">
      <w:pPr>
        <w:pStyle w:val="2"/>
      </w:pPr>
      <w:bookmarkStart w:id="30" w:name="_Toc436741189"/>
      <w:r>
        <w:lastRenderedPageBreak/>
        <w:t>3.2.5. Сведения о налич</w:t>
      </w:r>
      <w:proofErr w:type="gramStart"/>
      <w:r>
        <w:t>ии у э</w:t>
      </w:r>
      <w:proofErr w:type="gramEnd"/>
      <w:r>
        <w:t>митента разрешений (лицензий) или допусков к отдельным видам работ</w:t>
      </w:r>
      <w:bookmarkEnd w:id="30"/>
    </w:p>
    <w:p w:rsidR="00AA72F3" w:rsidRDefault="00AA72F3" w:rsidP="00AA72F3">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Комитет природных ресурсов по Омской области</w:t>
      </w:r>
    </w:p>
    <w:p w:rsidR="00AA72F3" w:rsidRDefault="00AA72F3" w:rsidP="00AA72F3">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ОМС 00054 ВЭ</w:t>
      </w:r>
    </w:p>
    <w:p w:rsidR="00AA72F3" w:rsidRDefault="00AA72F3" w:rsidP="00AA72F3">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Добыча подземных вод хозяйственно-питьевого назначения (с предварительной специальной обработкой) из водоносных песков олигоценовых отложений </w:t>
      </w:r>
      <w:proofErr w:type="spellStart"/>
      <w:r>
        <w:rPr>
          <w:rStyle w:val="Subst"/>
        </w:rPr>
        <w:t>журавской</w:t>
      </w:r>
      <w:proofErr w:type="spellEnd"/>
      <w:r>
        <w:rPr>
          <w:rStyle w:val="Subst"/>
        </w:rPr>
        <w:t xml:space="preserve"> (2 </w:t>
      </w:r>
      <w:proofErr w:type="spellStart"/>
      <w:r>
        <w:rPr>
          <w:rStyle w:val="Subst"/>
        </w:rPr>
        <w:t>скв</w:t>
      </w:r>
      <w:proofErr w:type="spellEnd"/>
      <w:r>
        <w:rPr>
          <w:rStyle w:val="Subst"/>
        </w:rPr>
        <w:t xml:space="preserve">.) и </w:t>
      </w:r>
      <w:proofErr w:type="spellStart"/>
      <w:r>
        <w:rPr>
          <w:rStyle w:val="Subst"/>
        </w:rPr>
        <w:t>новомихайловской</w:t>
      </w:r>
      <w:proofErr w:type="spellEnd"/>
      <w:r>
        <w:rPr>
          <w:rStyle w:val="Subst"/>
        </w:rPr>
        <w:t xml:space="preserve">  (1 </w:t>
      </w:r>
      <w:proofErr w:type="spellStart"/>
      <w:r>
        <w:rPr>
          <w:rStyle w:val="Subst"/>
        </w:rPr>
        <w:t>скв</w:t>
      </w:r>
      <w:proofErr w:type="spellEnd"/>
      <w:r>
        <w:rPr>
          <w:rStyle w:val="Subst"/>
        </w:rPr>
        <w:t>.) свиты</w:t>
      </w:r>
    </w:p>
    <w:p w:rsidR="00AA72F3" w:rsidRDefault="00AA72F3" w:rsidP="00AA72F3">
      <w:pPr>
        <w:ind w:left="200"/>
        <w:jc w:val="both"/>
      </w:pPr>
      <w:r>
        <w:t>Дата выдачи разрешения (лицензии) или допуска к отдельным видам работ:</w:t>
      </w:r>
      <w:r>
        <w:rPr>
          <w:rStyle w:val="Subst"/>
        </w:rPr>
        <w:t xml:space="preserve"> 17.01.2000</w:t>
      </w:r>
    </w:p>
    <w:p w:rsidR="00AA72F3" w:rsidRDefault="00AA72F3" w:rsidP="00AA72F3">
      <w:pPr>
        <w:ind w:left="200"/>
        <w:jc w:val="both"/>
      </w:pPr>
      <w:r>
        <w:t>Срок действия разрешения (лицензии) или допуска к отдельным видам работ:</w:t>
      </w:r>
      <w:r>
        <w:rPr>
          <w:rStyle w:val="Subst"/>
        </w:rPr>
        <w:t xml:space="preserve"> 31.12.2019</w:t>
      </w:r>
    </w:p>
    <w:p w:rsidR="00AA72F3" w:rsidRDefault="00AA72F3">
      <w:pPr>
        <w:ind w:left="200"/>
      </w:pPr>
    </w:p>
    <w:p w:rsidR="00AA72F3" w:rsidRDefault="00AA72F3" w:rsidP="00AA72F3">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технологическому и экологическому надзору</w:t>
      </w:r>
    </w:p>
    <w:p w:rsidR="00AA72F3" w:rsidRDefault="00AA72F3" w:rsidP="00AA72F3">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ВХ-61-002393</w:t>
      </w:r>
    </w:p>
    <w:p w:rsidR="00AA72F3" w:rsidRDefault="00AA72F3" w:rsidP="00AA72F3">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эксплуатации взрывопожароопасных и химически опасных объектов I, II, III классов опасности</w:t>
      </w:r>
    </w:p>
    <w:p w:rsidR="00AA72F3" w:rsidRDefault="00AA72F3" w:rsidP="00AA72F3">
      <w:pPr>
        <w:ind w:left="200"/>
        <w:jc w:val="both"/>
      </w:pPr>
      <w:r>
        <w:t>Дата выдачи разрешения (лицензии) или допуска к отдельным видам работ:</w:t>
      </w:r>
      <w:r>
        <w:rPr>
          <w:rStyle w:val="Subst"/>
        </w:rPr>
        <w:t xml:space="preserve"> 30.05.2014</w:t>
      </w:r>
    </w:p>
    <w:p w:rsidR="00AA72F3" w:rsidRDefault="00AA72F3" w:rsidP="00AA72F3">
      <w:pPr>
        <w:ind w:left="200"/>
        <w:jc w:val="both"/>
      </w:pPr>
      <w:r>
        <w:t>Срок действия разрешения (лицензии) или допуска к отдельным видам работ:</w:t>
      </w:r>
      <w:r>
        <w:rPr>
          <w:rStyle w:val="Subst"/>
        </w:rPr>
        <w:t xml:space="preserve"> Бессрочная</w:t>
      </w:r>
    </w:p>
    <w:p w:rsidR="00AA72F3" w:rsidRDefault="00AA72F3">
      <w:pPr>
        <w:ind w:left="200"/>
      </w:pPr>
    </w:p>
    <w:p w:rsidR="00AA72F3" w:rsidRDefault="00AA72F3" w:rsidP="00AA72F3">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Управление ФСБ РФ по Омской области</w:t>
      </w:r>
    </w:p>
    <w:p w:rsidR="00AA72F3" w:rsidRDefault="00AA72F3" w:rsidP="00AA72F3">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ГТ № 0027835</w:t>
      </w:r>
    </w:p>
    <w:p w:rsidR="00AA72F3" w:rsidRDefault="00AA72F3" w:rsidP="00AA72F3">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Осуществление работ с использованием сведений, составляющих государственную тайну</w:t>
      </w:r>
    </w:p>
    <w:p w:rsidR="00AA72F3" w:rsidRDefault="00AA72F3" w:rsidP="00AA72F3">
      <w:pPr>
        <w:ind w:left="200"/>
        <w:jc w:val="both"/>
      </w:pPr>
      <w:r>
        <w:t>Дата выдачи разрешения (лицензии) или допуска к отдельным видам работ:</w:t>
      </w:r>
      <w:r>
        <w:rPr>
          <w:rStyle w:val="Subst"/>
        </w:rPr>
        <w:t xml:space="preserve"> 24.05.2011</w:t>
      </w:r>
    </w:p>
    <w:p w:rsidR="00AA72F3" w:rsidRDefault="00AA72F3" w:rsidP="00AA72F3">
      <w:pPr>
        <w:ind w:left="200"/>
        <w:jc w:val="both"/>
      </w:pPr>
      <w:r>
        <w:t>Срок действия разрешения (лицензии) или допуска к отдельным видам работ:</w:t>
      </w:r>
      <w:r>
        <w:rPr>
          <w:rStyle w:val="Subst"/>
        </w:rPr>
        <w:t xml:space="preserve"> 24.05.2016</w:t>
      </w:r>
    </w:p>
    <w:p w:rsidR="00AA72F3" w:rsidRDefault="00AA72F3">
      <w:pPr>
        <w:ind w:left="200"/>
      </w:pPr>
    </w:p>
    <w:p w:rsidR="00AA72F3" w:rsidRDefault="00AA72F3" w:rsidP="00AA72F3">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надзору в сфере связи</w:t>
      </w:r>
    </w:p>
    <w:p w:rsidR="00AA72F3" w:rsidRDefault="00AA72F3" w:rsidP="00AA72F3">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90851</w:t>
      </w:r>
    </w:p>
    <w:p w:rsidR="00AA72F3" w:rsidRDefault="00AA72F3" w:rsidP="00AA72F3">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Услуги местной телефонной связи, за исключением услуг  местной телефонной связи с использованием таксофонов и средств коллективного доступа</w:t>
      </w:r>
    </w:p>
    <w:p w:rsidR="00AA72F3" w:rsidRDefault="00AA72F3" w:rsidP="00AA72F3">
      <w:pPr>
        <w:ind w:left="200"/>
        <w:jc w:val="both"/>
      </w:pPr>
      <w:r>
        <w:t>Дата выдачи разрешения (лицензии) или допуска к отдельным видам работ:</w:t>
      </w:r>
      <w:r>
        <w:rPr>
          <w:rStyle w:val="Subst"/>
        </w:rPr>
        <w:t xml:space="preserve"> 04.10.2011</w:t>
      </w:r>
    </w:p>
    <w:p w:rsidR="00AA72F3" w:rsidRDefault="00AA72F3" w:rsidP="00AA72F3">
      <w:pPr>
        <w:ind w:left="200"/>
        <w:jc w:val="both"/>
      </w:pPr>
      <w:r>
        <w:t>Срок действия разрешения (лицензии) или допуска к отдельным видам работ:</w:t>
      </w:r>
      <w:r>
        <w:rPr>
          <w:rStyle w:val="Subst"/>
        </w:rPr>
        <w:t xml:space="preserve"> 04.10.2016</w:t>
      </w:r>
    </w:p>
    <w:p w:rsidR="00AA72F3" w:rsidRDefault="00AA72F3">
      <w:pPr>
        <w:ind w:left="200"/>
      </w:pPr>
    </w:p>
    <w:p w:rsidR="00AA72F3" w:rsidRDefault="00AA72F3" w:rsidP="00AA72F3">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w:t>
      </w:r>
      <w:proofErr w:type="gramStart"/>
      <w:r>
        <w:rPr>
          <w:rStyle w:val="Subst"/>
        </w:rPr>
        <w:t>Федеральное</w:t>
      </w:r>
      <w:proofErr w:type="gramEnd"/>
      <w:r>
        <w:rPr>
          <w:rStyle w:val="Subst"/>
        </w:rPr>
        <w:t xml:space="preserve"> ГУП "Всероссийский научно-исследовательский институт метрологической службы"</w:t>
      </w:r>
    </w:p>
    <w:p w:rsidR="00AA72F3" w:rsidRDefault="00AA72F3" w:rsidP="00AA72F3">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Реестр №037022</w:t>
      </w:r>
    </w:p>
    <w:p w:rsidR="00AA72F3" w:rsidRDefault="00AA72F3" w:rsidP="00AA72F3">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Выполнение калибровочных работ</w:t>
      </w:r>
    </w:p>
    <w:p w:rsidR="00AA72F3" w:rsidRDefault="00AA72F3" w:rsidP="00AA72F3">
      <w:pPr>
        <w:ind w:left="200"/>
        <w:jc w:val="both"/>
      </w:pPr>
      <w:r>
        <w:t>Дата выдачи разрешения (лицензии) или допуска к отдельным видам работ:</w:t>
      </w:r>
      <w:r>
        <w:rPr>
          <w:rStyle w:val="Subst"/>
        </w:rPr>
        <w:t xml:space="preserve"> 14.07.2012</w:t>
      </w:r>
    </w:p>
    <w:p w:rsidR="00AA72F3" w:rsidRDefault="00AA72F3" w:rsidP="00AA72F3">
      <w:pPr>
        <w:ind w:left="200"/>
        <w:jc w:val="both"/>
      </w:pPr>
      <w:r>
        <w:t>Срок действия разрешения (лицензии) или допуска к отдельным видам работ:</w:t>
      </w:r>
      <w:r>
        <w:rPr>
          <w:rStyle w:val="Subst"/>
        </w:rPr>
        <w:t xml:space="preserve"> 14.07.2017</w:t>
      </w:r>
    </w:p>
    <w:p w:rsidR="00AA72F3" w:rsidRDefault="00AA72F3">
      <w:pPr>
        <w:ind w:left="200"/>
      </w:pPr>
    </w:p>
    <w:p w:rsidR="00AA72F3" w:rsidRDefault="00AA72F3" w:rsidP="00AA72F3">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Министерство транспорта РФ. Федеральная служба по надзору в сфере транспорта</w:t>
      </w:r>
    </w:p>
    <w:p w:rsidR="00AA72F3" w:rsidRDefault="00AA72F3" w:rsidP="00AA72F3">
      <w:pPr>
        <w:ind w:left="200"/>
        <w:jc w:val="both"/>
      </w:pPr>
      <w:r>
        <w:t xml:space="preserve">Номер разрешения (лицензии) или документа, подтверждающего получение допуска к отдельным </w:t>
      </w:r>
      <w:r>
        <w:lastRenderedPageBreak/>
        <w:t>видам работ:</w:t>
      </w:r>
      <w:r>
        <w:rPr>
          <w:rStyle w:val="Subst"/>
        </w:rPr>
        <w:t xml:space="preserve"> серия ПРД №5506624</w:t>
      </w:r>
    </w:p>
    <w:p w:rsidR="00AA72F3" w:rsidRDefault="00AA72F3" w:rsidP="00AA72F3">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осуществлению погрузочно-разгрузочной деятельности применительно к опасным грузам (слив бензина </w:t>
      </w:r>
      <w:proofErr w:type="gramStart"/>
      <w:r>
        <w:rPr>
          <w:rStyle w:val="Subst"/>
        </w:rPr>
        <w:t>из ж</w:t>
      </w:r>
      <w:proofErr w:type="gramEnd"/>
      <w:r>
        <w:rPr>
          <w:rStyle w:val="Subst"/>
        </w:rPr>
        <w:t>/</w:t>
      </w:r>
      <w:proofErr w:type="spellStart"/>
      <w:r>
        <w:rPr>
          <w:rStyle w:val="Subst"/>
        </w:rPr>
        <w:t>д</w:t>
      </w:r>
      <w:proofErr w:type="spellEnd"/>
      <w:r>
        <w:rPr>
          <w:rStyle w:val="Subst"/>
        </w:rPr>
        <w:t xml:space="preserve"> цистерн) на железнодорожном транспорте</w:t>
      </w:r>
    </w:p>
    <w:p w:rsidR="00AA72F3" w:rsidRDefault="00AA72F3" w:rsidP="00AA72F3">
      <w:pPr>
        <w:ind w:left="200"/>
        <w:jc w:val="both"/>
      </w:pPr>
      <w:r>
        <w:t>Дата выдачи разрешения (лицензии) или допуска к отдельным видам работ:</w:t>
      </w:r>
      <w:r>
        <w:rPr>
          <w:rStyle w:val="Subst"/>
        </w:rPr>
        <w:t xml:space="preserve"> 23.10.2013</w:t>
      </w:r>
    </w:p>
    <w:p w:rsidR="00AA72F3" w:rsidRDefault="00AA72F3" w:rsidP="00AA72F3">
      <w:pPr>
        <w:ind w:left="200"/>
        <w:jc w:val="both"/>
      </w:pPr>
      <w:r>
        <w:t>Срок действия разрешения (лицензии) или допуска к отдельным видам работ:</w:t>
      </w:r>
      <w:r>
        <w:rPr>
          <w:rStyle w:val="Subst"/>
        </w:rPr>
        <w:t xml:space="preserve"> Бессрочная</w:t>
      </w:r>
    </w:p>
    <w:p w:rsidR="00AA72F3" w:rsidRDefault="00AA72F3">
      <w:pPr>
        <w:pStyle w:val="2"/>
      </w:pPr>
      <w:bookmarkStart w:id="31" w:name="_Toc436741190"/>
      <w:r>
        <w:t>3.2.6. Сведения о деятельности отдельных категорий эмитентов</w:t>
      </w:r>
      <w:bookmarkEnd w:id="31"/>
    </w:p>
    <w:p w:rsidR="00AA72F3" w:rsidRDefault="00AA72F3">
      <w:r>
        <w:t>Эмитент не является акционерным инвестиционным фондом, страховой или кредитной организацией, ипотечным агентом.</w:t>
      </w:r>
    </w:p>
    <w:p w:rsidR="00AA72F3" w:rsidRDefault="00AA72F3">
      <w:pPr>
        <w:pStyle w:val="2"/>
      </w:pPr>
      <w:bookmarkStart w:id="32" w:name="_Toc436741191"/>
      <w:r>
        <w:t>3.2.7. Дополнительные требования к эмитентам, основной деятельностью которых является добыча полезных ископаемых</w:t>
      </w:r>
      <w:bookmarkEnd w:id="32"/>
    </w:p>
    <w:p w:rsidR="00AA72F3" w:rsidRDefault="00AA72F3">
      <w:pPr>
        <w:ind w:left="200"/>
      </w:pPr>
      <w:r>
        <w:t>Основной деятельностью эмитента не является добыча полезных ископаемых</w:t>
      </w:r>
    </w:p>
    <w:p w:rsidR="00AA72F3" w:rsidRDefault="00AA72F3">
      <w:pPr>
        <w:pStyle w:val="2"/>
      </w:pPr>
      <w:bookmarkStart w:id="33" w:name="_Toc436741192"/>
      <w:r>
        <w:t>3.2.8. Дополнительные требования к эмитентам, основной деятельностью которых является оказание услуг связи</w:t>
      </w:r>
      <w:bookmarkEnd w:id="33"/>
    </w:p>
    <w:p w:rsidR="00AA72F3" w:rsidRDefault="00AA72F3">
      <w:pPr>
        <w:ind w:left="200"/>
      </w:pPr>
      <w:r>
        <w:t>Основной деятельностью эмитента не является оказание услуг связи</w:t>
      </w:r>
    </w:p>
    <w:p w:rsidR="00AA72F3" w:rsidRDefault="00AA72F3">
      <w:pPr>
        <w:pStyle w:val="2"/>
      </w:pPr>
      <w:bookmarkStart w:id="34" w:name="_Toc436741193"/>
      <w:r>
        <w:t>3.3. Планы будущей деятельности эмитента</w:t>
      </w:r>
      <w:bookmarkEnd w:id="34"/>
    </w:p>
    <w:p w:rsidR="00AA72F3" w:rsidRDefault="00AA72F3">
      <w:pPr>
        <w:ind w:left="200"/>
      </w:pPr>
      <w:r>
        <w:rPr>
          <w:rStyle w:val="Subst"/>
        </w:rPr>
        <w:t>Изменения в составе информации настоящего пункта в отчетном квартале не происходили</w:t>
      </w:r>
    </w:p>
    <w:p w:rsidR="00AA72F3" w:rsidRDefault="00AA72F3">
      <w:pPr>
        <w:pStyle w:val="2"/>
      </w:pPr>
      <w:bookmarkStart w:id="35" w:name="_Toc436741194"/>
      <w:r>
        <w:t>3.4. Участие эмитента в банковских группах, банковских холдингах, холдингах и ассоциациях</w:t>
      </w:r>
      <w:bookmarkEnd w:id="35"/>
    </w:p>
    <w:p w:rsidR="00AA72F3" w:rsidRDefault="00AA72F3">
      <w:pPr>
        <w:ind w:left="200"/>
      </w:pPr>
      <w:r>
        <w:rPr>
          <w:rStyle w:val="Subst"/>
        </w:rPr>
        <w:t>Изменения в составе информации настоящего пункта в отчетном квартале не происходили</w:t>
      </w:r>
    </w:p>
    <w:p w:rsidR="00AA72F3" w:rsidRDefault="00AA72F3">
      <w:pPr>
        <w:pStyle w:val="2"/>
      </w:pPr>
      <w:bookmarkStart w:id="36" w:name="_Toc436741195"/>
      <w:r>
        <w:t>3.5. Подконтрольные эмитенту организации, имеющие для него существенное значение</w:t>
      </w:r>
      <w:bookmarkEnd w:id="36"/>
    </w:p>
    <w:p w:rsidR="00AA72F3" w:rsidRDefault="00AA72F3">
      <w:pPr>
        <w:ind w:left="200"/>
      </w:pPr>
      <w:r>
        <w:rPr>
          <w:rStyle w:val="Subst"/>
        </w:rPr>
        <w:t>Изменения в составе информации настоящего пункта в отчетном квартале не происходили</w:t>
      </w:r>
    </w:p>
    <w:p w:rsidR="00AA72F3" w:rsidRDefault="00AA72F3">
      <w:pPr>
        <w:pStyle w:val="2"/>
      </w:pPr>
      <w:bookmarkStart w:id="37" w:name="_Toc436741196"/>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7"/>
    </w:p>
    <w:p w:rsidR="00AA72F3" w:rsidRDefault="00AA72F3">
      <w:pPr>
        <w:pStyle w:val="SubHeading"/>
        <w:ind w:left="200"/>
      </w:pPr>
      <w:r>
        <w:t>На 30.06.2015 г.</w:t>
      </w:r>
    </w:p>
    <w:p w:rsidR="00AA72F3" w:rsidRDefault="00AA72F3">
      <w:pPr>
        <w:ind w:left="400"/>
      </w:pPr>
      <w:r>
        <w:t>Единица измерения:</w:t>
      </w:r>
      <w:r>
        <w:rPr>
          <w:rStyle w:val="Subst"/>
        </w:rPr>
        <w:t xml:space="preserve"> руб.</w:t>
      </w:r>
    </w:p>
    <w:p w:rsidR="00AA72F3" w:rsidRDefault="00AA72F3">
      <w:pPr>
        <w:pStyle w:val="ThinDelim"/>
      </w:pPr>
    </w:p>
    <w:tbl>
      <w:tblPr>
        <w:tblW w:w="9428" w:type="dxa"/>
        <w:tblLayout w:type="fixed"/>
        <w:tblCellMar>
          <w:left w:w="72" w:type="dxa"/>
          <w:right w:w="72" w:type="dxa"/>
        </w:tblCellMar>
        <w:tblLook w:val="0000"/>
      </w:tblPr>
      <w:tblGrid>
        <w:gridCol w:w="5884"/>
        <w:gridCol w:w="1968"/>
        <w:gridCol w:w="1576"/>
      </w:tblGrid>
      <w:tr w:rsidR="00AA72F3" w:rsidTr="00E742E2">
        <w:tc>
          <w:tcPr>
            <w:tcW w:w="5884" w:type="dxa"/>
            <w:tcBorders>
              <w:top w:val="double" w:sz="6" w:space="0" w:color="auto"/>
              <w:left w:val="double" w:sz="6" w:space="0" w:color="auto"/>
              <w:bottom w:val="single" w:sz="6" w:space="0" w:color="auto"/>
              <w:right w:val="single" w:sz="6" w:space="0" w:color="auto"/>
            </w:tcBorders>
          </w:tcPr>
          <w:p w:rsidR="00AA72F3" w:rsidRDefault="00AA72F3">
            <w:pPr>
              <w:jc w:val="center"/>
            </w:pPr>
            <w:r>
              <w:t>Наименование группы объектов основных средств</w:t>
            </w:r>
          </w:p>
        </w:tc>
        <w:tc>
          <w:tcPr>
            <w:tcW w:w="1968" w:type="dxa"/>
            <w:tcBorders>
              <w:top w:val="double" w:sz="6" w:space="0" w:color="auto"/>
              <w:left w:val="single" w:sz="6" w:space="0" w:color="auto"/>
              <w:bottom w:val="single" w:sz="6" w:space="0" w:color="auto"/>
              <w:right w:val="single" w:sz="6" w:space="0" w:color="auto"/>
            </w:tcBorders>
          </w:tcPr>
          <w:p w:rsidR="00AA72F3" w:rsidRDefault="00AA72F3">
            <w:pPr>
              <w:jc w:val="center"/>
            </w:pPr>
            <w:r>
              <w:t>Первоначальная (восстановительная) стоимость</w:t>
            </w:r>
          </w:p>
        </w:tc>
        <w:tc>
          <w:tcPr>
            <w:tcW w:w="1576" w:type="dxa"/>
            <w:tcBorders>
              <w:top w:val="double" w:sz="6" w:space="0" w:color="auto"/>
              <w:left w:val="single" w:sz="6" w:space="0" w:color="auto"/>
              <w:bottom w:val="single" w:sz="6" w:space="0" w:color="auto"/>
              <w:right w:val="double" w:sz="6" w:space="0" w:color="auto"/>
            </w:tcBorders>
          </w:tcPr>
          <w:p w:rsidR="00AA72F3" w:rsidRDefault="00AA72F3">
            <w:pPr>
              <w:jc w:val="center"/>
            </w:pPr>
            <w:r>
              <w:t>Сумма начисленной амортизации</w:t>
            </w:r>
          </w:p>
        </w:tc>
      </w:tr>
      <w:tr w:rsidR="00AA72F3" w:rsidTr="00E742E2">
        <w:tc>
          <w:tcPr>
            <w:tcW w:w="5884" w:type="dxa"/>
            <w:tcBorders>
              <w:top w:val="single" w:sz="6" w:space="0" w:color="auto"/>
              <w:left w:val="double" w:sz="6" w:space="0" w:color="auto"/>
              <w:bottom w:val="single" w:sz="6" w:space="0" w:color="auto"/>
              <w:right w:val="single" w:sz="6" w:space="0" w:color="auto"/>
            </w:tcBorders>
          </w:tcPr>
          <w:p w:rsidR="00AA72F3" w:rsidRDefault="00AA72F3">
            <w:r>
              <w:t>Здания</w:t>
            </w:r>
          </w:p>
        </w:tc>
        <w:tc>
          <w:tcPr>
            <w:tcW w:w="1968" w:type="dxa"/>
            <w:tcBorders>
              <w:top w:val="single" w:sz="6" w:space="0" w:color="auto"/>
              <w:left w:val="single" w:sz="6" w:space="0" w:color="auto"/>
              <w:bottom w:val="single" w:sz="6" w:space="0" w:color="auto"/>
              <w:right w:val="single" w:sz="6" w:space="0" w:color="auto"/>
            </w:tcBorders>
          </w:tcPr>
          <w:p w:rsidR="00AA72F3" w:rsidRDefault="00AA72F3">
            <w:pPr>
              <w:jc w:val="right"/>
            </w:pPr>
            <w:r>
              <w:t>709 328 304.41</w:t>
            </w:r>
          </w:p>
        </w:tc>
        <w:tc>
          <w:tcPr>
            <w:tcW w:w="1576" w:type="dxa"/>
            <w:tcBorders>
              <w:top w:val="single" w:sz="6" w:space="0" w:color="auto"/>
              <w:left w:val="single" w:sz="6" w:space="0" w:color="auto"/>
              <w:bottom w:val="single" w:sz="6" w:space="0" w:color="auto"/>
              <w:right w:val="double" w:sz="6" w:space="0" w:color="auto"/>
            </w:tcBorders>
          </w:tcPr>
          <w:p w:rsidR="00AA72F3" w:rsidRDefault="00AA72F3">
            <w:pPr>
              <w:jc w:val="right"/>
            </w:pPr>
            <w:r>
              <w:t>270 751 048.92</w:t>
            </w:r>
          </w:p>
        </w:tc>
      </w:tr>
      <w:tr w:rsidR="00AA72F3" w:rsidTr="00E742E2">
        <w:tc>
          <w:tcPr>
            <w:tcW w:w="5884" w:type="dxa"/>
            <w:tcBorders>
              <w:top w:val="single" w:sz="6" w:space="0" w:color="auto"/>
              <w:left w:val="double" w:sz="6" w:space="0" w:color="auto"/>
              <w:bottom w:val="single" w:sz="6" w:space="0" w:color="auto"/>
              <w:right w:val="single" w:sz="6" w:space="0" w:color="auto"/>
            </w:tcBorders>
          </w:tcPr>
          <w:p w:rsidR="00AA72F3" w:rsidRDefault="00AA72F3">
            <w:r>
              <w:t>Сооружения</w:t>
            </w:r>
          </w:p>
        </w:tc>
        <w:tc>
          <w:tcPr>
            <w:tcW w:w="1968" w:type="dxa"/>
            <w:tcBorders>
              <w:top w:val="single" w:sz="6" w:space="0" w:color="auto"/>
              <w:left w:val="single" w:sz="6" w:space="0" w:color="auto"/>
              <w:bottom w:val="single" w:sz="6" w:space="0" w:color="auto"/>
              <w:right w:val="single" w:sz="6" w:space="0" w:color="auto"/>
            </w:tcBorders>
          </w:tcPr>
          <w:p w:rsidR="00AA72F3" w:rsidRDefault="00AA72F3">
            <w:pPr>
              <w:jc w:val="right"/>
            </w:pPr>
            <w:r>
              <w:t>327 004 722.05</w:t>
            </w:r>
          </w:p>
        </w:tc>
        <w:tc>
          <w:tcPr>
            <w:tcW w:w="1576" w:type="dxa"/>
            <w:tcBorders>
              <w:top w:val="single" w:sz="6" w:space="0" w:color="auto"/>
              <w:left w:val="single" w:sz="6" w:space="0" w:color="auto"/>
              <w:bottom w:val="single" w:sz="6" w:space="0" w:color="auto"/>
              <w:right w:val="double" w:sz="6" w:space="0" w:color="auto"/>
            </w:tcBorders>
          </w:tcPr>
          <w:p w:rsidR="00AA72F3" w:rsidRDefault="00AA72F3">
            <w:pPr>
              <w:jc w:val="right"/>
            </w:pPr>
            <w:r>
              <w:t>259 511 801.32</w:t>
            </w:r>
          </w:p>
        </w:tc>
      </w:tr>
      <w:tr w:rsidR="00AA72F3" w:rsidTr="00E742E2">
        <w:tc>
          <w:tcPr>
            <w:tcW w:w="5884" w:type="dxa"/>
            <w:tcBorders>
              <w:top w:val="single" w:sz="6" w:space="0" w:color="auto"/>
              <w:left w:val="double" w:sz="6" w:space="0" w:color="auto"/>
              <w:bottom w:val="single" w:sz="6" w:space="0" w:color="auto"/>
              <w:right w:val="single" w:sz="6" w:space="0" w:color="auto"/>
            </w:tcBorders>
          </w:tcPr>
          <w:p w:rsidR="00AA72F3" w:rsidRDefault="00AA72F3">
            <w:r>
              <w:t xml:space="preserve">Машины и оборудование (кроме </w:t>
            </w:r>
            <w:proofErr w:type="gramStart"/>
            <w:r>
              <w:t>офисного</w:t>
            </w:r>
            <w:proofErr w:type="gramEnd"/>
            <w:r>
              <w:t>)</w:t>
            </w:r>
          </w:p>
        </w:tc>
        <w:tc>
          <w:tcPr>
            <w:tcW w:w="1968" w:type="dxa"/>
            <w:tcBorders>
              <w:top w:val="single" w:sz="6" w:space="0" w:color="auto"/>
              <w:left w:val="single" w:sz="6" w:space="0" w:color="auto"/>
              <w:bottom w:val="single" w:sz="6" w:space="0" w:color="auto"/>
              <w:right w:val="single" w:sz="6" w:space="0" w:color="auto"/>
            </w:tcBorders>
          </w:tcPr>
          <w:p w:rsidR="00AA72F3" w:rsidRDefault="00AA72F3">
            <w:pPr>
              <w:jc w:val="right"/>
            </w:pPr>
            <w:r>
              <w:t>1 894 405 558.93</w:t>
            </w:r>
          </w:p>
        </w:tc>
        <w:tc>
          <w:tcPr>
            <w:tcW w:w="1576" w:type="dxa"/>
            <w:tcBorders>
              <w:top w:val="single" w:sz="6" w:space="0" w:color="auto"/>
              <w:left w:val="single" w:sz="6" w:space="0" w:color="auto"/>
              <w:bottom w:val="single" w:sz="6" w:space="0" w:color="auto"/>
              <w:right w:val="double" w:sz="6" w:space="0" w:color="auto"/>
            </w:tcBorders>
          </w:tcPr>
          <w:p w:rsidR="00AA72F3" w:rsidRDefault="00AA72F3">
            <w:pPr>
              <w:jc w:val="right"/>
            </w:pPr>
            <w:r>
              <w:t>1 520 522 259.58</w:t>
            </w:r>
          </w:p>
        </w:tc>
      </w:tr>
      <w:tr w:rsidR="00AA72F3" w:rsidTr="00E742E2">
        <w:tc>
          <w:tcPr>
            <w:tcW w:w="5884" w:type="dxa"/>
            <w:tcBorders>
              <w:top w:val="single" w:sz="6" w:space="0" w:color="auto"/>
              <w:left w:val="double" w:sz="6" w:space="0" w:color="auto"/>
              <w:bottom w:val="single" w:sz="6" w:space="0" w:color="auto"/>
              <w:right w:val="single" w:sz="6" w:space="0" w:color="auto"/>
            </w:tcBorders>
          </w:tcPr>
          <w:p w:rsidR="00AA72F3" w:rsidRDefault="00AA72F3">
            <w:r>
              <w:t>Транспортные средства</w:t>
            </w:r>
          </w:p>
        </w:tc>
        <w:tc>
          <w:tcPr>
            <w:tcW w:w="1968" w:type="dxa"/>
            <w:tcBorders>
              <w:top w:val="single" w:sz="6" w:space="0" w:color="auto"/>
              <w:left w:val="single" w:sz="6" w:space="0" w:color="auto"/>
              <w:bottom w:val="single" w:sz="6" w:space="0" w:color="auto"/>
              <w:right w:val="single" w:sz="6" w:space="0" w:color="auto"/>
            </w:tcBorders>
          </w:tcPr>
          <w:p w:rsidR="00AA72F3" w:rsidRDefault="00AA72F3">
            <w:pPr>
              <w:jc w:val="right"/>
            </w:pPr>
            <w:r>
              <w:t>31 445 668.46</w:t>
            </w:r>
          </w:p>
        </w:tc>
        <w:tc>
          <w:tcPr>
            <w:tcW w:w="1576" w:type="dxa"/>
            <w:tcBorders>
              <w:top w:val="single" w:sz="6" w:space="0" w:color="auto"/>
              <w:left w:val="single" w:sz="6" w:space="0" w:color="auto"/>
              <w:bottom w:val="single" w:sz="6" w:space="0" w:color="auto"/>
              <w:right w:val="double" w:sz="6" w:space="0" w:color="auto"/>
            </w:tcBorders>
          </w:tcPr>
          <w:p w:rsidR="00AA72F3" w:rsidRDefault="00AA72F3">
            <w:pPr>
              <w:jc w:val="right"/>
            </w:pPr>
            <w:r>
              <w:t>29 826 000.03</w:t>
            </w:r>
          </w:p>
        </w:tc>
      </w:tr>
      <w:tr w:rsidR="00AA72F3" w:rsidTr="00E742E2">
        <w:tc>
          <w:tcPr>
            <w:tcW w:w="5884" w:type="dxa"/>
            <w:tcBorders>
              <w:top w:val="single" w:sz="6" w:space="0" w:color="auto"/>
              <w:left w:val="double" w:sz="6" w:space="0" w:color="auto"/>
              <w:bottom w:val="single" w:sz="6" w:space="0" w:color="auto"/>
              <w:right w:val="single" w:sz="6" w:space="0" w:color="auto"/>
            </w:tcBorders>
          </w:tcPr>
          <w:p w:rsidR="00AA72F3" w:rsidRDefault="00AA72F3">
            <w:r>
              <w:t>Производственный и хозяйственный инвентарь</w:t>
            </w:r>
          </w:p>
        </w:tc>
        <w:tc>
          <w:tcPr>
            <w:tcW w:w="1968" w:type="dxa"/>
            <w:tcBorders>
              <w:top w:val="single" w:sz="6" w:space="0" w:color="auto"/>
              <w:left w:val="single" w:sz="6" w:space="0" w:color="auto"/>
              <w:bottom w:val="single" w:sz="6" w:space="0" w:color="auto"/>
              <w:right w:val="single" w:sz="6" w:space="0" w:color="auto"/>
            </w:tcBorders>
          </w:tcPr>
          <w:p w:rsidR="00AA72F3" w:rsidRDefault="00AA72F3">
            <w:pPr>
              <w:jc w:val="right"/>
            </w:pPr>
            <w:r>
              <w:t>27 616 968.18</w:t>
            </w:r>
          </w:p>
        </w:tc>
        <w:tc>
          <w:tcPr>
            <w:tcW w:w="1576" w:type="dxa"/>
            <w:tcBorders>
              <w:top w:val="single" w:sz="6" w:space="0" w:color="auto"/>
              <w:left w:val="single" w:sz="6" w:space="0" w:color="auto"/>
              <w:bottom w:val="single" w:sz="6" w:space="0" w:color="auto"/>
              <w:right w:val="double" w:sz="6" w:space="0" w:color="auto"/>
            </w:tcBorders>
          </w:tcPr>
          <w:p w:rsidR="00AA72F3" w:rsidRDefault="00AA72F3">
            <w:pPr>
              <w:jc w:val="right"/>
            </w:pPr>
            <w:r>
              <w:t>25 603 759.11</w:t>
            </w:r>
          </w:p>
        </w:tc>
      </w:tr>
      <w:tr w:rsidR="00AA72F3" w:rsidTr="00E742E2">
        <w:tc>
          <w:tcPr>
            <w:tcW w:w="5884" w:type="dxa"/>
            <w:tcBorders>
              <w:top w:val="single" w:sz="6" w:space="0" w:color="auto"/>
              <w:left w:val="double" w:sz="6" w:space="0" w:color="auto"/>
              <w:bottom w:val="single" w:sz="6" w:space="0" w:color="auto"/>
              <w:right w:val="single" w:sz="6" w:space="0" w:color="auto"/>
            </w:tcBorders>
          </w:tcPr>
          <w:p w:rsidR="00AA72F3" w:rsidRDefault="00AA72F3">
            <w:r>
              <w:t>Многолетние насаждения</w:t>
            </w:r>
          </w:p>
        </w:tc>
        <w:tc>
          <w:tcPr>
            <w:tcW w:w="1968" w:type="dxa"/>
            <w:tcBorders>
              <w:top w:val="single" w:sz="6" w:space="0" w:color="auto"/>
              <w:left w:val="single" w:sz="6" w:space="0" w:color="auto"/>
              <w:bottom w:val="single" w:sz="6" w:space="0" w:color="auto"/>
              <w:right w:val="single" w:sz="6" w:space="0" w:color="auto"/>
            </w:tcBorders>
          </w:tcPr>
          <w:p w:rsidR="00AA72F3" w:rsidRDefault="00AA72F3">
            <w:pPr>
              <w:jc w:val="right"/>
            </w:pPr>
            <w:r>
              <w:t>665 191</w:t>
            </w:r>
          </w:p>
        </w:tc>
        <w:tc>
          <w:tcPr>
            <w:tcW w:w="1576" w:type="dxa"/>
            <w:tcBorders>
              <w:top w:val="single" w:sz="6" w:space="0" w:color="auto"/>
              <w:left w:val="single" w:sz="6" w:space="0" w:color="auto"/>
              <w:bottom w:val="single" w:sz="6" w:space="0" w:color="auto"/>
              <w:right w:val="double" w:sz="6" w:space="0" w:color="auto"/>
            </w:tcBorders>
          </w:tcPr>
          <w:p w:rsidR="00AA72F3" w:rsidRDefault="00AA72F3">
            <w:pPr>
              <w:jc w:val="right"/>
            </w:pPr>
            <w:r>
              <w:t>356 347.2</w:t>
            </w:r>
          </w:p>
        </w:tc>
      </w:tr>
      <w:tr w:rsidR="00AA72F3" w:rsidTr="00E742E2">
        <w:tc>
          <w:tcPr>
            <w:tcW w:w="5884" w:type="dxa"/>
            <w:tcBorders>
              <w:top w:val="single" w:sz="6" w:space="0" w:color="auto"/>
              <w:left w:val="double" w:sz="6" w:space="0" w:color="auto"/>
              <w:bottom w:val="single" w:sz="6" w:space="0" w:color="auto"/>
              <w:right w:val="single" w:sz="6" w:space="0" w:color="auto"/>
            </w:tcBorders>
          </w:tcPr>
          <w:p w:rsidR="00AA72F3" w:rsidRDefault="00AA72F3">
            <w:r>
              <w:t>Земельные участки</w:t>
            </w:r>
          </w:p>
        </w:tc>
        <w:tc>
          <w:tcPr>
            <w:tcW w:w="1968" w:type="dxa"/>
            <w:tcBorders>
              <w:top w:val="single" w:sz="6" w:space="0" w:color="auto"/>
              <w:left w:val="single" w:sz="6" w:space="0" w:color="auto"/>
              <w:bottom w:val="single" w:sz="6" w:space="0" w:color="auto"/>
              <w:right w:val="single" w:sz="6" w:space="0" w:color="auto"/>
            </w:tcBorders>
          </w:tcPr>
          <w:p w:rsidR="00AA72F3" w:rsidRDefault="00AA72F3">
            <w:pPr>
              <w:jc w:val="right"/>
            </w:pPr>
            <w:r>
              <w:t>11 238 418.67</w:t>
            </w:r>
          </w:p>
        </w:tc>
        <w:tc>
          <w:tcPr>
            <w:tcW w:w="1576" w:type="dxa"/>
            <w:tcBorders>
              <w:top w:val="single" w:sz="6" w:space="0" w:color="auto"/>
              <w:left w:val="single" w:sz="6" w:space="0" w:color="auto"/>
              <w:bottom w:val="single" w:sz="6" w:space="0" w:color="auto"/>
              <w:right w:val="double" w:sz="6" w:space="0" w:color="auto"/>
            </w:tcBorders>
          </w:tcPr>
          <w:p w:rsidR="00AA72F3" w:rsidRDefault="00AA72F3"/>
        </w:tc>
      </w:tr>
      <w:tr w:rsidR="00AA72F3" w:rsidTr="00E742E2">
        <w:tc>
          <w:tcPr>
            <w:tcW w:w="5884" w:type="dxa"/>
            <w:tcBorders>
              <w:top w:val="single" w:sz="6" w:space="0" w:color="auto"/>
              <w:left w:val="double" w:sz="6" w:space="0" w:color="auto"/>
              <w:bottom w:val="single" w:sz="6" w:space="0" w:color="auto"/>
              <w:right w:val="single" w:sz="6" w:space="0" w:color="auto"/>
            </w:tcBorders>
          </w:tcPr>
          <w:p w:rsidR="00AA72F3" w:rsidRDefault="00AA72F3">
            <w:r>
              <w:t>Другие виды основных средств</w:t>
            </w:r>
          </w:p>
        </w:tc>
        <w:tc>
          <w:tcPr>
            <w:tcW w:w="1968" w:type="dxa"/>
            <w:tcBorders>
              <w:top w:val="single" w:sz="6" w:space="0" w:color="auto"/>
              <w:left w:val="single" w:sz="6" w:space="0" w:color="auto"/>
              <w:bottom w:val="single" w:sz="6" w:space="0" w:color="auto"/>
              <w:right w:val="single" w:sz="6" w:space="0" w:color="auto"/>
            </w:tcBorders>
          </w:tcPr>
          <w:p w:rsidR="00AA72F3" w:rsidRDefault="00AA72F3">
            <w:pPr>
              <w:jc w:val="right"/>
            </w:pPr>
            <w:r>
              <w:t>1 528 556.73</w:t>
            </w:r>
          </w:p>
        </w:tc>
        <w:tc>
          <w:tcPr>
            <w:tcW w:w="1576" w:type="dxa"/>
            <w:tcBorders>
              <w:top w:val="single" w:sz="6" w:space="0" w:color="auto"/>
              <w:left w:val="single" w:sz="6" w:space="0" w:color="auto"/>
              <w:bottom w:val="single" w:sz="6" w:space="0" w:color="auto"/>
              <w:right w:val="double" w:sz="6" w:space="0" w:color="auto"/>
            </w:tcBorders>
          </w:tcPr>
          <w:p w:rsidR="00AA72F3" w:rsidRDefault="00AA72F3">
            <w:pPr>
              <w:jc w:val="right"/>
            </w:pPr>
            <w:r>
              <w:t>1 382 577.73</w:t>
            </w:r>
          </w:p>
        </w:tc>
      </w:tr>
      <w:tr w:rsidR="00AA72F3" w:rsidTr="00E742E2">
        <w:tc>
          <w:tcPr>
            <w:tcW w:w="5884" w:type="dxa"/>
            <w:tcBorders>
              <w:top w:val="single" w:sz="6" w:space="0" w:color="auto"/>
              <w:left w:val="double" w:sz="6" w:space="0" w:color="auto"/>
              <w:bottom w:val="double" w:sz="6" w:space="0" w:color="auto"/>
              <w:right w:val="single" w:sz="6" w:space="0" w:color="auto"/>
            </w:tcBorders>
          </w:tcPr>
          <w:p w:rsidR="00AA72F3" w:rsidRDefault="00AA72F3">
            <w:r>
              <w:t>ИТОГО</w:t>
            </w:r>
          </w:p>
        </w:tc>
        <w:tc>
          <w:tcPr>
            <w:tcW w:w="1968" w:type="dxa"/>
            <w:tcBorders>
              <w:top w:val="single" w:sz="6" w:space="0" w:color="auto"/>
              <w:left w:val="single" w:sz="6" w:space="0" w:color="auto"/>
              <w:bottom w:val="double" w:sz="6" w:space="0" w:color="auto"/>
              <w:right w:val="single" w:sz="6" w:space="0" w:color="auto"/>
            </w:tcBorders>
          </w:tcPr>
          <w:p w:rsidR="00AA72F3" w:rsidRDefault="00AA72F3">
            <w:pPr>
              <w:jc w:val="right"/>
            </w:pPr>
            <w:r>
              <w:t>3 003 233 388.43</w:t>
            </w:r>
          </w:p>
        </w:tc>
        <w:tc>
          <w:tcPr>
            <w:tcW w:w="1576" w:type="dxa"/>
            <w:tcBorders>
              <w:top w:val="single" w:sz="6" w:space="0" w:color="auto"/>
              <w:left w:val="single" w:sz="6" w:space="0" w:color="auto"/>
              <w:bottom w:val="double" w:sz="6" w:space="0" w:color="auto"/>
              <w:right w:val="double" w:sz="6" w:space="0" w:color="auto"/>
            </w:tcBorders>
          </w:tcPr>
          <w:p w:rsidR="00AA72F3" w:rsidRDefault="00AA72F3">
            <w:pPr>
              <w:jc w:val="right"/>
            </w:pPr>
            <w:r>
              <w:t>2 107 953 793.89</w:t>
            </w:r>
          </w:p>
        </w:tc>
      </w:tr>
    </w:tbl>
    <w:p w:rsidR="00AA72F3" w:rsidRDefault="00AA72F3"/>
    <w:p w:rsidR="00AA72F3" w:rsidRDefault="00AA72F3" w:rsidP="00E742E2">
      <w:pPr>
        <w:ind w:left="400"/>
        <w:jc w:val="both"/>
      </w:pPr>
      <w:r>
        <w:t>Сведения о способах начисления амортизационных отчислений по группам объектов основных средств:</w:t>
      </w:r>
      <w:r>
        <w:br/>
      </w:r>
      <w:r>
        <w:rPr>
          <w:rStyle w:val="Subst"/>
        </w:rPr>
        <w:t>Общество применяет линейный способ начисления амортизации по амортизируемым основным средствам, исходя из установленных сроков их полезного использования</w:t>
      </w:r>
    </w:p>
    <w:p w:rsidR="00AA72F3" w:rsidRDefault="00AA72F3" w:rsidP="00E742E2">
      <w:pPr>
        <w:ind w:left="400"/>
        <w:jc w:val="both"/>
      </w:pPr>
      <w:r>
        <w:t>Отчетная дата:</w:t>
      </w:r>
      <w:r>
        <w:rPr>
          <w:rStyle w:val="Subst"/>
        </w:rPr>
        <w:t xml:space="preserve"> 30.06.2015</w:t>
      </w:r>
    </w:p>
    <w:p w:rsidR="00AA72F3" w:rsidRDefault="00AA72F3" w:rsidP="00E742E2">
      <w:pPr>
        <w:ind w:left="200"/>
        <w:jc w:val="both"/>
      </w:pPr>
      <w:r>
        <w:lastRenderedPageBreak/>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AA72F3" w:rsidRDefault="00AA72F3" w:rsidP="00E742E2">
      <w:pPr>
        <w:ind w:left="200"/>
        <w:jc w:val="both"/>
      </w:pPr>
      <w:r>
        <w:rPr>
          <w:rStyle w:val="Subst"/>
        </w:rPr>
        <w:t>Переоценка основных средств за указанный период не проводилась</w:t>
      </w:r>
    </w:p>
    <w:p w:rsidR="00AA72F3" w:rsidRDefault="00AA72F3" w:rsidP="00E742E2">
      <w:pPr>
        <w:ind w:left="200"/>
        <w:jc w:val="both"/>
      </w:pPr>
      <w:proofErr w:type="gramStart"/>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proofErr w:type="gramEnd"/>
      <w:r>
        <w:br/>
      </w:r>
      <w:r>
        <w:rPr>
          <w:rStyle w:val="Subst"/>
        </w:rPr>
        <w:t>Факты обременения основных средств отсутствуют</w:t>
      </w:r>
    </w:p>
    <w:p w:rsidR="00AA72F3" w:rsidRDefault="00AA72F3">
      <w:pPr>
        <w:pStyle w:val="1"/>
      </w:pPr>
      <w:bookmarkStart w:id="38" w:name="_Toc436741197"/>
      <w:r>
        <w:t>Раздел IV. Сведения о финансово-хозяйственной деятельности эмитента</w:t>
      </w:r>
      <w:bookmarkEnd w:id="38"/>
    </w:p>
    <w:p w:rsidR="00AA72F3" w:rsidRDefault="00AA72F3">
      <w:pPr>
        <w:pStyle w:val="2"/>
      </w:pPr>
      <w:bookmarkStart w:id="39" w:name="_Toc436741198"/>
      <w:r>
        <w:t>4.1. Результаты финансово-хозяйственной деятельности эмитента</w:t>
      </w:r>
      <w:bookmarkEnd w:id="39"/>
    </w:p>
    <w:p w:rsidR="00AA72F3" w:rsidRDefault="00AA72F3" w:rsidP="00E742E2">
      <w:pPr>
        <w:pStyle w:val="SubHeading"/>
        <w:ind w:left="200"/>
        <w:jc w:val="both"/>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AA72F3" w:rsidRDefault="00AA72F3" w:rsidP="00E742E2">
      <w:pPr>
        <w:ind w:left="400"/>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AA72F3" w:rsidRDefault="00AA72F3" w:rsidP="00E742E2">
      <w:pPr>
        <w:ind w:left="400"/>
        <w:jc w:val="both"/>
      </w:pPr>
      <w:r>
        <w:t>Единица измерения для суммы непокрытого убытка:</w:t>
      </w:r>
      <w:r>
        <w:rPr>
          <w:rStyle w:val="Subst"/>
        </w:rPr>
        <w:t xml:space="preserve"> тыс. руб.</w:t>
      </w:r>
    </w:p>
    <w:p w:rsidR="00AA72F3" w:rsidRDefault="00AA72F3">
      <w:pPr>
        <w:pStyle w:val="ThinDelim"/>
      </w:pPr>
    </w:p>
    <w:tbl>
      <w:tblPr>
        <w:tblW w:w="0" w:type="auto"/>
        <w:tblLayout w:type="fixed"/>
        <w:tblCellMar>
          <w:left w:w="72" w:type="dxa"/>
          <w:right w:w="72" w:type="dxa"/>
        </w:tblCellMar>
        <w:tblLook w:val="0000"/>
      </w:tblPr>
      <w:tblGrid>
        <w:gridCol w:w="5572"/>
        <w:gridCol w:w="1820"/>
        <w:gridCol w:w="1860"/>
      </w:tblGrid>
      <w:tr w:rsidR="00AA72F3">
        <w:tc>
          <w:tcPr>
            <w:tcW w:w="5572" w:type="dxa"/>
            <w:tcBorders>
              <w:top w:val="double" w:sz="6" w:space="0" w:color="auto"/>
              <w:left w:val="double" w:sz="6" w:space="0" w:color="auto"/>
              <w:bottom w:val="single" w:sz="6" w:space="0" w:color="auto"/>
              <w:right w:val="single" w:sz="6" w:space="0" w:color="auto"/>
            </w:tcBorders>
          </w:tcPr>
          <w:p w:rsidR="00AA72F3" w:rsidRDefault="00AA72F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A72F3" w:rsidRDefault="00AA72F3">
            <w:pPr>
              <w:jc w:val="center"/>
            </w:pPr>
            <w:r>
              <w:t>2014, 6 мес.</w:t>
            </w:r>
          </w:p>
        </w:tc>
        <w:tc>
          <w:tcPr>
            <w:tcW w:w="1860" w:type="dxa"/>
            <w:tcBorders>
              <w:top w:val="double" w:sz="6" w:space="0" w:color="auto"/>
              <w:left w:val="single" w:sz="6" w:space="0" w:color="auto"/>
              <w:bottom w:val="single" w:sz="6" w:space="0" w:color="auto"/>
              <w:right w:val="double" w:sz="6" w:space="0" w:color="auto"/>
            </w:tcBorders>
          </w:tcPr>
          <w:p w:rsidR="00AA72F3" w:rsidRDefault="00AA72F3">
            <w:pPr>
              <w:jc w:val="center"/>
            </w:pPr>
            <w:r>
              <w:t>2015, 6 мес.</w:t>
            </w:r>
          </w:p>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AA72F3" w:rsidRDefault="00AA72F3">
            <w:pPr>
              <w:jc w:val="right"/>
            </w:pPr>
            <w:r>
              <w:t>-0.24</w:t>
            </w:r>
          </w:p>
        </w:tc>
        <w:tc>
          <w:tcPr>
            <w:tcW w:w="1860" w:type="dxa"/>
            <w:tcBorders>
              <w:top w:val="single" w:sz="6" w:space="0" w:color="auto"/>
              <w:left w:val="single" w:sz="6" w:space="0" w:color="auto"/>
              <w:bottom w:val="single" w:sz="6" w:space="0" w:color="auto"/>
              <w:right w:val="double" w:sz="6" w:space="0" w:color="auto"/>
            </w:tcBorders>
          </w:tcPr>
          <w:p w:rsidR="00AA72F3" w:rsidRDefault="00AA72F3">
            <w:pPr>
              <w:jc w:val="right"/>
            </w:pPr>
            <w:r>
              <w:t>-0.12</w:t>
            </w:r>
          </w:p>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AA72F3" w:rsidRDefault="00AA72F3">
            <w:pPr>
              <w:jc w:val="right"/>
            </w:pPr>
            <w:r>
              <w:t>1.51</w:t>
            </w:r>
          </w:p>
        </w:tc>
        <w:tc>
          <w:tcPr>
            <w:tcW w:w="1860" w:type="dxa"/>
            <w:tcBorders>
              <w:top w:val="single" w:sz="6" w:space="0" w:color="auto"/>
              <w:left w:val="single" w:sz="6" w:space="0" w:color="auto"/>
              <w:bottom w:val="single" w:sz="6" w:space="0" w:color="auto"/>
              <w:right w:val="double" w:sz="6" w:space="0" w:color="auto"/>
            </w:tcBorders>
          </w:tcPr>
          <w:p w:rsidR="00AA72F3" w:rsidRDefault="00AA72F3">
            <w:pPr>
              <w:jc w:val="right"/>
            </w:pPr>
            <w:r>
              <w:t>2.01</w:t>
            </w:r>
          </w:p>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AA72F3" w:rsidRDefault="00AA72F3">
            <w:pPr>
              <w:jc w:val="right"/>
            </w:pPr>
            <w:r>
              <w:t>-0.37</w:t>
            </w:r>
          </w:p>
        </w:tc>
        <w:tc>
          <w:tcPr>
            <w:tcW w:w="1860" w:type="dxa"/>
            <w:tcBorders>
              <w:top w:val="single" w:sz="6" w:space="0" w:color="auto"/>
              <w:left w:val="single" w:sz="6" w:space="0" w:color="auto"/>
              <w:bottom w:val="single" w:sz="6" w:space="0" w:color="auto"/>
              <w:right w:val="double" w:sz="6" w:space="0" w:color="auto"/>
            </w:tcBorders>
          </w:tcPr>
          <w:p w:rsidR="00AA72F3" w:rsidRDefault="00AA72F3">
            <w:pPr>
              <w:jc w:val="right"/>
            </w:pPr>
            <w:r>
              <w:t>-0.24</w:t>
            </w:r>
          </w:p>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AA72F3" w:rsidRDefault="00AA72F3">
            <w:pPr>
              <w:jc w:val="right"/>
            </w:pPr>
            <w:r>
              <w:t>-0.72</w:t>
            </w:r>
          </w:p>
        </w:tc>
        <w:tc>
          <w:tcPr>
            <w:tcW w:w="1860" w:type="dxa"/>
            <w:tcBorders>
              <w:top w:val="single" w:sz="6" w:space="0" w:color="auto"/>
              <w:left w:val="single" w:sz="6" w:space="0" w:color="auto"/>
              <w:bottom w:val="single" w:sz="6" w:space="0" w:color="auto"/>
              <w:right w:val="double" w:sz="6" w:space="0" w:color="auto"/>
            </w:tcBorders>
          </w:tcPr>
          <w:p w:rsidR="00AA72F3" w:rsidRDefault="00AA72F3">
            <w:pPr>
              <w:jc w:val="right"/>
            </w:pPr>
            <w:r>
              <w:t>-0.35</w:t>
            </w:r>
          </w:p>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AA72F3" w:rsidRDefault="00AA72F3"/>
        </w:tc>
        <w:tc>
          <w:tcPr>
            <w:tcW w:w="186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5572" w:type="dxa"/>
            <w:tcBorders>
              <w:top w:val="single" w:sz="6" w:space="0" w:color="auto"/>
              <w:left w:val="double" w:sz="6" w:space="0" w:color="auto"/>
              <w:bottom w:val="double" w:sz="6" w:space="0" w:color="auto"/>
              <w:right w:val="single" w:sz="6" w:space="0" w:color="auto"/>
            </w:tcBorders>
          </w:tcPr>
          <w:p w:rsidR="00AA72F3" w:rsidRDefault="00AA72F3">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AA72F3" w:rsidRDefault="00AA72F3"/>
        </w:tc>
        <w:tc>
          <w:tcPr>
            <w:tcW w:w="1860" w:type="dxa"/>
            <w:tcBorders>
              <w:top w:val="single" w:sz="6" w:space="0" w:color="auto"/>
              <w:left w:val="single" w:sz="6" w:space="0" w:color="auto"/>
              <w:bottom w:val="double" w:sz="6" w:space="0" w:color="auto"/>
              <w:right w:val="double" w:sz="6" w:space="0" w:color="auto"/>
            </w:tcBorders>
          </w:tcPr>
          <w:p w:rsidR="00AA72F3" w:rsidRDefault="00AA72F3"/>
        </w:tc>
      </w:tr>
    </w:tbl>
    <w:p w:rsidR="00AA72F3" w:rsidRDefault="00AA72F3"/>
    <w:p w:rsidR="00AA72F3" w:rsidRDefault="00AA72F3">
      <w:pPr>
        <w:pStyle w:val="ThinDelim"/>
      </w:pPr>
    </w:p>
    <w:p w:rsidR="00AA72F3" w:rsidRDefault="00AA72F3">
      <w:pPr>
        <w:pStyle w:val="ThinDelim"/>
      </w:pPr>
    </w:p>
    <w:p w:rsidR="00AA72F3" w:rsidRDefault="00AA72F3">
      <w:pPr>
        <w:ind w:left="200"/>
      </w:pPr>
    </w:p>
    <w:p w:rsidR="00AA72F3" w:rsidRDefault="00AA72F3" w:rsidP="00E742E2">
      <w:pPr>
        <w:ind w:left="200"/>
        <w:jc w:val="both"/>
      </w:pPr>
      <w:r>
        <w:rPr>
          <w:rStyle w:val="Subst"/>
        </w:rPr>
        <w:t>Все показатели рассчитаны на основе рекомендуемых методик расчетов</w:t>
      </w:r>
    </w:p>
    <w:p w:rsidR="00AA72F3" w:rsidRDefault="00AA72F3" w:rsidP="00E742E2">
      <w:pPr>
        <w:ind w:left="200"/>
        <w:jc w:val="both"/>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r>
        <w:rPr>
          <w:rStyle w:val="Subst"/>
        </w:rPr>
        <w:t>Норма чистой прибыли по итогам работы 1 полугодия 2015 г. находится в отрицательной зоне, но лучше показателя прошлого года на 50%, связано это с уменьшением чистого убытка за полугодие. При этом следует отметить, что по итогам работы 2 квартала 2015 г. получена чистая прибыль в сумме 50,5 млн. руб., что практически позволило компенсировать убытки 1 квартала 2015 года.</w:t>
      </w:r>
      <w:r>
        <w:rPr>
          <w:rStyle w:val="Subst"/>
        </w:rPr>
        <w:br/>
        <w:t>Коэффициент оборачиваемости активов незначительно вырос (+0,3%) за счет снижения уровня активов более значительными темпами (снижение дебиторской задолженности за готовую продукцию) выручка от реализации продукции.</w:t>
      </w:r>
      <w:r>
        <w:rPr>
          <w:rStyle w:val="Subst"/>
        </w:rPr>
        <w:br/>
        <w:t>Рентабельность собственного капитала и активов находятся так же в отрицательной зоне, но имеют тенденцию к росту в связи с уменьшением абсолютной величины чистого убытка по сравнению с 1 полугодием 2014 года.</w:t>
      </w:r>
    </w:p>
    <w:p w:rsidR="00AA72F3" w:rsidRDefault="00AA72F3" w:rsidP="00E742E2">
      <w:pPr>
        <w:ind w:left="200"/>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AA72F3" w:rsidRDefault="00AA72F3" w:rsidP="00E742E2">
      <w:pPr>
        <w:ind w:left="200"/>
        <w:jc w:val="both"/>
      </w:pPr>
      <w:proofErr w:type="gramStart"/>
      <w:r>
        <w:t xml:space="preserve">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w:t>
      </w:r>
      <w:r>
        <w:lastRenderedPageBreak/>
        <w:t>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rPr>
        <w:t xml:space="preserve"> Нет</w:t>
      </w:r>
    </w:p>
    <w:p w:rsidR="00AA72F3" w:rsidRDefault="00AA72F3">
      <w:pPr>
        <w:pStyle w:val="2"/>
      </w:pPr>
      <w:bookmarkStart w:id="40" w:name="_Toc436741199"/>
      <w:r>
        <w:t>4.2. Ликвидность эмитента, достаточность капитала и оборотных средств</w:t>
      </w:r>
      <w:bookmarkEnd w:id="40"/>
    </w:p>
    <w:p w:rsidR="00AA72F3" w:rsidRDefault="00AA72F3" w:rsidP="00E742E2">
      <w:pPr>
        <w:pStyle w:val="SubHeading"/>
        <w:ind w:left="200"/>
        <w:jc w:val="both"/>
      </w:pPr>
      <w:r>
        <w:t>Динамика показателей, характеризующих ликвидность эмитента, рассчитанных на основе данных бухгалтерской (финансовой) отчетности</w:t>
      </w:r>
    </w:p>
    <w:p w:rsidR="00AA72F3" w:rsidRDefault="00AA72F3" w:rsidP="00E742E2">
      <w:pPr>
        <w:ind w:left="400"/>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AA72F3" w:rsidRDefault="00AA72F3" w:rsidP="00E742E2">
      <w:pPr>
        <w:ind w:left="400"/>
        <w:jc w:val="both"/>
      </w:pPr>
      <w:r>
        <w:t>Единица измерения для показателя 'чистый оборотный капитал':</w:t>
      </w:r>
      <w:r>
        <w:rPr>
          <w:rStyle w:val="Subst"/>
        </w:rPr>
        <w:t xml:space="preserve"> тыс. руб.</w:t>
      </w:r>
    </w:p>
    <w:p w:rsidR="00AA72F3" w:rsidRDefault="00AA72F3">
      <w:pPr>
        <w:pStyle w:val="ThinDelim"/>
      </w:pPr>
    </w:p>
    <w:tbl>
      <w:tblPr>
        <w:tblW w:w="0" w:type="auto"/>
        <w:tblLayout w:type="fixed"/>
        <w:tblCellMar>
          <w:left w:w="72" w:type="dxa"/>
          <w:right w:w="72" w:type="dxa"/>
        </w:tblCellMar>
        <w:tblLook w:val="0000"/>
      </w:tblPr>
      <w:tblGrid>
        <w:gridCol w:w="5572"/>
        <w:gridCol w:w="1820"/>
        <w:gridCol w:w="1860"/>
      </w:tblGrid>
      <w:tr w:rsidR="00AA72F3">
        <w:tc>
          <w:tcPr>
            <w:tcW w:w="5572" w:type="dxa"/>
            <w:tcBorders>
              <w:top w:val="double" w:sz="6" w:space="0" w:color="auto"/>
              <w:left w:val="double" w:sz="6" w:space="0" w:color="auto"/>
              <w:bottom w:val="single" w:sz="6" w:space="0" w:color="auto"/>
              <w:right w:val="single" w:sz="6" w:space="0" w:color="auto"/>
            </w:tcBorders>
          </w:tcPr>
          <w:p w:rsidR="00AA72F3" w:rsidRDefault="00AA72F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A72F3" w:rsidRDefault="00AA72F3">
            <w:pPr>
              <w:jc w:val="center"/>
            </w:pPr>
            <w:r>
              <w:t>2014, 6 мес.</w:t>
            </w:r>
          </w:p>
        </w:tc>
        <w:tc>
          <w:tcPr>
            <w:tcW w:w="1860" w:type="dxa"/>
            <w:tcBorders>
              <w:top w:val="double" w:sz="6" w:space="0" w:color="auto"/>
              <w:left w:val="single" w:sz="6" w:space="0" w:color="auto"/>
              <w:bottom w:val="single" w:sz="6" w:space="0" w:color="auto"/>
              <w:right w:val="double" w:sz="6" w:space="0" w:color="auto"/>
            </w:tcBorders>
          </w:tcPr>
          <w:p w:rsidR="00AA72F3" w:rsidRDefault="00AA72F3">
            <w:pPr>
              <w:jc w:val="center"/>
            </w:pPr>
            <w:r>
              <w:t>2015, 6 мес.</w:t>
            </w:r>
          </w:p>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AA72F3" w:rsidRDefault="00AA72F3">
            <w:pPr>
              <w:jc w:val="right"/>
            </w:pPr>
            <w:r>
              <w:t>147 972</w:t>
            </w:r>
          </w:p>
        </w:tc>
        <w:tc>
          <w:tcPr>
            <w:tcW w:w="1860" w:type="dxa"/>
            <w:tcBorders>
              <w:top w:val="single" w:sz="6" w:space="0" w:color="auto"/>
              <w:left w:val="single" w:sz="6" w:space="0" w:color="auto"/>
              <w:bottom w:val="single" w:sz="6" w:space="0" w:color="auto"/>
              <w:right w:val="double" w:sz="6" w:space="0" w:color="auto"/>
            </w:tcBorders>
          </w:tcPr>
          <w:p w:rsidR="00AA72F3" w:rsidRDefault="00AA72F3">
            <w:pPr>
              <w:jc w:val="right"/>
            </w:pPr>
            <w:r>
              <w:t>152 765</w:t>
            </w:r>
          </w:p>
        </w:tc>
      </w:tr>
      <w:tr w:rsidR="00AA72F3">
        <w:tc>
          <w:tcPr>
            <w:tcW w:w="5572" w:type="dxa"/>
            <w:tcBorders>
              <w:top w:val="single" w:sz="6" w:space="0" w:color="auto"/>
              <w:left w:val="double" w:sz="6" w:space="0" w:color="auto"/>
              <w:bottom w:val="single" w:sz="6" w:space="0" w:color="auto"/>
              <w:right w:val="single" w:sz="6" w:space="0" w:color="auto"/>
            </w:tcBorders>
          </w:tcPr>
          <w:p w:rsidR="00AA72F3" w:rsidRDefault="00AA72F3">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AA72F3" w:rsidRDefault="00AA72F3">
            <w:pPr>
              <w:jc w:val="right"/>
            </w:pPr>
            <w:r>
              <w:t>1.12</w:t>
            </w:r>
          </w:p>
        </w:tc>
        <w:tc>
          <w:tcPr>
            <w:tcW w:w="1860" w:type="dxa"/>
            <w:tcBorders>
              <w:top w:val="single" w:sz="6" w:space="0" w:color="auto"/>
              <w:left w:val="single" w:sz="6" w:space="0" w:color="auto"/>
              <w:bottom w:val="single" w:sz="6" w:space="0" w:color="auto"/>
              <w:right w:val="double" w:sz="6" w:space="0" w:color="auto"/>
            </w:tcBorders>
          </w:tcPr>
          <w:p w:rsidR="00AA72F3" w:rsidRDefault="00AA72F3">
            <w:pPr>
              <w:jc w:val="right"/>
            </w:pPr>
            <w:r>
              <w:t>1.31</w:t>
            </w:r>
          </w:p>
        </w:tc>
      </w:tr>
      <w:tr w:rsidR="00AA72F3">
        <w:tc>
          <w:tcPr>
            <w:tcW w:w="5572" w:type="dxa"/>
            <w:tcBorders>
              <w:top w:val="single" w:sz="6" w:space="0" w:color="auto"/>
              <w:left w:val="double" w:sz="6" w:space="0" w:color="auto"/>
              <w:bottom w:val="double" w:sz="6" w:space="0" w:color="auto"/>
              <w:right w:val="single" w:sz="6" w:space="0" w:color="auto"/>
            </w:tcBorders>
          </w:tcPr>
          <w:p w:rsidR="00AA72F3" w:rsidRDefault="00AA72F3">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AA72F3" w:rsidRDefault="00AA72F3">
            <w:pPr>
              <w:jc w:val="right"/>
            </w:pPr>
            <w:r>
              <w:t>0.88</w:t>
            </w:r>
          </w:p>
        </w:tc>
        <w:tc>
          <w:tcPr>
            <w:tcW w:w="1860" w:type="dxa"/>
            <w:tcBorders>
              <w:top w:val="single" w:sz="6" w:space="0" w:color="auto"/>
              <w:left w:val="single" w:sz="6" w:space="0" w:color="auto"/>
              <w:bottom w:val="double" w:sz="6" w:space="0" w:color="auto"/>
              <w:right w:val="double" w:sz="6" w:space="0" w:color="auto"/>
            </w:tcBorders>
          </w:tcPr>
          <w:p w:rsidR="00AA72F3" w:rsidRDefault="00AA72F3">
            <w:pPr>
              <w:jc w:val="right"/>
            </w:pPr>
            <w:r>
              <w:t>0.82</w:t>
            </w:r>
          </w:p>
        </w:tc>
      </w:tr>
    </w:tbl>
    <w:p w:rsidR="00AA72F3" w:rsidRDefault="00AA72F3"/>
    <w:p w:rsidR="00AA72F3" w:rsidRDefault="00AA72F3" w:rsidP="00E742E2">
      <w:pPr>
        <w:ind w:left="200"/>
        <w:jc w:val="both"/>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rPr>
        <w:t xml:space="preserve"> Нет</w:t>
      </w:r>
    </w:p>
    <w:p w:rsidR="00AA72F3" w:rsidRDefault="00AA72F3" w:rsidP="00E742E2">
      <w:pPr>
        <w:pStyle w:val="ThinDelim"/>
        <w:jc w:val="both"/>
      </w:pPr>
    </w:p>
    <w:p w:rsidR="00AA72F3" w:rsidRDefault="00AA72F3">
      <w:pPr>
        <w:ind w:left="200"/>
      </w:pPr>
    </w:p>
    <w:p w:rsidR="00AA72F3" w:rsidRDefault="00AA72F3" w:rsidP="00E742E2">
      <w:pPr>
        <w:ind w:left="200"/>
        <w:jc w:val="both"/>
      </w:pPr>
      <w:r>
        <w:t>Все показатели рассчитаны на основе рекомендуемых методик расчетов:</w:t>
      </w:r>
      <w:r>
        <w:rPr>
          <w:rStyle w:val="Subst"/>
        </w:rPr>
        <w:t xml:space="preserve"> Да</w:t>
      </w:r>
    </w:p>
    <w:p w:rsidR="00AA72F3" w:rsidRDefault="00AA72F3" w:rsidP="00E742E2">
      <w:pPr>
        <w:ind w:left="200"/>
        <w:jc w:val="both"/>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r>
        <w:rPr>
          <w:rStyle w:val="Subst"/>
        </w:rPr>
        <w:t xml:space="preserve">По итогам 1 полугодия 2015 года в сравнении с 1 полугодием 2014 года происходит рост чистого оборотного капитала (3%) - это вызвано снижением краткосрочных обязательств (-62%) в основном за счет изменения уровня кредиторской задолженности более быстрыми </w:t>
      </w:r>
      <w:proofErr w:type="gramStart"/>
      <w:r>
        <w:rPr>
          <w:rStyle w:val="Subst"/>
        </w:rPr>
        <w:t>темпами</w:t>
      </w:r>
      <w:proofErr w:type="gramEnd"/>
      <w:r>
        <w:rPr>
          <w:rStyle w:val="Subst"/>
        </w:rPr>
        <w:t xml:space="preserve"> чем снижение дебиторской </w:t>
      </w:r>
      <w:proofErr w:type="spellStart"/>
      <w:r>
        <w:rPr>
          <w:rStyle w:val="Subst"/>
        </w:rPr>
        <w:t>зодолженности</w:t>
      </w:r>
      <w:proofErr w:type="spellEnd"/>
      <w:r>
        <w:rPr>
          <w:rStyle w:val="Subst"/>
        </w:rPr>
        <w:t xml:space="preserve"> и уровня запасов (-55%), что в свою очередь привело к увеличению коэффициента текущей ликвидности.</w:t>
      </w:r>
      <w:r>
        <w:rPr>
          <w:rStyle w:val="Subst"/>
        </w:rPr>
        <w:br/>
        <w:t xml:space="preserve">Снижение оборотных активов (без запасов и НДС) большими </w:t>
      </w:r>
      <w:proofErr w:type="gramStart"/>
      <w:r>
        <w:rPr>
          <w:rStyle w:val="Subst"/>
        </w:rPr>
        <w:t>темпами</w:t>
      </w:r>
      <w:proofErr w:type="gramEnd"/>
      <w:r>
        <w:rPr>
          <w:rStyle w:val="Subst"/>
        </w:rPr>
        <w:t xml:space="preserve"> чем краткосрочные обязательства в свою очередь привело к незначительному снижению коэффициента быстрой ликвидности.</w:t>
      </w:r>
    </w:p>
    <w:p w:rsidR="00AA72F3" w:rsidRDefault="00AA72F3" w:rsidP="00E742E2">
      <w:pPr>
        <w:ind w:left="200"/>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AA72F3" w:rsidRDefault="00AA72F3" w:rsidP="00E742E2">
      <w:pPr>
        <w:ind w:left="200"/>
        <w:jc w:val="both"/>
      </w:pPr>
      <w:proofErr w:type="gramStart"/>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rPr>
        <w:t xml:space="preserve"> Нет</w:t>
      </w:r>
    </w:p>
    <w:p w:rsidR="00AA72F3" w:rsidRDefault="00AA72F3">
      <w:pPr>
        <w:pStyle w:val="2"/>
      </w:pPr>
      <w:bookmarkStart w:id="41" w:name="_Toc436741200"/>
      <w:r>
        <w:t>4.3. Финансовые вложения эмитента</w:t>
      </w:r>
      <w:bookmarkEnd w:id="41"/>
    </w:p>
    <w:p w:rsidR="00AA72F3" w:rsidRDefault="00AA72F3">
      <w:pPr>
        <w:ind w:left="200"/>
      </w:pPr>
      <w:r>
        <w:rPr>
          <w:rStyle w:val="Subst"/>
        </w:rPr>
        <w:t>Изменения в составе информации настоящего пункта в отчетном квартале не происходили</w:t>
      </w:r>
    </w:p>
    <w:p w:rsidR="00AA72F3" w:rsidRDefault="00AA72F3">
      <w:pPr>
        <w:pStyle w:val="2"/>
      </w:pPr>
      <w:bookmarkStart w:id="42" w:name="_Toc436741201"/>
      <w:r>
        <w:t>4.4. Нематериальные активы эмитента</w:t>
      </w:r>
      <w:bookmarkEnd w:id="42"/>
    </w:p>
    <w:p w:rsidR="00AA72F3" w:rsidRDefault="00AA72F3">
      <w:pPr>
        <w:pStyle w:val="SubHeading"/>
        <w:ind w:left="200"/>
      </w:pPr>
      <w:r>
        <w:t>На 30.06.2015 г.</w:t>
      </w:r>
    </w:p>
    <w:p w:rsidR="00AA72F3" w:rsidRDefault="00AA72F3">
      <w:pPr>
        <w:ind w:left="400"/>
      </w:pPr>
      <w:r>
        <w:t>Единица измерения:</w:t>
      </w:r>
      <w:r>
        <w:rPr>
          <w:rStyle w:val="Subst"/>
        </w:rPr>
        <w:t xml:space="preserve"> руб.</w:t>
      </w:r>
    </w:p>
    <w:p w:rsidR="00AA72F3" w:rsidRDefault="00AA72F3">
      <w:pPr>
        <w:pStyle w:val="ThinDelim"/>
      </w:pPr>
    </w:p>
    <w:tbl>
      <w:tblPr>
        <w:tblW w:w="0" w:type="auto"/>
        <w:tblLayout w:type="fixed"/>
        <w:tblCellMar>
          <w:left w:w="72" w:type="dxa"/>
          <w:right w:w="72" w:type="dxa"/>
        </w:tblCellMar>
        <w:tblLook w:val="0000"/>
      </w:tblPr>
      <w:tblGrid>
        <w:gridCol w:w="5112"/>
        <w:gridCol w:w="2260"/>
        <w:gridCol w:w="1880"/>
      </w:tblGrid>
      <w:tr w:rsidR="00AA72F3">
        <w:tc>
          <w:tcPr>
            <w:tcW w:w="5112" w:type="dxa"/>
            <w:tcBorders>
              <w:top w:val="double" w:sz="6" w:space="0" w:color="auto"/>
              <w:left w:val="double" w:sz="6" w:space="0" w:color="auto"/>
              <w:bottom w:val="single" w:sz="6" w:space="0" w:color="auto"/>
              <w:right w:val="single" w:sz="6" w:space="0" w:color="auto"/>
            </w:tcBorders>
          </w:tcPr>
          <w:p w:rsidR="00AA72F3" w:rsidRDefault="00AA72F3">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AA72F3" w:rsidRDefault="00AA72F3">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AA72F3" w:rsidRDefault="00AA72F3">
            <w:pPr>
              <w:jc w:val="center"/>
            </w:pPr>
            <w:r>
              <w:t>Сумма начисленной амортизации</w:t>
            </w:r>
          </w:p>
        </w:tc>
      </w:tr>
      <w:tr w:rsidR="00AA72F3">
        <w:tc>
          <w:tcPr>
            <w:tcW w:w="5112" w:type="dxa"/>
            <w:tcBorders>
              <w:top w:val="single" w:sz="6" w:space="0" w:color="auto"/>
              <w:left w:val="double" w:sz="6" w:space="0" w:color="auto"/>
              <w:bottom w:val="single" w:sz="6" w:space="0" w:color="auto"/>
              <w:right w:val="single" w:sz="6" w:space="0" w:color="auto"/>
            </w:tcBorders>
          </w:tcPr>
          <w:p w:rsidR="00AA72F3" w:rsidRDefault="00AA72F3">
            <w:r>
              <w:t>Право по патентам</w:t>
            </w:r>
          </w:p>
        </w:tc>
        <w:tc>
          <w:tcPr>
            <w:tcW w:w="2260" w:type="dxa"/>
            <w:tcBorders>
              <w:top w:val="single" w:sz="6" w:space="0" w:color="auto"/>
              <w:left w:val="single" w:sz="6" w:space="0" w:color="auto"/>
              <w:bottom w:val="single" w:sz="6" w:space="0" w:color="auto"/>
              <w:right w:val="single" w:sz="6" w:space="0" w:color="auto"/>
            </w:tcBorders>
          </w:tcPr>
          <w:p w:rsidR="00AA72F3" w:rsidRDefault="00AA72F3">
            <w:pPr>
              <w:jc w:val="right"/>
            </w:pPr>
            <w:r>
              <w:t>651</w:t>
            </w:r>
          </w:p>
        </w:tc>
        <w:tc>
          <w:tcPr>
            <w:tcW w:w="1880" w:type="dxa"/>
            <w:tcBorders>
              <w:top w:val="single" w:sz="6" w:space="0" w:color="auto"/>
              <w:left w:val="single" w:sz="6" w:space="0" w:color="auto"/>
              <w:bottom w:val="single" w:sz="6" w:space="0" w:color="auto"/>
              <w:right w:val="double" w:sz="6" w:space="0" w:color="auto"/>
            </w:tcBorders>
          </w:tcPr>
          <w:p w:rsidR="00AA72F3" w:rsidRDefault="00AA72F3">
            <w:pPr>
              <w:jc w:val="right"/>
            </w:pPr>
            <w:r>
              <w:t>651</w:t>
            </w:r>
          </w:p>
        </w:tc>
      </w:tr>
      <w:tr w:rsidR="00AA72F3">
        <w:tc>
          <w:tcPr>
            <w:tcW w:w="5112" w:type="dxa"/>
            <w:tcBorders>
              <w:top w:val="single" w:sz="6" w:space="0" w:color="auto"/>
              <w:left w:val="double" w:sz="6" w:space="0" w:color="auto"/>
              <w:bottom w:val="single" w:sz="6" w:space="0" w:color="auto"/>
              <w:right w:val="single" w:sz="6" w:space="0" w:color="auto"/>
            </w:tcBorders>
          </w:tcPr>
          <w:p w:rsidR="00AA72F3" w:rsidRDefault="00AA72F3">
            <w:r>
              <w:lastRenderedPageBreak/>
              <w:t>Патент №49072</w:t>
            </w:r>
          </w:p>
        </w:tc>
        <w:tc>
          <w:tcPr>
            <w:tcW w:w="2260" w:type="dxa"/>
            <w:tcBorders>
              <w:top w:val="single" w:sz="6" w:space="0" w:color="auto"/>
              <w:left w:val="single" w:sz="6" w:space="0" w:color="auto"/>
              <w:bottom w:val="single" w:sz="6" w:space="0" w:color="auto"/>
              <w:right w:val="single" w:sz="6" w:space="0" w:color="auto"/>
            </w:tcBorders>
          </w:tcPr>
          <w:p w:rsidR="00AA72F3" w:rsidRDefault="00AA72F3">
            <w:pPr>
              <w:jc w:val="right"/>
            </w:pPr>
            <w:r>
              <w:t>651</w:t>
            </w:r>
          </w:p>
        </w:tc>
        <w:tc>
          <w:tcPr>
            <w:tcW w:w="1880" w:type="dxa"/>
            <w:tcBorders>
              <w:top w:val="single" w:sz="6" w:space="0" w:color="auto"/>
              <w:left w:val="single" w:sz="6" w:space="0" w:color="auto"/>
              <w:bottom w:val="single" w:sz="6" w:space="0" w:color="auto"/>
              <w:right w:val="double" w:sz="6" w:space="0" w:color="auto"/>
            </w:tcBorders>
          </w:tcPr>
          <w:p w:rsidR="00AA72F3" w:rsidRDefault="00AA72F3">
            <w:pPr>
              <w:jc w:val="right"/>
            </w:pPr>
            <w:r>
              <w:t>651</w:t>
            </w:r>
          </w:p>
        </w:tc>
      </w:tr>
      <w:tr w:rsidR="00AA72F3">
        <w:tc>
          <w:tcPr>
            <w:tcW w:w="5112" w:type="dxa"/>
            <w:tcBorders>
              <w:top w:val="single" w:sz="6" w:space="0" w:color="auto"/>
              <w:left w:val="double" w:sz="6" w:space="0" w:color="auto"/>
              <w:bottom w:val="double" w:sz="6" w:space="0" w:color="auto"/>
              <w:right w:val="single" w:sz="6" w:space="0" w:color="auto"/>
            </w:tcBorders>
          </w:tcPr>
          <w:p w:rsidR="00AA72F3" w:rsidRDefault="00AA72F3">
            <w:r>
              <w:t>ИТОГО</w:t>
            </w:r>
          </w:p>
        </w:tc>
        <w:tc>
          <w:tcPr>
            <w:tcW w:w="2260" w:type="dxa"/>
            <w:tcBorders>
              <w:top w:val="single" w:sz="6" w:space="0" w:color="auto"/>
              <w:left w:val="single" w:sz="6" w:space="0" w:color="auto"/>
              <w:bottom w:val="double" w:sz="6" w:space="0" w:color="auto"/>
              <w:right w:val="single" w:sz="6" w:space="0" w:color="auto"/>
            </w:tcBorders>
          </w:tcPr>
          <w:p w:rsidR="00AA72F3" w:rsidRDefault="00AA72F3">
            <w:pPr>
              <w:jc w:val="right"/>
            </w:pPr>
            <w:r>
              <w:t>651</w:t>
            </w:r>
          </w:p>
        </w:tc>
        <w:tc>
          <w:tcPr>
            <w:tcW w:w="1880" w:type="dxa"/>
            <w:tcBorders>
              <w:top w:val="single" w:sz="6" w:space="0" w:color="auto"/>
              <w:left w:val="single" w:sz="6" w:space="0" w:color="auto"/>
              <w:bottom w:val="double" w:sz="6" w:space="0" w:color="auto"/>
              <w:right w:val="double" w:sz="6" w:space="0" w:color="auto"/>
            </w:tcBorders>
          </w:tcPr>
          <w:p w:rsidR="00AA72F3" w:rsidRDefault="00AA72F3">
            <w:pPr>
              <w:jc w:val="right"/>
            </w:pPr>
            <w:r>
              <w:t>651</w:t>
            </w:r>
          </w:p>
        </w:tc>
      </w:tr>
    </w:tbl>
    <w:p w:rsidR="00AA72F3" w:rsidRDefault="00AA72F3"/>
    <w:p w:rsidR="00AA72F3" w:rsidRDefault="00AA72F3" w:rsidP="00E742E2">
      <w:pPr>
        <w:ind w:left="400"/>
        <w:jc w:val="both"/>
      </w:pPr>
      <w:r>
        <w:t>Стандарты (правила) бухгалтерского учета, в соответствии с которыми эмитент представляет информацию о своих нематериальных активах:</w:t>
      </w:r>
      <w:r>
        <w:br/>
      </w:r>
      <w:r>
        <w:rPr>
          <w:rStyle w:val="Subst"/>
        </w:rPr>
        <w:t xml:space="preserve">ПБУ 14/2007 «Учет нематериальных активов», </w:t>
      </w:r>
      <w:proofErr w:type="gramStart"/>
      <w:r>
        <w:rPr>
          <w:rStyle w:val="Subst"/>
        </w:rPr>
        <w:t>утвержденное</w:t>
      </w:r>
      <w:proofErr w:type="gramEnd"/>
      <w:r>
        <w:rPr>
          <w:rStyle w:val="Subst"/>
        </w:rPr>
        <w:t xml:space="preserve"> приказом Минфина России от 27.12.2007 № 153н.</w:t>
      </w:r>
    </w:p>
    <w:p w:rsidR="00AA72F3" w:rsidRDefault="00AA72F3" w:rsidP="00E742E2">
      <w:pPr>
        <w:ind w:left="400"/>
        <w:jc w:val="both"/>
      </w:pPr>
      <w:r>
        <w:t>Отчетная дата:</w:t>
      </w:r>
      <w:r>
        <w:rPr>
          <w:rStyle w:val="Subst"/>
        </w:rPr>
        <w:t xml:space="preserve"> 30.06.2015</w:t>
      </w:r>
    </w:p>
    <w:p w:rsidR="00AA72F3" w:rsidRDefault="00AA72F3">
      <w:pPr>
        <w:pStyle w:val="2"/>
      </w:pPr>
      <w:bookmarkStart w:id="43" w:name="_Toc436741202"/>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3"/>
    </w:p>
    <w:p w:rsidR="00AA72F3" w:rsidRDefault="00AA72F3" w:rsidP="00E742E2">
      <w:pPr>
        <w:ind w:left="200"/>
        <w:jc w:val="both"/>
      </w:pPr>
      <w:r>
        <w:rPr>
          <w:rStyle w:val="Subst"/>
        </w:rPr>
        <w:t>Затраты ПАО “</w:t>
      </w:r>
      <w:proofErr w:type="spellStart"/>
      <w:r>
        <w:rPr>
          <w:rStyle w:val="Subst"/>
        </w:rPr>
        <w:t>Омскшина</w:t>
      </w:r>
      <w:proofErr w:type="spellEnd"/>
      <w:r>
        <w:rPr>
          <w:rStyle w:val="Subst"/>
        </w:rPr>
        <w:t xml:space="preserve">” на осуществление научно-технической деятельности за счет собственных средств во 2 квартале 2015 года составили:  296 610,17 рублей. </w:t>
      </w:r>
      <w:r>
        <w:rPr>
          <w:rStyle w:val="Subst"/>
        </w:rPr>
        <w:br/>
        <w:t>Сведения о создании и получении ПАО “</w:t>
      </w:r>
      <w:proofErr w:type="spellStart"/>
      <w:r>
        <w:rPr>
          <w:rStyle w:val="Subst"/>
        </w:rPr>
        <w:t>Омскшина</w:t>
      </w:r>
      <w:proofErr w:type="spellEnd"/>
      <w:r>
        <w:rPr>
          <w:rStyle w:val="Subst"/>
        </w:rPr>
        <w:t>” правовой охраны основных объектов интеллектуальной собственности:</w:t>
      </w:r>
      <w:r>
        <w:rPr>
          <w:rStyle w:val="Subst"/>
        </w:rPr>
        <w:br/>
        <w:t xml:space="preserve">1. № патента:49072. № заявки: 99500698 (013586). Дата приоритета: 16.06.1999г. Патент использован в шине размера 225/75R16С модели О-115. </w:t>
      </w:r>
      <w:r>
        <w:rPr>
          <w:rStyle w:val="Subst"/>
        </w:rPr>
        <w:br/>
        <w:t>ПАО “</w:t>
      </w:r>
      <w:proofErr w:type="spellStart"/>
      <w:r>
        <w:rPr>
          <w:rStyle w:val="Subst"/>
        </w:rPr>
        <w:t>Омскшина</w:t>
      </w:r>
      <w:proofErr w:type="spellEnd"/>
      <w:r>
        <w:rPr>
          <w:rStyle w:val="Subst"/>
        </w:rPr>
        <w:t>” располагает правами на товарные знаки:</w:t>
      </w:r>
      <w:r>
        <w:rPr>
          <w:rStyle w:val="Subst"/>
        </w:rPr>
        <w:br/>
        <w:t>1.Свидетельство № 20487 выдано на право исключительного пользования товарным знаком «ОШЗ» Государственным комитетом по изобретениям и открытиям 14 июля 1961 года. Срок действия продлен до 14 июля 2021 года (факторы риска, связанные с возможностью истечения сроков действий лицензий, до этого времени о</w:t>
      </w:r>
      <w:r w:rsidR="00E742E2">
        <w:rPr>
          <w:rStyle w:val="Subst"/>
        </w:rPr>
        <w:t>тсутствуют).</w:t>
      </w:r>
      <w:r w:rsidR="00E742E2">
        <w:rPr>
          <w:rStyle w:val="Subst"/>
        </w:rPr>
        <w:br/>
        <w:t xml:space="preserve">2.С января 2009г. </w:t>
      </w:r>
      <w:proofErr w:type="gramStart"/>
      <w:r w:rsidR="00E742E2">
        <w:rPr>
          <w:rStyle w:val="Subst"/>
        </w:rPr>
        <w:t>П</w:t>
      </w:r>
      <w:r>
        <w:rPr>
          <w:rStyle w:val="Subst"/>
        </w:rPr>
        <w:t>АО «</w:t>
      </w:r>
      <w:proofErr w:type="spellStart"/>
      <w:r>
        <w:rPr>
          <w:rStyle w:val="Subst"/>
        </w:rPr>
        <w:t>Омскшина</w:t>
      </w:r>
      <w:proofErr w:type="spellEnd"/>
      <w:r>
        <w:rPr>
          <w:rStyle w:val="Subst"/>
        </w:rPr>
        <w:t>» в соответствии с договором № С-96, заключенным с ОАО «</w:t>
      </w:r>
      <w:proofErr w:type="spellStart"/>
      <w:r>
        <w:rPr>
          <w:rStyle w:val="Subst"/>
        </w:rPr>
        <w:t>СИБУР-Русские</w:t>
      </w:r>
      <w:proofErr w:type="spellEnd"/>
      <w:r>
        <w:rPr>
          <w:rStyle w:val="Subst"/>
        </w:rPr>
        <w:t xml:space="preserve"> шины» 01.02.2008 г., использует товарный знак «</w:t>
      </w:r>
      <w:proofErr w:type="spellStart"/>
      <w:r>
        <w:rPr>
          <w:rStyle w:val="Subst"/>
        </w:rPr>
        <w:t>TyRex</w:t>
      </w:r>
      <w:proofErr w:type="spellEnd"/>
      <w:r>
        <w:rPr>
          <w:rStyle w:val="Subst"/>
        </w:rPr>
        <w:t xml:space="preserve"> CRG», срок действия договора истек 31.12.2011г. ОАО «</w:t>
      </w:r>
      <w:proofErr w:type="spellStart"/>
      <w:r>
        <w:rPr>
          <w:rStyle w:val="Subst"/>
        </w:rPr>
        <w:t>Кордиант</w:t>
      </w:r>
      <w:proofErr w:type="spellEnd"/>
      <w:r>
        <w:rPr>
          <w:rStyle w:val="Subst"/>
        </w:rPr>
        <w:t>» направил лицензионный  договор №С98/12 о предоставлении права использования товарного знака в Роспатент (факторы риска, связанные с истечением сроков действия лицензии: несвоевременная оплата в связи с отклонением (длительным согласованием) казначейством КЦ годовой корректировки</w:t>
      </w:r>
      <w:proofErr w:type="gramEnd"/>
      <w:r>
        <w:rPr>
          <w:rStyle w:val="Subst"/>
        </w:rPr>
        <w:t xml:space="preserve"> бюджета на сумму аренды товарного знака с 01.01.2012г. по декабрь 2012г.).</w:t>
      </w:r>
      <w:r>
        <w:rPr>
          <w:rStyle w:val="Subst"/>
        </w:rPr>
        <w:br/>
        <w:t>3.</w:t>
      </w:r>
      <w:r w:rsidR="00E742E2">
        <w:rPr>
          <w:rStyle w:val="Subst"/>
        </w:rPr>
        <w:t>С 30 декабря 2010г. П</w:t>
      </w:r>
      <w:r>
        <w:rPr>
          <w:rStyle w:val="Subst"/>
        </w:rPr>
        <w:t>АО «</w:t>
      </w:r>
      <w:proofErr w:type="spellStart"/>
      <w:r>
        <w:rPr>
          <w:rStyle w:val="Subst"/>
        </w:rPr>
        <w:t>Омскшина</w:t>
      </w:r>
      <w:proofErr w:type="spellEnd"/>
      <w:r>
        <w:rPr>
          <w:rStyle w:val="Subst"/>
        </w:rPr>
        <w:t>» в соответствии с договором, заключенным с ОАО «</w:t>
      </w:r>
      <w:proofErr w:type="spellStart"/>
      <w:r>
        <w:rPr>
          <w:rStyle w:val="Subst"/>
        </w:rPr>
        <w:t>СИБУР-Русские</w:t>
      </w:r>
      <w:proofErr w:type="spellEnd"/>
      <w:r>
        <w:rPr>
          <w:rStyle w:val="Subst"/>
        </w:rPr>
        <w:t xml:space="preserve"> шины», использует товарный знак (знак обслуживания). Договор действует до 10.03.2015 г.</w:t>
      </w:r>
    </w:p>
    <w:p w:rsidR="00AA72F3" w:rsidRDefault="00AA72F3">
      <w:pPr>
        <w:pStyle w:val="2"/>
      </w:pPr>
      <w:bookmarkStart w:id="44" w:name="_Toc436741203"/>
      <w:r>
        <w:t>4.6. Анализ тенденций развития в сфере основной деятельности эмитента</w:t>
      </w:r>
      <w:bookmarkEnd w:id="44"/>
    </w:p>
    <w:p w:rsidR="00AA72F3" w:rsidRDefault="00AA72F3">
      <w:pPr>
        <w:ind w:left="200"/>
      </w:pPr>
      <w:r>
        <w:t>Изменения в составе информации настоящего пункта в отчетном квартале не происходили</w:t>
      </w:r>
    </w:p>
    <w:p w:rsidR="00AA72F3" w:rsidRDefault="00AA72F3">
      <w:pPr>
        <w:pStyle w:val="2"/>
      </w:pPr>
      <w:bookmarkStart w:id="45" w:name="_Toc436741204"/>
      <w:r>
        <w:t>4.7. Анализ факторов и условий, влияющих на деятельность эмитента</w:t>
      </w:r>
      <w:bookmarkEnd w:id="45"/>
    </w:p>
    <w:p w:rsidR="00AA72F3" w:rsidRDefault="00AA72F3">
      <w:pPr>
        <w:ind w:left="200"/>
      </w:pPr>
      <w:r>
        <w:rPr>
          <w:rStyle w:val="Subst"/>
        </w:rPr>
        <w:t>Изменения в составе информации настоящего пункта в отчетном квартале не происходили</w:t>
      </w:r>
    </w:p>
    <w:p w:rsidR="00AA72F3" w:rsidRDefault="00AA72F3">
      <w:pPr>
        <w:pStyle w:val="2"/>
      </w:pPr>
      <w:bookmarkStart w:id="46" w:name="_Toc436741205"/>
      <w:r>
        <w:t>4.8. Конкуренты эмитента</w:t>
      </w:r>
      <w:bookmarkEnd w:id="46"/>
    </w:p>
    <w:p w:rsidR="00AA72F3" w:rsidRDefault="00AA72F3">
      <w:pPr>
        <w:ind w:left="200"/>
      </w:pPr>
      <w:r>
        <w:rPr>
          <w:rStyle w:val="Subst"/>
        </w:rPr>
        <w:t>Изменения в составе информации настоящего пункта в отчетном квартале не происходили</w:t>
      </w:r>
    </w:p>
    <w:p w:rsidR="00AA72F3" w:rsidRDefault="00AA72F3">
      <w:pPr>
        <w:pStyle w:val="1"/>
      </w:pPr>
      <w:bookmarkStart w:id="47" w:name="_Toc436741206"/>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bookmarkEnd w:id="47"/>
    </w:p>
    <w:p w:rsidR="00AA72F3" w:rsidRDefault="00AA72F3">
      <w:pPr>
        <w:pStyle w:val="2"/>
      </w:pPr>
      <w:bookmarkStart w:id="48" w:name="_Toc436741207"/>
      <w:r>
        <w:t>5.1. Сведения о структуре и компетенции органов управления эмитента</w:t>
      </w:r>
      <w:bookmarkEnd w:id="48"/>
    </w:p>
    <w:p w:rsidR="00AA72F3" w:rsidRDefault="00AA72F3" w:rsidP="00E742E2">
      <w:pPr>
        <w:ind w:left="200"/>
        <w:jc w:val="both"/>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Органами управления общества являются:</w:t>
      </w:r>
      <w:r>
        <w:rPr>
          <w:rStyle w:val="Subst"/>
        </w:rPr>
        <w:br/>
        <w:t>- общее собрание акционеров;</w:t>
      </w:r>
      <w:r>
        <w:rPr>
          <w:rStyle w:val="Subst"/>
        </w:rPr>
        <w:br/>
        <w:t>- совет директоров;</w:t>
      </w:r>
      <w:r>
        <w:rPr>
          <w:rStyle w:val="Subst"/>
        </w:rPr>
        <w:br/>
        <w:t>- единоличный исполнительный орган (генеральный директор).</w:t>
      </w:r>
      <w:r>
        <w:rPr>
          <w:rStyle w:val="Subst"/>
        </w:rPr>
        <w:br/>
      </w:r>
      <w:r>
        <w:rPr>
          <w:rStyle w:val="Subst"/>
        </w:rPr>
        <w:br/>
        <w:t>Компетенция общего собрания акционеров Эмитента в соответствии с его уставом:</w:t>
      </w:r>
      <w:r>
        <w:rPr>
          <w:rStyle w:val="Subst"/>
        </w:rPr>
        <w:br/>
      </w:r>
      <w:proofErr w:type="gramStart"/>
      <w:r>
        <w:rPr>
          <w:rStyle w:val="Subst"/>
        </w:rPr>
        <w:t>Высшим органом управления Общества является общее собрание акционеров Общества (п.14.1.</w:t>
      </w:r>
      <w:proofErr w:type="gramEnd"/>
      <w:r>
        <w:rPr>
          <w:rStyle w:val="Subst"/>
        </w:rPr>
        <w:t xml:space="preserve"> </w:t>
      </w:r>
      <w:proofErr w:type="gramStart"/>
      <w:r>
        <w:rPr>
          <w:rStyle w:val="Subst"/>
        </w:rPr>
        <w:t>Устава).</w:t>
      </w:r>
      <w:proofErr w:type="gramEnd"/>
      <w:r>
        <w:rPr>
          <w:rStyle w:val="Subst"/>
        </w:rPr>
        <w:br/>
      </w:r>
      <w:proofErr w:type="gramStart"/>
      <w:r>
        <w:rPr>
          <w:rStyle w:val="Subst"/>
        </w:rPr>
        <w:lastRenderedPageBreak/>
        <w:t>К компетенции Общего собрания акционеров Общества относятся (п.15.1.</w:t>
      </w:r>
      <w:proofErr w:type="gramEnd"/>
      <w:r>
        <w:rPr>
          <w:rStyle w:val="Subst"/>
        </w:rPr>
        <w:t xml:space="preserve"> </w:t>
      </w:r>
      <w:proofErr w:type="gramStart"/>
      <w:r>
        <w:rPr>
          <w:rStyle w:val="Subst"/>
        </w:rPr>
        <w:t>Устава):</w:t>
      </w:r>
      <w:r>
        <w:rPr>
          <w:rStyle w:val="Subst"/>
        </w:rPr>
        <w:br/>
        <w:t>1) внесение изменений и дополнений в Устав Общества или утверждение Устава Общества в новой редакции;</w:t>
      </w:r>
      <w:r>
        <w:rPr>
          <w:rStyle w:val="Subst"/>
        </w:rPr>
        <w:br/>
        <w:t>2) реорганизация Общества;</w:t>
      </w:r>
      <w:r>
        <w:rPr>
          <w:rStyle w:val="Subst"/>
        </w:rPr>
        <w:br/>
        <w:t>3) ликвидация Общества, назначение ликвидационной комиссии и утверждение промежуточного и окончательного ликвидационных балансов;</w:t>
      </w:r>
      <w:r>
        <w:rPr>
          <w:rStyle w:val="Subst"/>
        </w:rPr>
        <w:br/>
        <w:t>4) определение количественного состава Совета директоров, избрание его членов и досрочное прекращение их полномочий;</w:t>
      </w:r>
      <w:proofErr w:type="gramEnd"/>
      <w:r>
        <w:rPr>
          <w:rStyle w:val="Subst"/>
        </w:rPr>
        <w:br/>
      </w:r>
      <w:proofErr w:type="gramStart"/>
      <w:r>
        <w:rPr>
          <w:rStyle w:val="Subst"/>
        </w:rPr>
        <w:t>5) определение количества, номинальной стоимости, категории (типа) объявленных акций и прав, предоставляемых этими акциями;</w:t>
      </w:r>
      <w:r>
        <w:rPr>
          <w:rStyle w:val="Subst"/>
        </w:rPr>
        <w:br/>
        <w:t>6) увеличение уставного капитала Общества путем увеличения номинальной стоимости акций, а также путем размещения дополнительных акций по закрытой подписке и в иных случаях, когда принятие такого решения законодательством Российской Федерации и настоящим Уставом отнесено к компетенции Общего собрания;</w:t>
      </w:r>
      <w:proofErr w:type="gramEnd"/>
      <w:r>
        <w:rPr>
          <w:rStyle w:val="Subst"/>
        </w:rPr>
        <w:br/>
      </w:r>
      <w:proofErr w:type="gramStart"/>
      <w:r>
        <w:rPr>
          <w:rStyle w:val="Subst"/>
        </w:rPr>
        <w:t>7) размещение Обществом облигаций и иных эмиссионных ценных бумаг, конвертируемых в акции, за исключением случаев их размещения по решению Совета директоров Общества в соответствии со ст.39 Федерального закона «Об акционерных обществах».</w:t>
      </w:r>
      <w:r>
        <w:rPr>
          <w:rStyle w:val="Subst"/>
        </w:rPr>
        <w:br/>
        <w:t>8)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w:t>
      </w:r>
      <w:proofErr w:type="gramEnd"/>
      <w:r>
        <w:rPr>
          <w:rStyle w:val="Subst"/>
        </w:rPr>
        <w:t xml:space="preserve"> Обществом акций; </w:t>
      </w:r>
      <w:r>
        <w:rPr>
          <w:rStyle w:val="Subst"/>
        </w:rPr>
        <w:br/>
        <w:t xml:space="preserve">9) избрание членов Ревизионной комиссии Общества и досрочное прекращение их полномочий. </w:t>
      </w:r>
      <w:proofErr w:type="gramStart"/>
      <w:r>
        <w:rPr>
          <w:rStyle w:val="Subst"/>
        </w:rPr>
        <w:t>Определение, по рекомендации Совета директоров Общества, размера вознаграждений и компенсаций, выплачиваемых членам Ревизионной комиссии Общества;</w:t>
      </w:r>
      <w:r>
        <w:rPr>
          <w:rStyle w:val="Subst"/>
        </w:rPr>
        <w:br/>
        <w:t>10) утверждение аудитора Общества;</w:t>
      </w:r>
      <w:r>
        <w:rPr>
          <w:rStyle w:val="Subst"/>
        </w:rPr>
        <w:br/>
        <w:t>11)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proofErr w:type="gramEnd"/>
      <w:r>
        <w:rPr>
          <w:rStyle w:val="Subst"/>
        </w:rPr>
        <w:br/>
      </w:r>
      <w:proofErr w:type="gramStart"/>
      <w:r>
        <w:rPr>
          <w:rStyle w:val="Subst"/>
        </w:rPr>
        <w:t>12) определение порядка ведения Общего собрания акционеров Общества;</w:t>
      </w:r>
      <w:r>
        <w:rPr>
          <w:rStyle w:val="Subst"/>
        </w:rPr>
        <w:br/>
        <w:t>13) избрание членов счетной комиссии и досрочное прекращение их полномочий в случаях, установленных законодательством Российской Федерации;</w:t>
      </w:r>
      <w:r>
        <w:rPr>
          <w:rStyle w:val="Subst"/>
        </w:rPr>
        <w:br/>
        <w:t>14) дробление и консолидация акций;</w:t>
      </w:r>
      <w:r>
        <w:rPr>
          <w:rStyle w:val="Subst"/>
        </w:rPr>
        <w:br/>
        <w:t>15) принятие решений об одобрении сделок, в совершении которых имеется заинтересованность, в случаях, предусмотренных законодательством Российской Федерации и настоящим Уставом;</w:t>
      </w:r>
      <w:proofErr w:type="gramEnd"/>
      <w:r>
        <w:rPr>
          <w:rStyle w:val="Subst"/>
        </w:rPr>
        <w:br/>
      </w:r>
      <w:proofErr w:type="gramStart"/>
      <w:r>
        <w:rPr>
          <w:rStyle w:val="Subst"/>
        </w:rPr>
        <w:t>16) принятие решений об одобрении крупных сделок, в случаях, предусмотренных законодательством Российской Федерации и настоящим Уставом;</w:t>
      </w:r>
      <w:r>
        <w:rPr>
          <w:rStyle w:val="Subst"/>
        </w:rPr>
        <w:br/>
        <w:t>17) приобретение Обществом размещенных акций в случаях, предусмотренных законодательством Российской Федерации и настоящим Уставом;</w:t>
      </w:r>
      <w:r>
        <w:rPr>
          <w:rStyle w:val="Subst"/>
        </w:rPr>
        <w:br/>
        <w:t>18) принятие решения об участии в холдинговых компаниях, финансово-промышленных группах, ассоциациях и иных объединениях коммерческих организаций;</w:t>
      </w:r>
      <w:r>
        <w:rPr>
          <w:rStyle w:val="Subst"/>
        </w:rPr>
        <w:br/>
        <w:t>19) утверждение внутренних документов, регулирующих деятельность органов Общества;</w:t>
      </w:r>
      <w:proofErr w:type="gramEnd"/>
      <w:r>
        <w:rPr>
          <w:rStyle w:val="Subst"/>
        </w:rPr>
        <w:br/>
        <w:t xml:space="preserve">20) принятие решения об обращении с </w:t>
      </w:r>
      <w:proofErr w:type="gramStart"/>
      <w:r>
        <w:rPr>
          <w:rStyle w:val="Subst"/>
        </w:rPr>
        <w:t>заявлением</w:t>
      </w:r>
      <w:proofErr w:type="gramEnd"/>
      <w:r>
        <w:rPr>
          <w:rStyle w:val="Subst"/>
        </w:rPr>
        <w:t xml:space="preserve"> о листинге акций Общества и (или) эмиссионных ценных бумаг Общества, конвертируемых в акции Общества;</w:t>
      </w:r>
      <w:r>
        <w:rPr>
          <w:rStyle w:val="Subst"/>
        </w:rPr>
        <w:br/>
        <w:t xml:space="preserve">21) принятие решения об обращении с заявлением о </w:t>
      </w:r>
      <w:proofErr w:type="spellStart"/>
      <w:r>
        <w:rPr>
          <w:rStyle w:val="Subst"/>
        </w:rPr>
        <w:t>делистинге</w:t>
      </w:r>
      <w:proofErr w:type="spellEnd"/>
      <w:r>
        <w:rPr>
          <w:rStyle w:val="Subst"/>
        </w:rPr>
        <w:t xml:space="preserve"> акций Общества и (или) эмиссионных ценных бумаг Общества, конвертируемых в акции Общества;</w:t>
      </w:r>
      <w:r>
        <w:rPr>
          <w:rStyle w:val="Subst"/>
        </w:rPr>
        <w:br/>
        <w:t>22) решение иных вопросов, предусмотренных законодательством Российской Федерации и настоящим Уставом.</w:t>
      </w:r>
      <w:r>
        <w:rPr>
          <w:rStyle w:val="Subst"/>
        </w:rPr>
        <w:br/>
        <w:t>Общее собрание не вправе рассматривать и принимать решения по вопросам, не отнесенным законом и уставом общества к его компетенции.</w:t>
      </w:r>
      <w:r>
        <w:rPr>
          <w:rStyle w:val="Subst"/>
        </w:rPr>
        <w:br/>
        <w:t>Общее собрание не вправе принимать решения по вопросам, не включенным в повестку дня собрания, а также изменять повестку дня.</w:t>
      </w:r>
      <w:r>
        <w:rPr>
          <w:rStyle w:val="Subst"/>
        </w:rPr>
        <w:br/>
        <w:t>Компетенция совета директоров Эмитента в соответствии с его уставом:</w:t>
      </w:r>
      <w:r>
        <w:rPr>
          <w:rStyle w:val="Subst"/>
        </w:rPr>
        <w:br/>
      </w:r>
      <w:proofErr w:type="gramStart"/>
      <w:r>
        <w:rPr>
          <w:rStyle w:val="Subst"/>
        </w:rPr>
        <w:t>Совет директоров Общества является органом управления Общества, который осуществляет общее руководство деятельностью Общества и принимает решения по всем вопросам, за исключением отнесенных к компетенции Общего собрания акционеров и Генерального директора Общества (п.19.1.</w:t>
      </w:r>
      <w:proofErr w:type="gramEnd"/>
      <w:r>
        <w:rPr>
          <w:rStyle w:val="Subst"/>
        </w:rPr>
        <w:t xml:space="preserve"> </w:t>
      </w:r>
      <w:proofErr w:type="gramStart"/>
      <w:r>
        <w:rPr>
          <w:rStyle w:val="Subst"/>
        </w:rPr>
        <w:t>Устава).</w:t>
      </w:r>
      <w:proofErr w:type="gramEnd"/>
      <w:r>
        <w:rPr>
          <w:rStyle w:val="Subst"/>
        </w:rPr>
        <w:br/>
      </w:r>
      <w:proofErr w:type="gramStart"/>
      <w:r>
        <w:rPr>
          <w:rStyle w:val="Subst"/>
        </w:rPr>
        <w:t>К компетенции совета директоров  общества относятся следующие вопросы (п.20.1.</w:t>
      </w:r>
      <w:proofErr w:type="gramEnd"/>
      <w:r>
        <w:rPr>
          <w:rStyle w:val="Subst"/>
        </w:rPr>
        <w:t xml:space="preserve"> </w:t>
      </w:r>
      <w:proofErr w:type="gramStart"/>
      <w:r>
        <w:rPr>
          <w:rStyle w:val="Subst"/>
        </w:rPr>
        <w:t>Устава):</w:t>
      </w:r>
      <w:r>
        <w:rPr>
          <w:rStyle w:val="Subst"/>
        </w:rPr>
        <w:br/>
        <w:t>1) определение приоритетных направлений деятельности Общества;</w:t>
      </w:r>
      <w:r>
        <w:rPr>
          <w:rStyle w:val="Subst"/>
        </w:rPr>
        <w:br/>
        <w:t>2) утверждение перспективных планов и основных программ деятельности Общества, годового финансово-хозяйственного плана (бизнес-плана) Общества, а также годовой инвестиционной программы Общества;</w:t>
      </w:r>
      <w:r>
        <w:rPr>
          <w:rStyle w:val="Subst"/>
        </w:rPr>
        <w:br/>
        <w:t>3) рассмотрение отчетов об исполнении годового финансово-хозяйственного плана (бизнес-плана) Общества, а также отчетов об исполнении годовой инвестиционной программы Общества;</w:t>
      </w:r>
      <w:proofErr w:type="gramEnd"/>
      <w:r>
        <w:rPr>
          <w:rStyle w:val="Subst"/>
        </w:rPr>
        <w:br/>
      </w:r>
      <w:r>
        <w:rPr>
          <w:rStyle w:val="Subst"/>
        </w:rPr>
        <w:lastRenderedPageBreak/>
        <w:t>4) созыв годового и внеочередного Общих собраний акционеров Общества, за исключением случаев, предусмотренных п. 8 ст.55 Федерального закона «Об акционерных обществах»;</w:t>
      </w:r>
      <w:r>
        <w:rPr>
          <w:rStyle w:val="Subst"/>
        </w:rPr>
        <w:br/>
        <w:t>5) утверждение повестки дня Общего собрания акционеров Общества, за исключением случаев, предусмотренных ст.55 Федерального закона «Об акционерных обществах»;</w:t>
      </w:r>
      <w:r>
        <w:rPr>
          <w:rStyle w:val="Subst"/>
        </w:rPr>
        <w:br/>
        <w:t>6) определение даты составления списка лиц, имеющих право на участие в Общем собрании акционеров Общества, и другие, отнесенные к компетенции Совета директоров Общества, вопросы, связанные с подготовкой и проведением Общего собрания акционеров;</w:t>
      </w:r>
      <w:r>
        <w:rPr>
          <w:rStyle w:val="Subst"/>
        </w:rPr>
        <w:br/>
      </w:r>
      <w:proofErr w:type="gramStart"/>
      <w:r>
        <w:rPr>
          <w:rStyle w:val="Subst"/>
        </w:rPr>
        <w:t xml:space="preserve">7) размещение Обществом облигаций и иных эмиссионных ценных бумаг за исключением случаев их размещения по решению Общего собрания акционеров Общества в соответствии со ст.39 Федерального закона «Об акционерных обществах»; </w:t>
      </w:r>
      <w:r>
        <w:rPr>
          <w:rStyle w:val="Subst"/>
        </w:rPr>
        <w:br/>
        <w:t>8) определение цены (денежной оценки) имущества, цены размещения и выкупа эмиссионных ценных бумаг в случаях, предусмотренных законодательством Российской Федерации и настоящим Уставом;</w:t>
      </w:r>
      <w:proofErr w:type="gramEnd"/>
      <w:r>
        <w:rPr>
          <w:rStyle w:val="Subst"/>
        </w:rPr>
        <w:br/>
      </w:r>
      <w:proofErr w:type="gramStart"/>
      <w:r>
        <w:rPr>
          <w:rStyle w:val="Subst"/>
        </w:rPr>
        <w:t xml:space="preserve">9) приобретение размещенных Обществом акций, облигаций и иных ценных бумаг в случаях, предусмотренных законодательством Российской Федерации и настоящим Уставом; </w:t>
      </w:r>
      <w:r>
        <w:rPr>
          <w:rStyle w:val="Subst"/>
        </w:rPr>
        <w:br/>
        <w:t>10) назначение Единоличного исполнительного органа (Генерального директора) Общества, и досрочное прекращение его полномочий, утверждение размера вознаграждения (оклада) Единоличному исполнительному органу Общества и утверждение условий договора с ним;</w:t>
      </w:r>
      <w:proofErr w:type="gramEnd"/>
      <w:r>
        <w:rPr>
          <w:rStyle w:val="Subst"/>
        </w:rPr>
        <w:br/>
        <w:t xml:space="preserve">11) рекомендации Общему собранию акционеров Общества по размеру вознаграждений и компенсаций, выплачиваемых членам Ревизионной комиссии (Ревизору) Общества и определение </w:t>
      </w:r>
      <w:proofErr w:type="gramStart"/>
      <w:r>
        <w:rPr>
          <w:rStyle w:val="Subst"/>
        </w:rPr>
        <w:t>размера оплаты услуг аудитора Общества</w:t>
      </w:r>
      <w:proofErr w:type="gramEnd"/>
      <w:r>
        <w:rPr>
          <w:rStyle w:val="Subst"/>
        </w:rPr>
        <w:t>;</w:t>
      </w:r>
      <w:r>
        <w:rPr>
          <w:rStyle w:val="Subst"/>
        </w:rPr>
        <w:br/>
      </w:r>
      <w:proofErr w:type="gramStart"/>
      <w:r>
        <w:rPr>
          <w:rStyle w:val="Subst"/>
        </w:rPr>
        <w:t>12) принятие рекомендаций Общему собранию акционеров Общества по кандидатуре аудитора Общества, а также предварительное согласование кандидатуры аудитора дочернего общества, в случае если назначение и/или избрание аудитора дочернего общества является обязательным для такого общества в силу закона и/или его учредительных документов;</w:t>
      </w:r>
      <w:r>
        <w:rPr>
          <w:rStyle w:val="Subst"/>
        </w:rPr>
        <w:br/>
        <w:t>13) рекомендации Общему собранию акционеров Общества по размеру дивиденда по акциям Общества, порядку и срокам его выплаты;</w:t>
      </w:r>
      <w:proofErr w:type="gramEnd"/>
      <w:r>
        <w:rPr>
          <w:rStyle w:val="Subst"/>
        </w:rPr>
        <w:br/>
      </w:r>
      <w:proofErr w:type="gramStart"/>
      <w:r>
        <w:rPr>
          <w:rStyle w:val="Subst"/>
        </w:rPr>
        <w:t>14) использование резервного фонда и иных фондов Общества;</w:t>
      </w:r>
      <w:r>
        <w:rPr>
          <w:rStyle w:val="Subst"/>
        </w:rPr>
        <w:br/>
        <w:t>15)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Общества, а также иных внутренних документов, утверждение которых отнесено действующим законодательством и настоящим Уставом к компетенции Единоличного исполнительного органа Общества.</w:t>
      </w:r>
      <w:proofErr w:type="gramEnd"/>
      <w:r>
        <w:rPr>
          <w:rStyle w:val="Subst"/>
        </w:rPr>
        <w:t xml:space="preserve"> </w:t>
      </w:r>
      <w:proofErr w:type="gramStart"/>
      <w:r>
        <w:rPr>
          <w:rStyle w:val="Subst"/>
        </w:rPr>
        <w:t>Совет директоров Общества, помимо внутренних документов, утверждение которых Федеральным законом «Об акционерных обществах» и Уставом прямо отнесено к компетенции Совета директоров Общества утверждает следующие внутренние документы:</w:t>
      </w:r>
      <w:r>
        <w:rPr>
          <w:rStyle w:val="Subst"/>
        </w:rPr>
        <w:br/>
        <w:t>1) Положения о филиалах и представительствах Общества;</w:t>
      </w:r>
      <w:r>
        <w:rPr>
          <w:rStyle w:val="Subst"/>
        </w:rPr>
        <w:br/>
        <w:t>2) Положение о дивидендной политике Общества;</w:t>
      </w:r>
      <w:r>
        <w:rPr>
          <w:rStyle w:val="Subst"/>
        </w:rPr>
        <w:br/>
        <w:t>16) рассмотрение предложений о внесении изменений в учредительные документы Общества, а также в учредительные документы дочерних обществ Общества.</w:t>
      </w:r>
      <w:proofErr w:type="gramEnd"/>
      <w:r>
        <w:rPr>
          <w:rStyle w:val="Subst"/>
        </w:rPr>
        <w:t xml:space="preserve"> </w:t>
      </w:r>
      <w:proofErr w:type="gramStart"/>
      <w:r>
        <w:rPr>
          <w:rStyle w:val="Subst"/>
        </w:rPr>
        <w:t>Принятие рекомендаций для утверждения Общим собранием акционеров Общества изменений в учредительные документы Общества;</w:t>
      </w:r>
      <w:r>
        <w:rPr>
          <w:rStyle w:val="Subst"/>
        </w:rPr>
        <w:br/>
        <w:t>17) создание филиалов, открытие представительств и иных обособленных подразделений Общества, изменение их места нахождения, а также их ликвидация.</w:t>
      </w:r>
      <w:proofErr w:type="gramEnd"/>
      <w:r>
        <w:rPr>
          <w:rStyle w:val="Subst"/>
        </w:rPr>
        <w:t xml:space="preserve"> </w:t>
      </w:r>
      <w:proofErr w:type="gramStart"/>
      <w:r>
        <w:rPr>
          <w:rStyle w:val="Subst"/>
        </w:rPr>
        <w:t>Назначение и досрочное прекращение полномочий руководителей филиалов, представительств и иных обособленных подразделений Общества, утверждение условий трудовых договоров с ними;</w:t>
      </w:r>
      <w:r>
        <w:rPr>
          <w:rStyle w:val="Subst"/>
        </w:rPr>
        <w:br/>
        <w:t>18) одобрение сделок, в совершении которых имеется заинтересованность, в случаях, предусмотренных законодательством Российской Федерации;</w:t>
      </w:r>
      <w:r>
        <w:rPr>
          <w:rStyle w:val="Subst"/>
        </w:rPr>
        <w:br/>
        <w:t>19) одобрение крупных сделок в случаях, предусмотренных законодательством Российской Федерации;</w:t>
      </w:r>
      <w:proofErr w:type="gramEnd"/>
      <w:r>
        <w:rPr>
          <w:rStyle w:val="Subst"/>
        </w:rPr>
        <w:br/>
        <w:t>20) принятие решений о совершении Обществом сделок, связанных с приобретением, отчуждением или возможностью отчуждения имущества, цена которого составляет от 5 до 25 процентов балансовой стоимости активов Общества, определенной на основании данных бухгалтерской отчетности за последний отчетный период на дату принятия решения о совершении сделки;</w:t>
      </w:r>
      <w:r>
        <w:rPr>
          <w:rStyle w:val="Subst"/>
        </w:rPr>
        <w:br/>
      </w:r>
      <w:proofErr w:type="gramStart"/>
      <w:r>
        <w:rPr>
          <w:rStyle w:val="Subst"/>
        </w:rPr>
        <w:t>21) принятие решения об одобрении сделок, связанных с приобретением, отчуждением и возможностью отчуждения Обществом недвижимого имущества, независимо от суммы сделки;</w:t>
      </w:r>
      <w:r>
        <w:rPr>
          <w:rStyle w:val="Subst"/>
        </w:rPr>
        <w:br/>
        <w:t>22) принятие решения о совершении Обществом сделок (группы взаимосвязанных сделок) по приобретению, отчуждению, обременению или возможностью отчуждения акций (долей в уставном капитале), паев и долей участия в коммерческих организациях;</w:t>
      </w:r>
      <w:proofErr w:type="gramEnd"/>
      <w:r>
        <w:rPr>
          <w:rStyle w:val="Subst"/>
        </w:rPr>
        <w:br/>
        <w:t xml:space="preserve">23) принятие решений по вопросам получения ссуд, займов, кредитов, гарантий, приобретения и выдачи векселей, приобретения и отчуждения облигаций, иных финансовых инструментов в случае, когда их размер составляет 1 000 </w:t>
      </w:r>
      <w:proofErr w:type="spellStart"/>
      <w:r>
        <w:rPr>
          <w:rStyle w:val="Subst"/>
        </w:rPr>
        <w:t>000</w:t>
      </w:r>
      <w:proofErr w:type="spellEnd"/>
      <w:r>
        <w:rPr>
          <w:rStyle w:val="Subst"/>
        </w:rPr>
        <w:t xml:space="preserve"> (один миллион) рублей и более, за исключением сделок, </w:t>
      </w:r>
      <w:r>
        <w:rPr>
          <w:rStyle w:val="Subst"/>
        </w:rPr>
        <w:lastRenderedPageBreak/>
        <w:t>совершаемых между юридическими лицами группы Общества (включая само Общество);</w:t>
      </w:r>
      <w:r>
        <w:rPr>
          <w:rStyle w:val="Subst"/>
        </w:rPr>
        <w:br/>
      </w:r>
      <w:proofErr w:type="gramStart"/>
      <w:r>
        <w:rPr>
          <w:rStyle w:val="Subst"/>
        </w:rPr>
        <w:t>24) принятие решения об участии, в том числе путем учреждения, или прекращения участия Общества в коммерческих и некоммерческих организациях, за исключением случаев, установленных законом;</w:t>
      </w:r>
      <w:r>
        <w:rPr>
          <w:rStyle w:val="Subst"/>
        </w:rPr>
        <w:br/>
        <w:t>25) утверждение регистратора Общества и условий договора с ним, а также принятие решения о расторжение договора с ним;</w:t>
      </w:r>
      <w:proofErr w:type="gramEnd"/>
      <w:r>
        <w:rPr>
          <w:rStyle w:val="Subst"/>
        </w:rPr>
        <w:br/>
      </w:r>
      <w:proofErr w:type="gramStart"/>
      <w:r>
        <w:rPr>
          <w:rStyle w:val="Subst"/>
        </w:rPr>
        <w:t xml:space="preserve">26) согласование кандидатур для назначения (перевода) на должности заместителей Генерального директора Общества, Главного бухгалтера Общества, единоличных исполнительных органов (генеральных директоров) дочерних обществ, а также освобождение от должности указанных лиц; </w:t>
      </w:r>
      <w:r>
        <w:rPr>
          <w:rStyle w:val="Subst"/>
        </w:rPr>
        <w:br/>
        <w:t>27) утверждение размера премирования сотрудников Общества и Единоличного исполнительного органа Общества (Генерального директора) по результату года;</w:t>
      </w:r>
      <w:proofErr w:type="gramEnd"/>
      <w:r>
        <w:rPr>
          <w:rStyle w:val="Subst"/>
        </w:rPr>
        <w:br/>
      </w:r>
      <w:proofErr w:type="gramStart"/>
      <w:r>
        <w:rPr>
          <w:rStyle w:val="Subst"/>
        </w:rPr>
        <w:t>28) утверждение, по представлению Единоличного исполнительного органа Общества (Генерального директора), размера поощрения сотрудников, занимающих должности заместителей Единоличного исполнительного органа (Генерального директора) Общества, Главного бухгалтера Общества, а также иных сотрудников Общества, определяемых Советом директоров Общества;</w:t>
      </w:r>
      <w:r>
        <w:rPr>
          <w:rStyle w:val="Subst"/>
        </w:rPr>
        <w:br/>
        <w:t>29) привлечение к дисциплинарной ответственности Генерального директора Общества и утверждение размера его поощрения в соответствии с трудовым законодательством Российской Федерации;</w:t>
      </w:r>
      <w:proofErr w:type="gramEnd"/>
      <w:r>
        <w:rPr>
          <w:rStyle w:val="Subst"/>
        </w:rPr>
        <w:br/>
        <w:t>30) согласование кандидатуры для назначения на должность руководителя структурного подразделения Общества, полномочия которого включают проведение процедур внутреннего контроля финансово-хозяйственной деятельности Общества, условий заключаемого с ним Трудового договора, а также его увольнения по инициативе Общества;</w:t>
      </w:r>
      <w:r>
        <w:rPr>
          <w:rStyle w:val="Subst"/>
        </w:rPr>
        <w:br/>
        <w:t>31) утверждение Положения о внутреннем контроле финансово-хозяйственной деятельности Общества,  согласование Положения о структурном подразделении Общества, полномочия которого включают проведение процедур внутреннего контроля финансово-хозяйственной деятельности, а также его численности и организационно-штатной структуры;</w:t>
      </w:r>
      <w:r>
        <w:rPr>
          <w:rStyle w:val="Subst"/>
        </w:rPr>
        <w:br/>
        <w:t>32) поручение отдельных заданий структурному подразделению Общества, полномочия которого включают проведение процедур внутреннего контроля  финансово-хозяйственной деятельности Общества, по проведению проверок финансово-хозяйственной деятельности, обладающих приоритетом перед заданиями исполнительных органов, и установление сроков их выполнения;</w:t>
      </w:r>
      <w:r>
        <w:rPr>
          <w:rStyle w:val="Subst"/>
        </w:rPr>
        <w:br/>
      </w:r>
      <w:proofErr w:type="gramStart"/>
      <w:r>
        <w:rPr>
          <w:rStyle w:val="Subst"/>
        </w:rPr>
        <w:t>33) установление порядка взаимодействия с хозяйственными обществами и организациями, акциями (долями, паями) которых владеет Общество, и принятие решений по вопросам, отнесенным в соответствии с ним к компетенции Совета директоров Общества;</w:t>
      </w:r>
      <w:r>
        <w:rPr>
          <w:rStyle w:val="Subst"/>
        </w:rPr>
        <w:br/>
        <w:t>34) рекомендации Общему собранию акционеров о реорганизации, добровольной ликвидации, подачи заявления о признании банкротом Общества и его дочерних обществ;</w:t>
      </w:r>
      <w:proofErr w:type="gramEnd"/>
      <w:r>
        <w:rPr>
          <w:rStyle w:val="Subst"/>
        </w:rPr>
        <w:br/>
      </w:r>
      <w:proofErr w:type="gramStart"/>
      <w:r>
        <w:rPr>
          <w:rStyle w:val="Subst"/>
        </w:rPr>
        <w:t>35) Принятие решений о совершении сделок (за исключением сделок между юридическими лицами группы Общества, включая само Общество) связанных с:</w:t>
      </w:r>
      <w:r>
        <w:rPr>
          <w:rStyle w:val="Subst"/>
        </w:rPr>
        <w:br/>
        <w:t>35.1) выдачей Обществом займов лицу, не являющему дочерним обществом;</w:t>
      </w:r>
      <w:r>
        <w:rPr>
          <w:rStyle w:val="Subst"/>
        </w:rPr>
        <w:br/>
        <w:t>35.2) выдачей Обществом поручительств и гарантий за лицо, не являющееся дочерним обществом;</w:t>
      </w:r>
      <w:r>
        <w:rPr>
          <w:rStyle w:val="Subst"/>
        </w:rPr>
        <w:br/>
        <w:t>35.3) заключением договора банковской гарантии для обеспечения обязательств лица, не являющегося дочерним обществом;</w:t>
      </w:r>
      <w:proofErr w:type="gramEnd"/>
      <w:r>
        <w:rPr>
          <w:rStyle w:val="Subst"/>
        </w:rPr>
        <w:br/>
        <w:t xml:space="preserve">35.4) приобретение векселей у лица, не являющегося дочерним обществом и/или  </w:t>
      </w:r>
      <w:proofErr w:type="spellStart"/>
      <w:r>
        <w:rPr>
          <w:rStyle w:val="Subst"/>
        </w:rPr>
        <w:t>авалирование</w:t>
      </w:r>
      <w:proofErr w:type="spellEnd"/>
      <w:r>
        <w:rPr>
          <w:rStyle w:val="Subst"/>
        </w:rPr>
        <w:t xml:space="preserve"> векселей такого лица;</w:t>
      </w:r>
      <w:r>
        <w:rPr>
          <w:rStyle w:val="Subst"/>
        </w:rPr>
        <w:br/>
        <w:t>за исключением сделок с условием об отсрочке платежа (коммерческий кредит) на срок до 181 дня, предоставляемой по договорам купли-продажи, заключаемых в рамках обычной хозяйственной деятельности;</w:t>
      </w:r>
      <w:r>
        <w:rPr>
          <w:rStyle w:val="Subst"/>
        </w:rPr>
        <w:br/>
      </w:r>
      <w:proofErr w:type="gramStart"/>
      <w:r>
        <w:rPr>
          <w:rStyle w:val="Subst"/>
        </w:rPr>
        <w:t xml:space="preserve">36) уступка прав и перевод долга на сумму, превышающую 100 000 </w:t>
      </w:r>
      <w:proofErr w:type="spellStart"/>
      <w:r>
        <w:rPr>
          <w:rStyle w:val="Subst"/>
        </w:rPr>
        <w:t>000</w:t>
      </w:r>
      <w:proofErr w:type="spellEnd"/>
      <w:r>
        <w:rPr>
          <w:rStyle w:val="Subst"/>
        </w:rPr>
        <w:t xml:space="preserve"> (сто миллионов) рублей (за исключением сделок между юридическими лицами группы Общества, включая само Общество);</w:t>
      </w:r>
      <w:r>
        <w:rPr>
          <w:rStyle w:val="Subst"/>
        </w:rPr>
        <w:br/>
        <w:t xml:space="preserve">37) принятие решения о совершении сделок финансовая задолженность (кредиторская и/или дебиторская) может превысить 100 000 </w:t>
      </w:r>
      <w:proofErr w:type="spellStart"/>
      <w:r>
        <w:rPr>
          <w:rStyle w:val="Subst"/>
        </w:rPr>
        <w:t>000</w:t>
      </w:r>
      <w:proofErr w:type="spellEnd"/>
      <w:r>
        <w:rPr>
          <w:rStyle w:val="Subst"/>
        </w:rPr>
        <w:t xml:space="preserve"> (Сто миллионов) рублей (за исключением сделок между юридическими лицами группы Общества, включая само Общество);</w:t>
      </w:r>
      <w:proofErr w:type="gramEnd"/>
      <w:r>
        <w:rPr>
          <w:rStyle w:val="Subst"/>
        </w:rPr>
        <w:br/>
      </w:r>
      <w:proofErr w:type="gramStart"/>
      <w:r>
        <w:rPr>
          <w:rStyle w:val="Subst"/>
        </w:rPr>
        <w:t>38) образование комитетов Совета директоров Общества, утверждение количественного и персонального состава и Положений о комитетах Совета директоров Общества, рассмотрение ежегодных отчетов об их деятельности или других отчетов в соответствии с Положениями о комитетах Совета директоров Общества;</w:t>
      </w:r>
      <w:r>
        <w:rPr>
          <w:rStyle w:val="Subst"/>
        </w:rPr>
        <w:br/>
        <w:t>39) иные вопросы, отнесенные законодательством Российской Федерации, настоящим Уставом и внутренними документами Общества к компетенции Совета директоров Общества.</w:t>
      </w:r>
      <w:proofErr w:type="gramEnd"/>
      <w:r>
        <w:rPr>
          <w:rStyle w:val="Subst"/>
        </w:rPr>
        <w:t xml:space="preserve"> </w:t>
      </w:r>
      <w:r>
        <w:rPr>
          <w:rStyle w:val="Subst"/>
        </w:rPr>
        <w:br/>
      </w:r>
      <w:r>
        <w:rPr>
          <w:rStyle w:val="Subst"/>
        </w:rPr>
        <w:br/>
        <w:t>Вопросы, отнесенные к компетенции совета директоров общества, не могут быть переданы на решение исполнительному органу общества.</w:t>
      </w:r>
      <w:r>
        <w:rPr>
          <w:rStyle w:val="Subst"/>
        </w:rPr>
        <w:br/>
      </w:r>
      <w:r>
        <w:rPr>
          <w:rStyle w:val="Subst"/>
        </w:rPr>
        <w:lastRenderedPageBreak/>
        <w:t>Компетенция единоличного исполнительного органа Эмитента в соответствии с его Уставом:</w:t>
      </w:r>
      <w:r>
        <w:rPr>
          <w:rStyle w:val="Subst"/>
        </w:rPr>
        <w:br/>
        <w:t>Руководство текущей деятельностью Общества осуществляется единоличным исполнительным органом - Генеральным директором Общества</w:t>
      </w:r>
      <w:proofErr w:type="gramStart"/>
      <w:r>
        <w:rPr>
          <w:rStyle w:val="Subst"/>
        </w:rPr>
        <w:t>.</w:t>
      </w:r>
      <w:proofErr w:type="gramEnd"/>
      <w:r>
        <w:rPr>
          <w:rStyle w:val="Subst"/>
        </w:rPr>
        <w:t xml:space="preserve">  (</w:t>
      </w:r>
      <w:proofErr w:type="gramStart"/>
      <w:r>
        <w:rPr>
          <w:rStyle w:val="Subst"/>
        </w:rPr>
        <w:t>п</w:t>
      </w:r>
      <w:proofErr w:type="gramEnd"/>
      <w:r>
        <w:rPr>
          <w:rStyle w:val="Subst"/>
        </w:rPr>
        <w:t>. 24.1 Устава)</w:t>
      </w:r>
      <w:r>
        <w:rPr>
          <w:rStyle w:val="Subst"/>
        </w:rPr>
        <w:br/>
        <w:t>Генеральный директор назначается Советом директоров сроком на 3 (Три) года, если решением Совета директоров Общества не предусмотрен иной срок. Срок полномочий Генерального директора Общества может быть продлен решением Совета директоров неограниченное количество раз. Совет директоров Общества вправе в любое время досрочно прекратить полномочия Генерального директора Общества.</w:t>
      </w:r>
      <w:r>
        <w:rPr>
          <w:rStyle w:val="Subst"/>
        </w:rPr>
        <w:br/>
        <w:t xml:space="preserve">Права и обязанности Генерального директора  Общества определяются законодательством Российской Федерации, настоящим Уставом и договором, заключаемым с Обществом. Договор от имени Общества подписывается Председателем Совета директоров Общества, условия договора определяются решением Совета директоров Общества. </w:t>
      </w:r>
      <w:r>
        <w:rPr>
          <w:rStyle w:val="Subst"/>
        </w:rPr>
        <w:br/>
        <w:t>Генеральный директор Общества на время своего отпуска, командировки и иного кратковременного отсутствия вправе назначить лицо, временно исполняющее обязанности Генерального директора Общества.</w:t>
      </w:r>
      <w:r>
        <w:rPr>
          <w:rStyle w:val="Subst"/>
        </w:rPr>
        <w:br/>
        <w:t xml:space="preserve">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 </w:t>
      </w:r>
      <w:r>
        <w:rPr>
          <w:rStyle w:val="Subst"/>
        </w:rPr>
        <w:br/>
        <w:t>Генеральный директор  Общества:</w:t>
      </w:r>
      <w:r>
        <w:rPr>
          <w:rStyle w:val="Subst"/>
        </w:rPr>
        <w:br/>
        <w:t>- без доверенности действует от имени Общества;</w:t>
      </w:r>
      <w:r>
        <w:rPr>
          <w:rStyle w:val="Subst"/>
        </w:rPr>
        <w:br/>
        <w:t>- организует выполнение решений Общих собраний акционеров и Совета директоров Общества;</w:t>
      </w:r>
      <w:r>
        <w:rPr>
          <w:rStyle w:val="Subst"/>
        </w:rPr>
        <w:br/>
        <w:t xml:space="preserve">- </w:t>
      </w:r>
      <w:proofErr w:type="gramStart"/>
      <w:r>
        <w:rPr>
          <w:rStyle w:val="Subst"/>
        </w:rPr>
        <w:t>совершает от имени Общества действия, влекущие возникновение, изменение, прекращение прав и обязанностей Общества в отношениях с физическими, юридическими лицами, а также государственными органами, в том числе совершает все действия и подписывает все документы от имени Общества, представляет интересы Общества в любых органах по вопросам, отнесенным настоящим Уставом и Федеральным законом "Об акционерных обществах" к компетенции Генерального директора Общества;</w:t>
      </w:r>
      <w:proofErr w:type="gramEnd"/>
      <w:r>
        <w:rPr>
          <w:rStyle w:val="Subst"/>
        </w:rPr>
        <w:t xml:space="preserve"> </w:t>
      </w:r>
      <w:r>
        <w:rPr>
          <w:rStyle w:val="Subst"/>
        </w:rPr>
        <w:br/>
        <w:t xml:space="preserve">- </w:t>
      </w:r>
      <w:proofErr w:type="gramStart"/>
      <w:r>
        <w:rPr>
          <w:rStyle w:val="Subst"/>
        </w:rPr>
        <w:t>совершает от имени Общества сделки, предметом которых является имущество Общества стоимостью до 5 (Пяти) процентов балансовой стоимости активов Общества на дату принятия решения о ее совершении;</w:t>
      </w:r>
      <w:r>
        <w:rPr>
          <w:rStyle w:val="Subst"/>
        </w:rPr>
        <w:br/>
        <w:t>- выдает доверенности на право представительства от имени Общества, в том числе доверенности с правом передоверия;</w:t>
      </w:r>
      <w:r>
        <w:rPr>
          <w:rStyle w:val="Subst"/>
        </w:rPr>
        <w:br/>
        <w:t>- утверждает штатное расписание Общества, его филиалов и представительств, определяет формы, системы и размеры оплаты труда;</w:t>
      </w:r>
      <w:proofErr w:type="gramEnd"/>
      <w:r>
        <w:rPr>
          <w:rStyle w:val="Subst"/>
        </w:rPr>
        <w:t xml:space="preserve"> </w:t>
      </w:r>
      <w:r>
        <w:rPr>
          <w:rStyle w:val="Subst"/>
        </w:rPr>
        <w:br/>
        <w:t xml:space="preserve">- </w:t>
      </w:r>
      <w:proofErr w:type="gramStart"/>
      <w:r>
        <w:rPr>
          <w:rStyle w:val="Subst"/>
        </w:rPr>
        <w:t>осуществляет прием и увольнение работников Общества, заключает с ними трудовые договоры от имени Общества;</w:t>
      </w:r>
      <w:r>
        <w:rPr>
          <w:rStyle w:val="Subst"/>
        </w:rPr>
        <w:br/>
        <w:t>- издает приказы, распоряжения и дает указания, обязательные для исполнения всеми работниками Общества;</w:t>
      </w:r>
      <w:r>
        <w:rPr>
          <w:rStyle w:val="Subst"/>
        </w:rPr>
        <w:br/>
        <w:t>- утверждает внутренние документы Общества, регулирующие его текущую деятельность, за исключением внутренних документов по вопросам деятельности Общества, утверждение которых отнесено в соответствии с настоящим Уставом к компетенции Общего собрания акционеров и Совет директоров Общества;</w:t>
      </w:r>
      <w:proofErr w:type="gramEnd"/>
      <w:r>
        <w:rPr>
          <w:rStyle w:val="Subst"/>
        </w:rPr>
        <w:t xml:space="preserve"> </w:t>
      </w:r>
      <w:r>
        <w:rPr>
          <w:rStyle w:val="Subst"/>
        </w:rPr>
        <w:br/>
        <w:t xml:space="preserve">- </w:t>
      </w:r>
      <w:proofErr w:type="gramStart"/>
      <w:r>
        <w:rPr>
          <w:rStyle w:val="Subst"/>
        </w:rPr>
        <w:t>открывает счета в банках;</w:t>
      </w:r>
      <w:r>
        <w:rPr>
          <w:rStyle w:val="Subst"/>
        </w:rPr>
        <w:br/>
        <w:t>- организует контроль за использованием материальных, финансовых и трудовых ресурсов;</w:t>
      </w:r>
      <w:r>
        <w:rPr>
          <w:rStyle w:val="Subst"/>
        </w:rPr>
        <w:br/>
        <w:t>- обеспечивает соблюдение требований законодательства Российской Федерации при осуществлении хозяйственной деятельности Общества;</w:t>
      </w:r>
      <w:r>
        <w:rPr>
          <w:rStyle w:val="Subst"/>
        </w:rPr>
        <w:br/>
        <w:t xml:space="preserve">- принимает решения о предъявлении от имени Общества претензий и исков к юридическим и физическим лицам, реализует права акционера (участника) хозяйственных обществ, в которых участвует Общество; </w:t>
      </w:r>
      <w:r>
        <w:rPr>
          <w:rStyle w:val="Subst"/>
        </w:rPr>
        <w:br/>
        <w:t>- решает иные вопросы текущей деятельности Общества.</w:t>
      </w:r>
      <w:proofErr w:type="gramEnd"/>
      <w:r>
        <w:rPr>
          <w:rStyle w:val="Subst"/>
        </w:rPr>
        <w:t xml:space="preserve"> </w:t>
      </w:r>
      <w:r>
        <w:rPr>
          <w:rStyle w:val="Subst"/>
        </w:rPr>
        <w:br/>
      </w:r>
      <w:r>
        <w:rPr>
          <w:rStyle w:val="Subst"/>
        </w:rPr>
        <w:br/>
        <w:t xml:space="preserve">Внутренний документ эмитента, устанавливающий правила корпоративного поведения эмитента на дату утверждения настоящего проспекта не разработан. </w:t>
      </w:r>
      <w:r>
        <w:rPr>
          <w:rStyle w:val="Subst"/>
        </w:rPr>
        <w:br/>
      </w:r>
      <w:r>
        <w:rPr>
          <w:rStyle w:val="Subst"/>
        </w:rPr>
        <w:br/>
        <w:t>За последний отчетный период вносились изменения в устав (учредительные документы) эмитента, либо во внутренние документы, регулирующие деятельность органов эмитента</w:t>
      </w:r>
    </w:p>
    <w:p w:rsidR="00AA72F3" w:rsidRDefault="00AA72F3" w:rsidP="00E742E2">
      <w:pPr>
        <w:ind w:left="200"/>
        <w:jc w:val="both"/>
      </w:pPr>
      <w: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w:t>
      </w:r>
      <w:r>
        <w:br/>
      </w:r>
      <w:r>
        <w:rPr>
          <w:rStyle w:val="Subst"/>
        </w:rPr>
        <w:t>Зарегистрирована новая редакция Устава (редакция №10) от 22.06.2015 г.</w:t>
      </w:r>
    </w:p>
    <w:p w:rsidR="00AA72F3" w:rsidRDefault="00AA72F3">
      <w:pPr>
        <w:pStyle w:val="ThinDelim"/>
      </w:pPr>
    </w:p>
    <w:p w:rsidR="00AA72F3" w:rsidRDefault="00AA72F3">
      <w:pPr>
        <w:pStyle w:val="2"/>
      </w:pPr>
      <w:bookmarkStart w:id="49" w:name="_Toc436741208"/>
      <w:r>
        <w:t>5.2. Информация о лицах, входящих в состав органов управления эмитента</w:t>
      </w:r>
      <w:bookmarkEnd w:id="49"/>
    </w:p>
    <w:p w:rsidR="00AA72F3" w:rsidRDefault="00AA72F3">
      <w:pPr>
        <w:pStyle w:val="2"/>
      </w:pPr>
      <w:bookmarkStart w:id="50" w:name="_Toc436741209"/>
      <w:r>
        <w:lastRenderedPageBreak/>
        <w:t>5.2.1. Состав совета директоров (наблюдательного совета) эмитента</w:t>
      </w:r>
      <w:bookmarkEnd w:id="50"/>
    </w:p>
    <w:p w:rsidR="00AA72F3" w:rsidRDefault="00AA72F3" w:rsidP="00E742E2">
      <w:pPr>
        <w:ind w:left="200"/>
        <w:jc w:val="both"/>
      </w:pPr>
      <w:r>
        <w:rPr>
          <w:rStyle w:val="Subst"/>
        </w:rPr>
        <w:t>В связи с тем, что в обществе в качестве совещательных органов при совете директоро</w:t>
      </w:r>
      <w:proofErr w:type="gramStart"/>
      <w:r>
        <w:rPr>
          <w:rStyle w:val="Subst"/>
        </w:rPr>
        <w:t>в(</w:t>
      </w:r>
      <w:proofErr w:type="gramEnd"/>
      <w:r>
        <w:rPr>
          <w:rStyle w:val="Subst"/>
        </w:rPr>
        <w:t>наблюдательном совете) комитеты совета директоров (наблюдательного совета) не создавались, члены совета директоров(наблюдательного совета) не участвуют в работе комитетов совета директоров(наблюдательного совета)</w:t>
      </w:r>
    </w:p>
    <w:p w:rsidR="00AA72F3" w:rsidRDefault="00AA72F3">
      <w:pPr>
        <w:ind w:left="200"/>
      </w:pPr>
      <w:r>
        <w:t>ФИО:</w:t>
      </w:r>
      <w:r>
        <w:rPr>
          <w:rStyle w:val="Subst"/>
        </w:rPr>
        <w:t xml:space="preserve"> Горбунов Вячеслав Геннадьевич</w:t>
      </w:r>
    </w:p>
    <w:p w:rsidR="00AA72F3" w:rsidRDefault="00AA72F3">
      <w:pPr>
        <w:ind w:left="200"/>
      </w:pPr>
      <w:r>
        <w:rPr>
          <w:rStyle w:val="Subst"/>
        </w:rPr>
        <w:t>(председатель)</w:t>
      </w:r>
    </w:p>
    <w:p w:rsidR="00AA72F3" w:rsidRDefault="00AA72F3">
      <w:pPr>
        <w:ind w:left="200"/>
      </w:pPr>
    </w:p>
    <w:p w:rsidR="00AA72F3" w:rsidRDefault="00AA72F3">
      <w:pPr>
        <w:ind w:left="200"/>
      </w:pPr>
      <w:r>
        <w:t>Год рождения:</w:t>
      </w:r>
      <w:r>
        <w:rPr>
          <w:rStyle w:val="Subst"/>
        </w:rPr>
        <w:t xml:space="preserve"> 1974</w:t>
      </w:r>
    </w:p>
    <w:p w:rsidR="00AA72F3" w:rsidRDefault="00AA72F3">
      <w:pPr>
        <w:ind w:left="200"/>
      </w:pPr>
      <w:r>
        <w:t>Образование:</w:t>
      </w:r>
      <w:r>
        <w:br/>
      </w:r>
      <w:r>
        <w:rPr>
          <w:rStyle w:val="Subst"/>
        </w:rPr>
        <w:t xml:space="preserve">Наименование учебного учреждения: 1. Уфимский государственный авиационный технический университет        </w:t>
      </w:r>
      <w:r>
        <w:rPr>
          <w:rStyle w:val="Subst"/>
        </w:rPr>
        <w:br/>
        <w:t xml:space="preserve">Дата окончания: 16.06.1997 </w:t>
      </w:r>
      <w:r>
        <w:rPr>
          <w:rStyle w:val="Subst"/>
        </w:rPr>
        <w:br/>
        <w:t xml:space="preserve">Специальность: Экономика и управление на предприятии,  экономист-менеджер                                                                                   </w:t>
      </w:r>
      <w:r>
        <w:rPr>
          <w:rStyle w:val="Subst"/>
        </w:rPr>
        <w:br/>
        <w:t xml:space="preserve">2. Башкирский государственный университет </w:t>
      </w:r>
      <w:r>
        <w:rPr>
          <w:rStyle w:val="Subst"/>
        </w:rPr>
        <w:br/>
        <w:t xml:space="preserve">Дата окончания: 11.06.1999 </w:t>
      </w:r>
      <w:r>
        <w:rPr>
          <w:rStyle w:val="Subst"/>
        </w:rPr>
        <w:br/>
        <w:t>Специальность: Юриспруденция, юрист</w:t>
      </w:r>
      <w:r>
        <w:rPr>
          <w:rStyle w:val="Subst"/>
        </w:rPr>
        <w:br/>
        <w:t xml:space="preserve">3. Московский энергетический институт (технический университет) </w:t>
      </w:r>
      <w:r>
        <w:rPr>
          <w:rStyle w:val="Subst"/>
        </w:rPr>
        <w:br/>
        <w:t>Дата окончания: 29.06.2006</w:t>
      </w:r>
      <w:r>
        <w:rPr>
          <w:rStyle w:val="Subst"/>
        </w:rPr>
        <w:br/>
        <w:t>Специальность: Кандидат экономических наук</w:t>
      </w:r>
    </w:p>
    <w:p w:rsidR="00AA72F3" w:rsidRDefault="00AA72F3">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A72F3" w:rsidRDefault="00AA72F3">
      <w:pPr>
        <w:pStyle w:val="ThinDelim"/>
      </w:pPr>
    </w:p>
    <w:tbl>
      <w:tblPr>
        <w:tblW w:w="9252" w:type="dxa"/>
        <w:tblLayout w:type="fixed"/>
        <w:tblCellMar>
          <w:left w:w="72" w:type="dxa"/>
          <w:right w:w="72" w:type="dxa"/>
        </w:tblCellMar>
        <w:tblLook w:val="0000"/>
      </w:tblPr>
      <w:tblGrid>
        <w:gridCol w:w="1332"/>
        <w:gridCol w:w="1260"/>
        <w:gridCol w:w="3980"/>
        <w:gridCol w:w="2680"/>
      </w:tblGrid>
      <w:tr w:rsidR="00AA72F3" w:rsidTr="00E742E2">
        <w:tc>
          <w:tcPr>
            <w:tcW w:w="2592" w:type="dxa"/>
            <w:gridSpan w:val="2"/>
            <w:tcBorders>
              <w:top w:val="double" w:sz="6" w:space="0" w:color="auto"/>
              <w:left w:val="double" w:sz="6" w:space="0" w:color="auto"/>
              <w:bottom w:val="single" w:sz="6" w:space="0" w:color="auto"/>
              <w:right w:val="single" w:sz="6" w:space="0" w:color="auto"/>
            </w:tcBorders>
          </w:tcPr>
          <w:p w:rsidR="00AA72F3" w:rsidRDefault="00AA72F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A72F3" w:rsidRDefault="00AA72F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A72F3" w:rsidRDefault="00AA72F3">
            <w:pPr>
              <w:jc w:val="center"/>
            </w:pPr>
            <w:r>
              <w:t>Должность</w:t>
            </w:r>
          </w:p>
        </w:tc>
      </w:tr>
      <w:tr w:rsidR="00AA72F3" w:rsidTr="00E742E2">
        <w:tc>
          <w:tcPr>
            <w:tcW w:w="1332" w:type="dxa"/>
            <w:tcBorders>
              <w:top w:val="single" w:sz="6" w:space="0" w:color="auto"/>
              <w:left w:val="double" w:sz="6" w:space="0" w:color="auto"/>
              <w:bottom w:val="single" w:sz="6" w:space="0" w:color="auto"/>
              <w:right w:val="single" w:sz="6" w:space="0" w:color="auto"/>
            </w:tcBorders>
          </w:tcPr>
          <w:p w:rsidR="00AA72F3" w:rsidRDefault="00AA72F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A72F3" w:rsidRDefault="00AA72F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A72F3" w:rsidRDefault="00AA72F3"/>
        </w:tc>
        <w:tc>
          <w:tcPr>
            <w:tcW w:w="2680" w:type="dxa"/>
            <w:tcBorders>
              <w:top w:val="single" w:sz="6" w:space="0" w:color="auto"/>
              <w:left w:val="single" w:sz="6" w:space="0" w:color="auto"/>
              <w:bottom w:val="single" w:sz="6" w:space="0" w:color="auto"/>
              <w:right w:val="double" w:sz="6" w:space="0" w:color="auto"/>
            </w:tcBorders>
          </w:tcPr>
          <w:p w:rsidR="00AA72F3" w:rsidRDefault="00AA72F3"/>
        </w:tc>
      </w:tr>
      <w:tr w:rsidR="00AA72F3" w:rsidTr="00E742E2">
        <w:tc>
          <w:tcPr>
            <w:tcW w:w="1332" w:type="dxa"/>
            <w:tcBorders>
              <w:top w:val="single" w:sz="6" w:space="0" w:color="auto"/>
              <w:left w:val="double" w:sz="6" w:space="0" w:color="auto"/>
              <w:bottom w:val="single" w:sz="6" w:space="0" w:color="auto"/>
              <w:right w:val="single" w:sz="6" w:space="0" w:color="auto"/>
            </w:tcBorders>
          </w:tcPr>
          <w:p w:rsidR="00AA72F3" w:rsidRDefault="00AA72F3">
            <w:r>
              <w:t>02.2012</w:t>
            </w:r>
          </w:p>
        </w:tc>
        <w:tc>
          <w:tcPr>
            <w:tcW w:w="1260" w:type="dxa"/>
            <w:tcBorders>
              <w:top w:val="single" w:sz="6" w:space="0" w:color="auto"/>
              <w:left w:val="single" w:sz="6" w:space="0" w:color="auto"/>
              <w:bottom w:val="single" w:sz="6" w:space="0" w:color="auto"/>
              <w:right w:val="single" w:sz="6" w:space="0" w:color="auto"/>
            </w:tcBorders>
          </w:tcPr>
          <w:p w:rsidR="00AA72F3" w:rsidRDefault="00AA72F3">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AA72F3" w:rsidRDefault="00AA72F3">
            <w:r>
              <w:t>ОАО "</w:t>
            </w:r>
            <w:proofErr w:type="spellStart"/>
            <w:r>
              <w:t>Кордиант</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A72F3" w:rsidRDefault="00AA72F3">
            <w:r>
              <w:t>Советник, заместитель Генерального директора по экономике и финансам</w:t>
            </w:r>
          </w:p>
        </w:tc>
      </w:tr>
      <w:tr w:rsidR="00AA72F3" w:rsidTr="00E742E2">
        <w:tc>
          <w:tcPr>
            <w:tcW w:w="1332" w:type="dxa"/>
            <w:tcBorders>
              <w:top w:val="single" w:sz="6" w:space="0" w:color="auto"/>
              <w:left w:val="double" w:sz="6" w:space="0" w:color="auto"/>
              <w:bottom w:val="single" w:sz="6" w:space="0" w:color="auto"/>
              <w:right w:val="single" w:sz="6" w:space="0" w:color="auto"/>
            </w:tcBorders>
          </w:tcPr>
          <w:p w:rsidR="00AA72F3" w:rsidRDefault="00AA72F3">
            <w:r>
              <w:t>01.2010</w:t>
            </w:r>
          </w:p>
        </w:tc>
        <w:tc>
          <w:tcPr>
            <w:tcW w:w="1260" w:type="dxa"/>
            <w:tcBorders>
              <w:top w:val="single" w:sz="6" w:space="0" w:color="auto"/>
              <w:left w:val="single" w:sz="6" w:space="0" w:color="auto"/>
              <w:bottom w:val="single" w:sz="6" w:space="0" w:color="auto"/>
              <w:right w:val="single" w:sz="6" w:space="0" w:color="auto"/>
            </w:tcBorders>
          </w:tcPr>
          <w:p w:rsidR="00AA72F3" w:rsidRDefault="00AA72F3">
            <w:r>
              <w:t>05.2011</w:t>
            </w:r>
          </w:p>
        </w:tc>
        <w:tc>
          <w:tcPr>
            <w:tcW w:w="3980" w:type="dxa"/>
            <w:tcBorders>
              <w:top w:val="single" w:sz="6" w:space="0" w:color="auto"/>
              <w:left w:val="single" w:sz="6" w:space="0" w:color="auto"/>
              <w:bottom w:val="single" w:sz="6" w:space="0" w:color="auto"/>
              <w:right w:val="single" w:sz="6" w:space="0" w:color="auto"/>
            </w:tcBorders>
          </w:tcPr>
          <w:p w:rsidR="00AA72F3" w:rsidRDefault="00AA72F3">
            <w:r>
              <w:t>ЗАО "Группа Компаний "Титан"</w:t>
            </w:r>
          </w:p>
        </w:tc>
        <w:tc>
          <w:tcPr>
            <w:tcW w:w="2680" w:type="dxa"/>
            <w:tcBorders>
              <w:top w:val="single" w:sz="6" w:space="0" w:color="auto"/>
              <w:left w:val="single" w:sz="6" w:space="0" w:color="auto"/>
              <w:bottom w:val="single" w:sz="6" w:space="0" w:color="auto"/>
              <w:right w:val="double" w:sz="6" w:space="0" w:color="auto"/>
            </w:tcBorders>
          </w:tcPr>
          <w:p w:rsidR="00AA72F3" w:rsidRDefault="00AA72F3">
            <w:r>
              <w:t>Заместитель Генерального директора по экономике и финансам</w:t>
            </w:r>
          </w:p>
        </w:tc>
      </w:tr>
    </w:tbl>
    <w:p w:rsidR="00AA72F3" w:rsidRDefault="00AA72F3"/>
    <w:p w:rsidR="00AA72F3" w:rsidRDefault="00AA72F3">
      <w:pPr>
        <w:pStyle w:val="ThinDelim"/>
      </w:pPr>
    </w:p>
    <w:p w:rsidR="00AA72F3" w:rsidRDefault="00AA72F3">
      <w:pPr>
        <w:ind w:left="200"/>
      </w:pPr>
      <w:r>
        <w:rPr>
          <w:rStyle w:val="Subst"/>
        </w:rPr>
        <w:t>Доли участия в уставном капитале эмитента/обыкновенных акций не имеет</w:t>
      </w:r>
    </w:p>
    <w:p w:rsidR="00AA72F3" w:rsidRDefault="00AA72F3">
      <w:pPr>
        <w:pStyle w:val="ThinDelim"/>
      </w:pPr>
    </w:p>
    <w:p w:rsidR="00AA72F3" w:rsidRDefault="00AA72F3">
      <w:pPr>
        <w:pStyle w:val="SubHeading"/>
        <w:ind w:left="200"/>
      </w:pPr>
      <w:r>
        <w:t>Доли участия лица в уставном (складочном) капитале (паевом фонде) дочерних и зависимых обществ эмитента</w:t>
      </w:r>
    </w:p>
    <w:p w:rsidR="00AA72F3" w:rsidRDefault="00AA72F3">
      <w:pPr>
        <w:ind w:left="400"/>
      </w:pPr>
      <w:r>
        <w:rPr>
          <w:rStyle w:val="Subst"/>
        </w:rPr>
        <w:t>Лицо указанных долей не имеет</w:t>
      </w:r>
    </w:p>
    <w:p w:rsidR="00AA72F3" w:rsidRDefault="00AA72F3">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AA72F3" w:rsidRDefault="00AA72F3">
      <w:pPr>
        <w:ind w:left="400"/>
      </w:pPr>
      <w:r>
        <w:rPr>
          <w:rStyle w:val="Subst"/>
        </w:rPr>
        <w:t>Указанных родственных связей нет</w:t>
      </w:r>
    </w:p>
    <w:p w:rsidR="00AA72F3" w:rsidRDefault="00AA72F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A72F3" w:rsidRDefault="00AA72F3">
      <w:pPr>
        <w:ind w:left="400"/>
      </w:pPr>
      <w:r>
        <w:rPr>
          <w:rStyle w:val="Subst"/>
        </w:rPr>
        <w:t>Лицо к указанным видам ответственности не привлекалось</w:t>
      </w:r>
    </w:p>
    <w:p w:rsidR="00AA72F3" w:rsidRDefault="00AA72F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A72F3" w:rsidRDefault="00AA72F3">
      <w:pPr>
        <w:ind w:left="400"/>
      </w:pPr>
      <w:r>
        <w:rPr>
          <w:rStyle w:val="Subst"/>
        </w:rPr>
        <w:t>Лицо указанных должностей не занимало</w:t>
      </w:r>
    </w:p>
    <w:p w:rsidR="00AA72F3" w:rsidRDefault="00AA72F3">
      <w:pPr>
        <w:ind w:left="200"/>
      </w:pPr>
    </w:p>
    <w:p w:rsidR="00AA72F3" w:rsidRDefault="00AA72F3">
      <w:pPr>
        <w:ind w:left="200"/>
      </w:pPr>
      <w:r>
        <w:t>ФИО:</w:t>
      </w:r>
      <w:r>
        <w:rPr>
          <w:rStyle w:val="Subst"/>
        </w:rPr>
        <w:t xml:space="preserve"> Грачев Олег Викторович</w:t>
      </w:r>
    </w:p>
    <w:p w:rsidR="00AA72F3" w:rsidRDefault="00AA72F3">
      <w:pPr>
        <w:ind w:left="200"/>
      </w:pPr>
    </w:p>
    <w:p w:rsidR="00AA72F3" w:rsidRDefault="00AA72F3">
      <w:pPr>
        <w:ind w:left="200"/>
      </w:pPr>
      <w:r>
        <w:t>Год рождения:</w:t>
      </w:r>
      <w:r>
        <w:rPr>
          <w:rStyle w:val="Subst"/>
        </w:rPr>
        <w:t xml:space="preserve"> 1972</w:t>
      </w:r>
    </w:p>
    <w:p w:rsidR="00AA72F3" w:rsidRDefault="00AA72F3">
      <w:pPr>
        <w:ind w:left="200"/>
      </w:pPr>
      <w:r>
        <w:lastRenderedPageBreak/>
        <w:t>Образование:</w:t>
      </w:r>
      <w:r>
        <w:br/>
      </w:r>
      <w:r>
        <w:rPr>
          <w:rStyle w:val="Subst"/>
        </w:rPr>
        <w:t>Наименование учебного учреждения:</w:t>
      </w:r>
      <w:r>
        <w:rPr>
          <w:rStyle w:val="Subst"/>
        </w:rPr>
        <w:tab/>
        <w:t>1.Военный университет</w:t>
      </w:r>
      <w:r>
        <w:rPr>
          <w:rStyle w:val="Subst"/>
        </w:rPr>
        <w:br/>
        <w:t>Дата окончания: 24.06.1996</w:t>
      </w:r>
      <w:r>
        <w:rPr>
          <w:rStyle w:val="Subst"/>
        </w:rPr>
        <w:tab/>
      </w:r>
      <w:r>
        <w:rPr>
          <w:rStyle w:val="Subst"/>
        </w:rPr>
        <w:br/>
        <w:t>Специальность: Юрист</w:t>
      </w:r>
      <w:r>
        <w:rPr>
          <w:rStyle w:val="Subst"/>
        </w:rPr>
        <w:br/>
        <w:t>2. Московский государственный лингвистический университет</w:t>
      </w:r>
      <w:r>
        <w:rPr>
          <w:rStyle w:val="Subst"/>
        </w:rPr>
        <w:br/>
        <w:t>Дата окончания: 22.05.2007</w:t>
      </w:r>
      <w:r>
        <w:rPr>
          <w:rStyle w:val="Subst"/>
        </w:rPr>
        <w:tab/>
      </w:r>
      <w:r>
        <w:rPr>
          <w:rStyle w:val="Subst"/>
        </w:rPr>
        <w:br/>
        <w:t>Специальность: Кандидат юридических наук</w:t>
      </w:r>
    </w:p>
    <w:p w:rsidR="00AA72F3" w:rsidRDefault="00AA72F3">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A72F3" w:rsidRDefault="00AA72F3">
      <w:pPr>
        <w:pStyle w:val="ThinDelim"/>
      </w:pPr>
    </w:p>
    <w:tbl>
      <w:tblPr>
        <w:tblW w:w="0" w:type="auto"/>
        <w:tblLayout w:type="fixed"/>
        <w:tblCellMar>
          <w:left w:w="72" w:type="dxa"/>
          <w:right w:w="72" w:type="dxa"/>
        </w:tblCellMar>
        <w:tblLook w:val="0000"/>
      </w:tblPr>
      <w:tblGrid>
        <w:gridCol w:w="1332"/>
        <w:gridCol w:w="1260"/>
        <w:gridCol w:w="3980"/>
        <w:gridCol w:w="2680"/>
      </w:tblGrid>
      <w:tr w:rsidR="00AA72F3">
        <w:tc>
          <w:tcPr>
            <w:tcW w:w="2592" w:type="dxa"/>
            <w:gridSpan w:val="2"/>
            <w:tcBorders>
              <w:top w:val="double" w:sz="6" w:space="0" w:color="auto"/>
              <w:left w:val="double" w:sz="6" w:space="0" w:color="auto"/>
              <w:bottom w:val="single" w:sz="6" w:space="0" w:color="auto"/>
              <w:right w:val="single" w:sz="6" w:space="0" w:color="auto"/>
            </w:tcBorders>
          </w:tcPr>
          <w:p w:rsidR="00AA72F3" w:rsidRDefault="00AA72F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A72F3" w:rsidRDefault="00AA72F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A72F3" w:rsidRDefault="00AA72F3">
            <w:pPr>
              <w:jc w:val="center"/>
            </w:pPr>
            <w:r>
              <w:t>Должность</w:t>
            </w:r>
          </w:p>
        </w:tc>
      </w:tr>
      <w:tr w:rsidR="00AA72F3">
        <w:tc>
          <w:tcPr>
            <w:tcW w:w="1332" w:type="dxa"/>
            <w:tcBorders>
              <w:top w:val="single" w:sz="6" w:space="0" w:color="auto"/>
              <w:left w:val="double" w:sz="6" w:space="0" w:color="auto"/>
              <w:bottom w:val="single" w:sz="6" w:space="0" w:color="auto"/>
              <w:right w:val="single" w:sz="6" w:space="0" w:color="auto"/>
            </w:tcBorders>
          </w:tcPr>
          <w:p w:rsidR="00AA72F3" w:rsidRDefault="00AA72F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A72F3" w:rsidRDefault="00AA72F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A72F3" w:rsidRDefault="00AA72F3"/>
        </w:tc>
        <w:tc>
          <w:tcPr>
            <w:tcW w:w="268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1332" w:type="dxa"/>
            <w:tcBorders>
              <w:top w:val="single" w:sz="6" w:space="0" w:color="auto"/>
              <w:left w:val="double" w:sz="6" w:space="0" w:color="auto"/>
              <w:bottom w:val="double" w:sz="6" w:space="0" w:color="auto"/>
              <w:right w:val="single" w:sz="6" w:space="0" w:color="auto"/>
            </w:tcBorders>
          </w:tcPr>
          <w:p w:rsidR="00AA72F3" w:rsidRDefault="00AA72F3">
            <w:r>
              <w:t>04.2012</w:t>
            </w:r>
          </w:p>
        </w:tc>
        <w:tc>
          <w:tcPr>
            <w:tcW w:w="1260" w:type="dxa"/>
            <w:tcBorders>
              <w:top w:val="single" w:sz="6" w:space="0" w:color="auto"/>
              <w:left w:val="single" w:sz="6" w:space="0" w:color="auto"/>
              <w:bottom w:val="double" w:sz="6" w:space="0" w:color="auto"/>
              <w:right w:val="single" w:sz="6" w:space="0" w:color="auto"/>
            </w:tcBorders>
          </w:tcPr>
          <w:p w:rsidR="00AA72F3" w:rsidRDefault="00AA72F3">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AA72F3" w:rsidRDefault="00AA72F3">
            <w:r>
              <w:t>Филиал ОАО "</w:t>
            </w:r>
            <w:proofErr w:type="spellStart"/>
            <w:r>
              <w:t>Кордиант</w:t>
            </w:r>
            <w:proofErr w:type="spellEnd"/>
            <w:r>
              <w:t xml:space="preserve">" в </w:t>
            </w:r>
            <w:proofErr w:type="gramStart"/>
            <w:r>
              <w:t>г</w:t>
            </w:r>
            <w:proofErr w:type="gramEnd"/>
            <w:r>
              <w:t>. Москве</w:t>
            </w:r>
          </w:p>
        </w:tc>
        <w:tc>
          <w:tcPr>
            <w:tcW w:w="2680" w:type="dxa"/>
            <w:tcBorders>
              <w:top w:val="single" w:sz="6" w:space="0" w:color="auto"/>
              <w:left w:val="single" w:sz="6" w:space="0" w:color="auto"/>
              <w:bottom w:val="double" w:sz="6" w:space="0" w:color="auto"/>
              <w:right w:val="double" w:sz="6" w:space="0" w:color="auto"/>
            </w:tcBorders>
          </w:tcPr>
          <w:p w:rsidR="00AA72F3" w:rsidRDefault="00AA72F3">
            <w:r>
              <w:t>Директор Департамента экономической безопасности</w:t>
            </w:r>
          </w:p>
        </w:tc>
      </w:tr>
    </w:tbl>
    <w:p w:rsidR="00AA72F3" w:rsidRDefault="00AA72F3"/>
    <w:p w:rsidR="00AA72F3" w:rsidRDefault="00AA72F3">
      <w:pPr>
        <w:pStyle w:val="ThinDelim"/>
      </w:pPr>
    </w:p>
    <w:p w:rsidR="00AA72F3" w:rsidRDefault="00AA72F3">
      <w:pPr>
        <w:ind w:left="200"/>
      </w:pPr>
      <w:r>
        <w:rPr>
          <w:rStyle w:val="Subst"/>
        </w:rPr>
        <w:t>Доли участия в уставном капитале эмитента/обыкновенных акций не имеет</w:t>
      </w:r>
    </w:p>
    <w:p w:rsidR="00AA72F3" w:rsidRDefault="00AA72F3">
      <w:pPr>
        <w:pStyle w:val="ThinDelim"/>
      </w:pPr>
    </w:p>
    <w:p w:rsidR="00AA72F3" w:rsidRDefault="00AA72F3">
      <w:pPr>
        <w:pStyle w:val="SubHeading"/>
        <w:ind w:left="200"/>
      </w:pPr>
      <w:r>
        <w:t>Доли участия лица в уставном (складочном) капитале (паевом фонде) дочерних и зависимых обществ эмитента</w:t>
      </w:r>
    </w:p>
    <w:p w:rsidR="00AA72F3" w:rsidRDefault="00AA72F3">
      <w:pPr>
        <w:ind w:left="400"/>
      </w:pPr>
      <w:r>
        <w:rPr>
          <w:rStyle w:val="Subst"/>
        </w:rPr>
        <w:t>Лицо указанных долей не имеет</w:t>
      </w:r>
    </w:p>
    <w:p w:rsidR="00AA72F3" w:rsidRDefault="00AA72F3">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AA72F3" w:rsidRDefault="00AA72F3">
      <w:pPr>
        <w:ind w:left="400"/>
      </w:pPr>
      <w:r>
        <w:rPr>
          <w:rStyle w:val="Subst"/>
        </w:rPr>
        <w:t>Указанных родственных связей нет</w:t>
      </w:r>
    </w:p>
    <w:p w:rsidR="00AA72F3" w:rsidRDefault="00AA72F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A72F3" w:rsidRDefault="00AA72F3">
      <w:pPr>
        <w:ind w:left="400"/>
      </w:pPr>
      <w:r>
        <w:rPr>
          <w:rStyle w:val="Subst"/>
        </w:rPr>
        <w:t>Лицо к указанным видам ответственности не привлекалось</w:t>
      </w:r>
    </w:p>
    <w:p w:rsidR="00AA72F3" w:rsidRDefault="00AA72F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A72F3" w:rsidRDefault="00AA72F3">
      <w:pPr>
        <w:ind w:left="400"/>
      </w:pPr>
      <w:r>
        <w:rPr>
          <w:rStyle w:val="Subst"/>
        </w:rPr>
        <w:t>Лицо указанных должностей не занимало</w:t>
      </w:r>
    </w:p>
    <w:p w:rsidR="00AA72F3" w:rsidRDefault="00AA72F3">
      <w:pPr>
        <w:ind w:left="200"/>
      </w:pPr>
    </w:p>
    <w:p w:rsidR="00AA72F3" w:rsidRDefault="00AA72F3">
      <w:pPr>
        <w:ind w:left="200"/>
      </w:pPr>
      <w:r>
        <w:t>ФИО:</w:t>
      </w:r>
      <w:r>
        <w:rPr>
          <w:rStyle w:val="Subst"/>
        </w:rPr>
        <w:t xml:space="preserve"> Гришина Лариса Борисовна</w:t>
      </w:r>
    </w:p>
    <w:p w:rsidR="00AA72F3" w:rsidRDefault="00AA72F3">
      <w:pPr>
        <w:ind w:left="200"/>
      </w:pPr>
    </w:p>
    <w:p w:rsidR="00AA72F3" w:rsidRDefault="00AA72F3">
      <w:pPr>
        <w:ind w:left="200"/>
      </w:pPr>
      <w:r>
        <w:t>Год рождения:</w:t>
      </w:r>
      <w:r>
        <w:rPr>
          <w:rStyle w:val="Subst"/>
        </w:rPr>
        <w:t xml:space="preserve"> 1970</w:t>
      </w:r>
    </w:p>
    <w:p w:rsidR="00AA72F3" w:rsidRDefault="00AA72F3">
      <w:pPr>
        <w:ind w:left="200"/>
      </w:pPr>
      <w:r>
        <w:t>Образование:</w:t>
      </w:r>
      <w:r>
        <w:br/>
      </w:r>
      <w:r>
        <w:rPr>
          <w:rStyle w:val="Subst"/>
        </w:rPr>
        <w:t>Наименование учебного учреждения:</w:t>
      </w:r>
      <w:r>
        <w:rPr>
          <w:rStyle w:val="Subst"/>
        </w:rPr>
        <w:tab/>
        <w:t xml:space="preserve"> 1.УЛТИ г. Екатеринбург </w:t>
      </w:r>
      <w:r>
        <w:rPr>
          <w:rStyle w:val="Subst"/>
        </w:rPr>
        <w:br/>
        <w:t xml:space="preserve">Дата окончания: 1993 </w:t>
      </w:r>
      <w:r>
        <w:rPr>
          <w:rStyle w:val="Subst"/>
        </w:rPr>
        <w:br/>
        <w:t>Специальность: Инженер</w:t>
      </w:r>
      <w:r>
        <w:rPr>
          <w:rStyle w:val="Subst"/>
        </w:rPr>
        <w:br/>
        <w:t>2. ГОУ ВПО "Российская Экономическая</w:t>
      </w:r>
      <w:r>
        <w:rPr>
          <w:rStyle w:val="Subst"/>
        </w:rPr>
        <w:br/>
        <w:t xml:space="preserve">Академия им. В.Г.Плеханова" </w:t>
      </w:r>
      <w:r>
        <w:rPr>
          <w:rStyle w:val="Subst"/>
        </w:rPr>
        <w:br/>
        <w:t>Дата окончания: 2008</w:t>
      </w:r>
      <w:r>
        <w:rPr>
          <w:rStyle w:val="Subst"/>
        </w:rPr>
        <w:br/>
        <w:t>Специальность: Менеджмент организации</w:t>
      </w:r>
    </w:p>
    <w:p w:rsidR="00AA72F3" w:rsidRDefault="00AA72F3">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A72F3" w:rsidRDefault="00AA72F3">
      <w:pPr>
        <w:pStyle w:val="ThinDelim"/>
      </w:pPr>
    </w:p>
    <w:tbl>
      <w:tblPr>
        <w:tblW w:w="9252" w:type="dxa"/>
        <w:tblLayout w:type="fixed"/>
        <w:tblCellMar>
          <w:left w:w="72" w:type="dxa"/>
          <w:right w:w="72" w:type="dxa"/>
        </w:tblCellMar>
        <w:tblLook w:val="0000"/>
      </w:tblPr>
      <w:tblGrid>
        <w:gridCol w:w="1332"/>
        <w:gridCol w:w="1260"/>
        <w:gridCol w:w="3980"/>
        <w:gridCol w:w="2680"/>
      </w:tblGrid>
      <w:tr w:rsidR="00AA72F3" w:rsidTr="00E742E2">
        <w:tc>
          <w:tcPr>
            <w:tcW w:w="2592" w:type="dxa"/>
            <w:gridSpan w:val="2"/>
            <w:tcBorders>
              <w:top w:val="double" w:sz="6" w:space="0" w:color="auto"/>
              <w:left w:val="double" w:sz="6" w:space="0" w:color="auto"/>
              <w:bottom w:val="single" w:sz="6" w:space="0" w:color="auto"/>
              <w:right w:val="single" w:sz="6" w:space="0" w:color="auto"/>
            </w:tcBorders>
          </w:tcPr>
          <w:p w:rsidR="00AA72F3" w:rsidRDefault="00AA72F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A72F3" w:rsidRDefault="00AA72F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A72F3" w:rsidRDefault="00AA72F3">
            <w:pPr>
              <w:jc w:val="center"/>
            </w:pPr>
            <w:r>
              <w:t>Должность</w:t>
            </w:r>
          </w:p>
        </w:tc>
      </w:tr>
      <w:tr w:rsidR="00AA72F3" w:rsidTr="00E742E2">
        <w:tc>
          <w:tcPr>
            <w:tcW w:w="1332" w:type="dxa"/>
            <w:tcBorders>
              <w:top w:val="single" w:sz="6" w:space="0" w:color="auto"/>
              <w:left w:val="double" w:sz="6" w:space="0" w:color="auto"/>
              <w:bottom w:val="single" w:sz="6" w:space="0" w:color="auto"/>
              <w:right w:val="single" w:sz="6" w:space="0" w:color="auto"/>
            </w:tcBorders>
          </w:tcPr>
          <w:p w:rsidR="00AA72F3" w:rsidRDefault="00AA72F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A72F3" w:rsidRDefault="00AA72F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A72F3" w:rsidRDefault="00AA72F3"/>
        </w:tc>
        <w:tc>
          <w:tcPr>
            <w:tcW w:w="2680" w:type="dxa"/>
            <w:tcBorders>
              <w:top w:val="single" w:sz="6" w:space="0" w:color="auto"/>
              <w:left w:val="single" w:sz="6" w:space="0" w:color="auto"/>
              <w:bottom w:val="single" w:sz="6" w:space="0" w:color="auto"/>
              <w:right w:val="double" w:sz="6" w:space="0" w:color="auto"/>
            </w:tcBorders>
          </w:tcPr>
          <w:p w:rsidR="00AA72F3" w:rsidRDefault="00AA72F3"/>
        </w:tc>
      </w:tr>
      <w:tr w:rsidR="00AA72F3" w:rsidTr="00E742E2">
        <w:tc>
          <w:tcPr>
            <w:tcW w:w="1332" w:type="dxa"/>
            <w:tcBorders>
              <w:top w:val="single" w:sz="6" w:space="0" w:color="auto"/>
              <w:left w:val="double" w:sz="6" w:space="0" w:color="auto"/>
              <w:bottom w:val="single" w:sz="6" w:space="0" w:color="auto"/>
              <w:right w:val="single" w:sz="6" w:space="0" w:color="auto"/>
            </w:tcBorders>
          </w:tcPr>
          <w:p w:rsidR="00AA72F3" w:rsidRDefault="00AA72F3">
            <w:r>
              <w:t>2013</w:t>
            </w:r>
          </w:p>
        </w:tc>
        <w:tc>
          <w:tcPr>
            <w:tcW w:w="1260" w:type="dxa"/>
            <w:tcBorders>
              <w:top w:val="single" w:sz="6" w:space="0" w:color="auto"/>
              <w:left w:val="single" w:sz="6" w:space="0" w:color="auto"/>
              <w:bottom w:val="single" w:sz="6" w:space="0" w:color="auto"/>
              <w:right w:val="single" w:sz="6" w:space="0" w:color="auto"/>
            </w:tcBorders>
          </w:tcPr>
          <w:p w:rsidR="00AA72F3" w:rsidRDefault="00AA72F3">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AA72F3" w:rsidRDefault="00AA72F3">
            <w:r>
              <w:t>ПАО "</w:t>
            </w:r>
            <w:proofErr w:type="spellStart"/>
            <w:r>
              <w:t>Омскшина</w:t>
            </w:r>
            <w:proofErr w:type="spellEnd"/>
            <w:r>
              <w:t>"/ЗАО "</w:t>
            </w:r>
            <w:proofErr w:type="spellStart"/>
            <w:r>
              <w:t>Кордиант-Восток</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A72F3" w:rsidRDefault="00AA72F3">
            <w:r>
              <w:t>Генеральный директор</w:t>
            </w:r>
          </w:p>
        </w:tc>
      </w:tr>
      <w:tr w:rsidR="00AA72F3" w:rsidTr="00E742E2">
        <w:tc>
          <w:tcPr>
            <w:tcW w:w="1332" w:type="dxa"/>
            <w:tcBorders>
              <w:top w:val="single" w:sz="6" w:space="0" w:color="auto"/>
              <w:left w:val="double" w:sz="6" w:space="0" w:color="auto"/>
              <w:bottom w:val="single" w:sz="6" w:space="0" w:color="auto"/>
              <w:right w:val="single" w:sz="6" w:space="0" w:color="auto"/>
            </w:tcBorders>
          </w:tcPr>
          <w:p w:rsidR="00AA72F3" w:rsidRDefault="00AA72F3">
            <w:r>
              <w:t>2011</w:t>
            </w:r>
          </w:p>
        </w:tc>
        <w:tc>
          <w:tcPr>
            <w:tcW w:w="1260" w:type="dxa"/>
            <w:tcBorders>
              <w:top w:val="single" w:sz="6" w:space="0" w:color="auto"/>
              <w:left w:val="single" w:sz="6" w:space="0" w:color="auto"/>
              <w:bottom w:val="single" w:sz="6" w:space="0" w:color="auto"/>
              <w:right w:val="single" w:sz="6" w:space="0" w:color="auto"/>
            </w:tcBorders>
          </w:tcPr>
          <w:p w:rsidR="00AA72F3" w:rsidRDefault="00AA72F3">
            <w:r>
              <w:t>2012</w:t>
            </w:r>
          </w:p>
        </w:tc>
        <w:tc>
          <w:tcPr>
            <w:tcW w:w="3980" w:type="dxa"/>
            <w:tcBorders>
              <w:top w:val="single" w:sz="6" w:space="0" w:color="auto"/>
              <w:left w:val="single" w:sz="6" w:space="0" w:color="auto"/>
              <w:bottom w:val="single" w:sz="6" w:space="0" w:color="auto"/>
              <w:right w:val="single" w:sz="6" w:space="0" w:color="auto"/>
            </w:tcBorders>
          </w:tcPr>
          <w:p w:rsidR="00AA72F3" w:rsidRDefault="00AA72F3">
            <w:r>
              <w:t>ООО "</w:t>
            </w:r>
            <w:proofErr w:type="spellStart"/>
            <w:r>
              <w:t>Уралшина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A72F3" w:rsidRDefault="00AA72F3">
            <w:r>
              <w:t>Генеральный директор</w:t>
            </w:r>
          </w:p>
        </w:tc>
      </w:tr>
      <w:tr w:rsidR="00AA72F3" w:rsidTr="00E742E2">
        <w:tc>
          <w:tcPr>
            <w:tcW w:w="1332" w:type="dxa"/>
            <w:tcBorders>
              <w:top w:val="single" w:sz="6" w:space="0" w:color="auto"/>
              <w:left w:val="double" w:sz="6" w:space="0" w:color="auto"/>
              <w:bottom w:val="single" w:sz="6" w:space="0" w:color="auto"/>
              <w:right w:val="single" w:sz="6" w:space="0" w:color="auto"/>
            </w:tcBorders>
          </w:tcPr>
          <w:p w:rsidR="00AA72F3" w:rsidRDefault="00AA72F3">
            <w:r>
              <w:t>2010</w:t>
            </w:r>
          </w:p>
        </w:tc>
        <w:tc>
          <w:tcPr>
            <w:tcW w:w="1260" w:type="dxa"/>
            <w:tcBorders>
              <w:top w:val="single" w:sz="6" w:space="0" w:color="auto"/>
              <w:left w:val="single" w:sz="6" w:space="0" w:color="auto"/>
              <w:bottom w:val="single" w:sz="6" w:space="0" w:color="auto"/>
              <w:right w:val="single" w:sz="6" w:space="0" w:color="auto"/>
            </w:tcBorders>
          </w:tcPr>
          <w:p w:rsidR="00AA72F3" w:rsidRDefault="00AA72F3">
            <w:r>
              <w:t>2010</w:t>
            </w:r>
          </w:p>
        </w:tc>
        <w:tc>
          <w:tcPr>
            <w:tcW w:w="3980" w:type="dxa"/>
            <w:tcBorders>
              <w:top w:val="single" w:sz="6" w:space="0" w:color="auto"/>
              <w:left w:val="single" w:sz="6" w:space="0" w:color="auto"/>
              <w:bottom w:val="single" w:sz="6" w:space="0" w:color="auto"/>
              <w:right w:val="single" w:sz="6" w:space="0" w:color="auto"/>
            </w:tcBorders>
          </w:tcPr>
          <w:p w:rsidR="00AA72F3" w:rsidRDefault="00AA72F3">
            <w:r>
              <w:t>Филиал ОАО "</w:t>
            </w:r>
            <w:proofErr w:type="spellStart"/>
            <w:r>
              <w:t>СИБУР-Русские</w:t>
            </w:r>
            <w:proofErr w:type="spellEnd"/>
            <w:r>
              <w:t xml:space="preserve"> шины" в </w:t>
            </w:r>
            <w:proofErr w:type="gramStart"/>
            <w:r>
              <w:t>г</w:t>
            </w:r>
            <w:proofErr w:type="gramEnd"/>
            <w:r>
              <w:t xml:space="preserve">. </w:t>
            </w:r>
            <w:r>
              <w:lastRenderedPageBreak/>
              <w:t>Кирове</w:t>
            </w:r>
          </w:p>
        </w:tc>
        <w:tc>
          <w:tcPr>
            <w:tcW w:w="2680" w:type="dxa"/>
            <w:tcBorders>
              <w:top w:val="single" w:sz="6" w:space="0" w:color="auto"/>
              <w:left w:val="single" w:sz="6" w:space="0" w:color="auto"/>
              <w:bottom w:val="single" w:sz="6" w:space="0" w:color="auto"/>
              <w:right w:val="double" w:sz="6" w:space="0" w:color="auto"/>
            </w:tcBorders>
          </w:tcPr>
          <w:p w:rsidR="00AA72F3" w:rsidRDefault="00AA72F3">
            <w:r>
              <w:lastRenderedPageBreak/>
              <w:t>Директор филиала</w:t>
            </w:r>
          </w:p>
        </w:tc>
      </w:tr>
    </w:tbl>
    <w:p w:rsidR="00AA72F3" w:rsidRDefault="00AA72F3"/>
    <w:p w:rsidR="00AA72F3" w:rsidRDefault="00AA72F3">
      <w:pPr>
        <w:pStyle w:val="ThinDelim"/>
      </w:pPr>
    </w:p>
    <w:p w:rsidR="00AA72F3" w:rsidRDefault="00AA72F3">
      <w:pPr>
        <w:ind w:left="200"/>
      </w:pPr>
      <w:r>
        <w:rPr>
          <w:rStyle w:val="Subst"/>
        </w:rPr>
        <w:t>Доли участия в уставном капитале эмитента/обыкновенных акций не имеет</w:t>
      </w:r>
    </w:p>
    <w:p w:rsidR="00AA72F3" w:rsidRDefault="00AA72F3">
      <w:pPr>
        <w:pStyle w:val="SubHeading"/>
        <w:ind w:left="200"/>
      </w:pPr>
      <w:r>
        <w:t>Доли участия лица в уставном (складочном) капитале (паевом фонде) дочерних и зависимых обществ эмитента</w:t>
      </w:r>
    </w:p>
    <w:p w:rsidR="00AA72F3" w:rsidRDefault="00AA72F3">
      <w:pPr>
        <w:ind w:left="400"/>
      </w:pPr>
      <w:r>
        <w:rPr>
          <w:rStyle w:val="Subst"/>
        </w:rPr>
        <w:t>Лицо указанных долей не имеет</w:t>
      </w:r>
    </w:p>
    <w:p w:rsidR="00AA72F3" w:rsidRDefault="00AA72F3">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AA72F3" w:rsidRDefault="00AA72F3">
      <w:pPr>
        <w:ind w:left="400"/>
      </w:pPr>
      <w:r>
        <w:rPr>
          <w:rStyle w:val="Subst"/>
        </w:rPr>
        <w:t>Указанных родственных связей нет</w:t>
      </w:r>
    </w:p>
    <w:p w:rsidR="00AA72F3" w:rsidRDefault="00AA72F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A72F3" w:rsidRDefault="00AA72F3">
      <w:pPr>
        <w:ind w:left="400"/>
      </w:pPr>
      <w:r>
        <w:rPr>
          <w:rStyle w:val="Subst"/>
        </w:rPr>
        <w:t>Лицо к указанным видам ответственности не привлекалось</w:t>
      </w:r>
    </w:p>
    <w:p w:rsidR="00AA72F3" w:rsidRDefault="00AA72F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A72F3" w:rsidRDefault="00AA72F3">
      <w:pPr>
        <w:ind w:left="400"/>
      </w:pPr>
      <w:r>
        <w:rPr>
          <w:rStyle w:val="Subst"/>
        </w:rPr>
        <w:t>Лицо указанных должностей не занимало</w:t>
      </w:r>
    </w:p>
    <w:p w:rsidR="00AA72F3" w:rsidRDefault="00AA72F3">
      <w:pPr>
        <w:ind w:left="200"/>
      </w:pPr>
    </w:p>
    <w:p w:rsidR="00AA72F3" w:rsidRDefault="00AA72F3">
      <w:pPr>
        <w:ind w:left="200"/>
      </w:pPr>
      <w:r>
        <w:t>ФИО:</w:t>
      </w:r>
      <w:r>
        <w:rPr>
          <w:rStyle w:val="Subst"/>
        </w:rPr>
        <w:t xml:space="preserve"> </w:t>
      </w:r>
      <w:proofErr w:type="spellStart"/>
      <w:r>
        <w:rPr>
          <w:rStyle w:val="Subst"/>
        </w:rPr>
        <w:t>Чибинов</w:t>
      </w:r>
      <w:proofErr w:type="spellEnd"/>
      <w:r>
        <w:rPr>
          <w:rStyle w:val="Subst"/>
        </w:rPr>
        <w:t xml:space="preserve"> Владислав Владимирович</w:t>
      </w:r>
    </w:p>
    <w:p w:rsidR="00AA72F3" w:rsidRDefault="00AA72F3">
      <w:pPr>
        <w:ind w:left="200"/>
      </w:pPr>
    </w:p>
    <w:p w:rsidR="00AA72F3" w:rsidRDefault="00AA72F3">
      <w:pPr>
        <w:ind w:left="200"/>
      </w:pPr>
      <w:r>
        <w:t>Год рождения:</w:t>
      </w:r>
      <w:r>
        <w:rPr>
          <w:rStyle w:val="Subst"/>
        </w:rPr>
        <w:t xml:space="preserve"> 1969</w:t>
      </w:r>
    </w:p>
    <w:p w:rsidR="00AA72F3" w:rsidRDefault="00AA72F3">
      <w:pPr>
        <w:ind w:left="200"/>
      </w:pPr>
      <w:r>
        <w:t>Образование:</w:t>
      </w:r>
      <w:r>
        <w:br/>
      </w:r>
      <w:r>
        <w:rPr>
          <w:rStyle w:val="Subst"/>
        </w:rPr>
        <w:t>Наименование учебного учреждения:</w:t>
      </w:r>
      <w:r>
        <w:rPr>
          <w:rStyle w:val="Subst"/>
        </w:rPr>
        <w:tab/>
        <w:t xml:space="preserve">1.Институт точной механики и оптики </w:t>
      </w:r>
      <w:proofErr w:type="gramStart"/>
      <w:r>
        <w:rPr>
          <w:rStyle w:val="Subst"/>
        </w:rPr>
        <w:t>г</w:t>
      </w:r>
      <w:proofErr w:type="gramEnd"/>
      <w:r>
        <w:rPr>
          <w:rStyle w:val="Subst"/>
        </w:rPr>
        <w:t>. Санкт-Петербурга</w:t>
      </w:r>
      <w:r>
        <w:rPr>
          <w:rStyle w:val="Subst"/>
        </w:rPr>
        <w:br/>
        <w:t>Дата окончания: 1993</w:t>
      </w:r>
      <w:r>
        <w:rPr>
          <w:rStyle w:val="Subst"/>
        </w:rPr>
        <w:tab/>
      </w:r>
      <w:r>
        <w:rPr>
          <w:rStyle w:val="Subst"/>
        </w:rPr>
        <w:br/>
        <w:t>Специальность: Инженер-оптик-физик</w:t>
      </w:r>
      <w:r>
        <w:rPr>
          <w:rStyle w:val="Subst"/>
        </w:rPr>
        <w:br/>
        <w:t xml:space="preserve">2. Стокгольмская школа экономики в </w:t>
      </w:r>
      <w:proofErr w:type="gramStart"/>
      <w:r>
        <w:rPr>
          <w:rStyle w:val="Subst"/>
        </w:rPr>
        <w:t>г</w:t>
      </w:r>
      <w:proofErr w:type="gramEnd"/>
      <w:r>
        <w:rPr>
          <w:rStyle w:val="Subst"/>
        </w:rPr>
        <w:t>. Санкт-Петербург</w:t>
      </w:r>
      <w:r>
        <w:rPr>
          <w:rStyle w:val="Subst"/>
        </w:rPr>
        <w:br/>
        <w:t>Дата окончания: 2002</w:t>
      </w:r>
      <w:r>
        <w:rPr>
          <w:rStyle w:val="Subst"/>
        </w:rPr>
        <w:br/>
        <w:t>Специальность: Управление проектами в организации</w:t>
      </w:r>
      <w:r>
        <w:rPr>
          <w:rStyle w:val="Subst"/>
        </w:rPr>
        <w:br/>
        <w:t>3. Санкт-Петербургский международный институт менеджмента</w:t>
      </w:r>
      <w:r>
        <w:rPr>
          <w:rStyle w:val="Subst"/>
        </w:rPr>
        <w:br/>
        <w:t>Дата окончания: 2003</w:t>
      </w:r>
      <w:r>
        <w:rPr>
          <w:rStyle w:val="Subst"/>
        </w:rPr>
        <w:br/>
        <w:t>Специальность: Менеджер, управление проектами</w:t>
      </w:r>
      <w:r>
        <w:rPr>
          <w:rStyle w:val="Subst"/>
        </w:rPr>
        <w:br/>
        <w:t>4. Уральский государственный технический университет (МВА - стратегический менеджмент)</w:t>
      </w:r>
      <w:r>
        <w:rPr>
          <w:rStyle w:val="Subst"/>
        </w:rPr>
        <w:br/>
        <w:t>Дата окончания: 2008</w:t>
      </w:r>
      <w:r>
        <w:rPr>
          <w:rStyle w:val="Subst"/>
        </w:rPr>
        <w:br/>
        <w:t>Специальность: Мастер делового администрирования</w:t>
      </w:r>
    </w:p>
    <w:p w:rsidR="00AA72F3" w:rsidRDefault="00AA72F3">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A72F3" w:rsidRDefault="00AA72F3">
      <w:pPr>
        <w:pStyle w:val="ThinDelim"/>
      </w:pPr>
    </w:p>
    <w:tbl>
      <w:tblPr>
        <w:tblW w:w="9252" w:type="dxa"/>
        <w:tblLayout w:type="fixed"/>
        <w:tblCellMar>
          <w:left w:w="72" w:type="dxa"/>
          <w:right w:w="72" w:type="dxa"/>
        </w:tblCellMar>
        <w:tblLook w:val="0000"/>
      </w:tblPr>
      <w:tblGrid>
        <w:gridCol w:w="1332"/>
        <w:gridCol w:w="1260"/>
        <w:gridCol w:w="3980"/>
        <w:gridCol w:w="2680"/>
      </w:tblGrid>
      <w:tr w:rsidR="00AA72F3" w:rsidTr="00E742E2">
        <w:tc>
          <w:tcPr>
            <w:tcW w:w="2592" w:type="dxa"/>
            <w:gridSpan w:val="2"/>
            <w:tcBorders>
              <w:top w:val="double" w:sz="6" w:space="0" w:color="auto"/>
              <w:left w:val="double" w:sz="6" w:space="0" w:color="auto"/>
              <w:bottom w:val="single" w:sz="6" w:space="0" w:color="auto"/>
              <w:right w:val="single" w:sz="6" w:space="0" w:color="auto"/>
            </w:tcBorders>
          </w:tcPr>
          <w:p w:rsidR="00AA72F3" w:rsidRDefault="00AA72F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A72F3" w:rsidRDefault="00AA72F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A72F3" w:rsidRDefault="00AA72F3">
            <w:pPr>
              <w:jc w:val="center"/>
            </w:pPr>
            <w:r>
              <w:t>Должность</w:t>
            </w:r>
          </w:p>
        </w:tc>
      </w:tr>
      <w:tr w:rsidR="00AA72F3" w:rsidTr="00E742E2">
        <w:tc>
          <w:tcPr>
            <w:tcW w:w="1332" w:type="dxa"/>
            <w:tcBorders>
              <w:top w:val="single" w:sz="6" w:space="0" w:color="auto"/>
              <w:left w:val="double" w:sz="6" w:space="0" w:color="auto"/>
              <w:bottom w:val="single" w:sz="6" w:space="0" w:color="auto"/>
              <w:right w:val="single" w:sz="6" w:space="0" w:color="auto"/>
            </w:tcBorders>
          </w:tcPr>
          <w:p w:rsidR="00AA72F3" w:rsidRDefault="00AA72F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A72F3" w:rsidRDefault="00AA72F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A72F3" w:rsidRDefault="00AA72F3"/>
        </w:tc>
        <w:tc>
          <w:tcPr>
            <w:tcW w:w="2680" w:type="dxa"/>
            <w:tcBorders>
              <w:top w:val="single" w:sz="6" w:space="0" w:color="auto"/>
              <w:left w:val="single" w:sz="6" w:space="0" w:color="auto"/>
              <w:bottom w:val="single" w:sz="6" w:space="0" w:color="auto"/>
              <w:right w:val="double" w:sz="6" w:space="0" w:color="auto"/>
            </w:tcBorders>
          </w:tcPr>
          <w:p w:rsidR="00AA72F3" w:rsidRDefault="00AA72F3"/>
        </w:tc>
      </w:tr>
      <w:tr w:rsidR="00AA72F3" w:rsidTr="00E742E2">
        <w:tc>
          <w:tcPr>
            <w:tcW w:w="1332" w:type="dxa"/>
            <w:tcBorders>
              <w:top w:val="single" w:sz="6" w:space="0" w:color="auto"/>
              <w:left w:val="double" w:sz="6" w:space="0" w:color="auto"/>
              <w:bottom w:val="single" w:sz="6" w:space="0" w:color="auto"/>
              <w:right w:val="single" w:sz="6" w:space="0" w:color="auto"/>
            </w:tcBorders>
          </w:tcPr>
          <w:p w:rsidR="00AA72F3" w:rsidRDefault="00AA72F3">
            <w:r>
              <w:t>06.2013</w:t>
            </w:r>
          </w:p>
        </w:tc>
        <w:tc>
          <w:tcPr>
            <w:tcW w:w="1260" w:type="dxa"/>
            <w:tcBorders>
              <w:top w:val="single" w:sz="6" w:space="0" w:color="auto"/>
              <w:left w:val="single" w:sz="6" w:space="0" w:color="auto"/>
              <w:bottom w:val="single" w:sz="6" w:space="0" w:color="auto"/>
              <w:right w:val="single" w:sz="6" w:space="0" w:color="auto"/>
            </w:tcBorders>
          </w:tcPr>
          <w:p w:rsidR="00AA72F3" w:rsidRDefault="00AA72F3">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AA72F3" w:rsidRDefault="00AA72F3">
            <w:r>
              <w:t>Филиал ОАО "</w:t>
            </w:r>
            <w:proofErr w:type="spellStart"/>
            <w:r>
              <w:t>Кордиант</w:t>
            </w:r>
            <w:proofErr w:type="spellEnd"/>
            <w:r>
              <w:t xml:space="preserve">"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AA72F3" w:rsidRDefault="00AA72F3">
            <w:r>
              <w:t xml:space="preserve">Директор департамента </w:t>
            </w:r>
            <w:proofErr w:type="spellStart"/>
            <w:r>
              <w:t>метериально-технического</w:t>
            </w:r>
            <w:proofErr w:type="spellEnd"/>
            <w:r>
              <w:t xml:space="preserve"> снабжения</w:t>
            </w:r>
          </w:p>
        </w:tc>
      </w:tr>
      <w:tr w:rsidR="00AA72F3" w:rsidTr="00E742E2">
        <w:tc>
          <w:tcPr>
            <w:tcW w:w="1332" w:type="dxa"/>
            <w:tcBorders>
              <w:top w:val="single" w:sz="6" w:space="0" w:color="auto"/>
              <w:left w:val="double" w:sz="6" w:space="0" w:color="auto"/>
              <w:bottom w:val="single" w:sz="6" w:space="0" w:color="auto"/>
              <w:right w:val="single" w:sz="6" w:space="0" w:color="auto"/>
            </w:tcBorders>
          </w:tcPr>
          <w:p w:rsidR="00AA72F3" w:rsidRDefault="00AA72F3">
            <w:r>
              <w:t>11.2009</w:t>
            </w:r>
          </w:p>
        </w:tc>
        <w:tc>
          <w:tcPr>
            <w:tcW w:w="1260" w:type="dxa"/>
            <w:tcBorders>
              <w:top w:val="single" w:sz="6" w:space="0" w:color="auto"/>
              <w:left w:val="single" w:sz="6" w:space="0" w:color="auto"/>
              <w:bottom w:val="single" w:sz="6" w:space="0" w:color="auto"/>
              <w:right w:val="single" w:sz="6" w:space="0" w:color="auto"/>
            </w:tcBorders>
          </w:tcPr>
          <w:p w:rsidR="00AA72F3" w:rsidRDefault="00AA72F3">
            <w:r>
              <w:t>06.2013</w:t>
            </w:r>
          </w:p>
        </w:tc>
        <w:tc>
          <w:tcPr>
            <w:tcW w:w="3980" w:type="dxa"/>
            <w:tcBorders>
              <w:top w:val="single" w:sz="6" w:space="0" w:color="auto"/>
              <w:left w:val="single" w:sz="6" w:space="0" w:color="auto"/>
              <w:bottom w:val="single" w:sz="6" w:space="0" w:color="auto"/>
              <w:right w:val="single" w:sz="6" w:space="0" w:color="auto"/>
            </w:tcBorders>
          </w:tcPr>
          <w:p w:rsidR="00AA72F3" w:rsidRDefault="00AA72F3">
            <w:r>
              <w:t>Филиал ОАО "</w:t>
            </w:r>
            <w:proofErr w:type="spellStart"/>
            <w:r>
              <w:t>Кордиант</w:t>
            </w:r>
            <w:proofErr w:type="spellEnd"/>
            <w:r>
              <w:t xml:space="preserve">"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AA72F3" w:rsidRDefault="00AA72F3">
            <w:r>
              <w:t xml:space="preserve">Директор департамента </w:t>
            </w:r>
            <w:proofErr w:type="spellStart"/>
            <w:r>
              <w:t>метариально-технического</w:t>
            </w:r>
            <w:proofErr w:type="spellEnd"/>
            <w:r>
              <w:t xml:space="preserve"> снабжения и комплектации оборудования</w:t>
            </w:r>
          </w:p>
        </w:tc>
      </w:tr>
    </w:tbl>
    <w:p w:rsidR="00AA72F3" w:rsidRDefault="00AA72F3"/>
    <w:p w:rsidR="00AA72F3" w:rsidRDefault="00AA72F3">
      <w:pPr>
        <w:pStyle w:val="ThinDelim"/>
      </w:pPr>
    </w:p>
    <w:p w:rsidR="00AA72F3" w:rsidRDefault="00AA72F3">
      <w:pPr>
        <w:ind w:left="200"/>
      </w:pPr>
      <w:r>
        <w:rPr>
          <w:rStyle w:val="Subst"/>
        </w:rPr>
        <w:t>Доли участия в уставном капитале эмитента/обыкновенных акций не имеет</w:t>
      </w:r>
    </w:p>
    <w:p w:rsidR="00AA72F3" w:rsidRDefault="00AA72F3">
      <w:pPr>
        <w:pStyle w:val="ThinDelim"/>
      </w:pPr>
    </w:p>
    <w:p w:rsidR="00AA72F3" w:rsidRDefault="00AA72F3">
      <w:pPr>
        <w:pStyle w:val="SubHeading"/>
        <w:ind w:left="200"/>
      </w:pPr>
      <w:r>
        <w:lastRenderedPageBreak/>
        <w:t>Доли участия лица в уставном (складочном) капитале (паевом фонде) дочерних и зависимых обществ эмитента</w:t>
      </w:r>
    </w:p>
    <w:p w:rsidR="00AA72F3" w:rsidRDefault="00AA72F3">
      <w:pPr>
        <w:ind w:left="400"/>
      </w:pPr>
      <w:r>
        <w:rPr>
          <w:rStyle w:val="Subst"/>
        </w:rPr>
        <w:t>Лицо указанных долей не имеет</w:t>
      </w:r>
    </w:p>
    <w:p w:rsidR="00AA72F3" w:rsidRDefault="00AA72F3">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AA72F3" w:rsidRDefault="00AA72F3">
      <w:pPr>
        <w:ind w:left="400"/>
      </w:pPr>
      <w:r>
        <w:rPr>
          <w:rStyle w:val="Subst"/>
        </w:rPr>
        <w:t>Указанных родственных связей нет</w:t>
      </w:r>
    </w:p>
    <w:p w:rsidR="00AA72F3" w:rsidRDefault="00AA72F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A72F3" w:rsidRDefault="00AA72F3">
      <w:pPr>
        <w:ind w:left="400"/>
      </w:pPr>
      <w:r>
        <w:rPr>
          <w:rStyle w:val="Subst"/>
        </w:rPr>
        <w:t>Лицо к указанным видам ответственности не привлекалось</w:t>
      </w:r>
    </w:p>
    <w:p w:rsidR="00AA72F3" w:rsidRDefault="00AA72F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A72F3" w:rsidRDefault="00AA72F3">
      <w:pPr>
        <w:ind w:left="400"/>
      </w:pPr>
      <w:r>
        <w:rPr>
          <w:rStyle w:val="Subst"/>
        </w:rPr>
        <w:t>Лицо указанных должностей не занимало</w:t>
      </w:r>
    </w:p>
    <w:p w:rsidR="00AA72F3" w:rsidRDefault="00AA72F3">
      <w:pPr>
        <w:ind w:left="200"/>
      </w:pPr>
    </w:p>
    <w:p w:rsidR="00AA72F3" w:rsidRDefault="00AA72F3">
      <w:pPr>
        <w:ind w:left="200"/>
      </w:pPr>
      <w:r>
        <w:t>ФИО:</w:t>
      </w:r>
      <w:r>
        <w:rPr>
          <w:rStyle w:val="Subst"/>
        </w:rPr>
        <w:t xml:space="preserve"> </w:t>
      </w:r>
      <w:proofErr w:type="spellStart"/>
      <w:r>
        <w:rPr>
          <w:rStyle w:val="Subst"/>
        </w:rPr>
        <w:t>Филипчук</w:t>
      </w:r>
      <w:proofErr w:type="spellEnd"/>
      <w:r>
        <w:rPr>
          <w:rStyle w:val="Subst"/>
        </w:rPr>
        <w:t xml:space="preserve"> Анна Сергеевна</w:t>
      </w:r>
    </w:p>
    <w:p w:rsidR="00AA72F3" w:rsidRDefault="00AA72F3">
      <w:pPr>
        <w:ind w:left="200"/>
      </w:pPr>
    </w:p>
    <w:p w:rsidR="00AA72F3" w:rsidRDefault="00AA72F3">
      <w:pPr>
        <w:ind w:left="200"/>
      </w:pPr>
      <w:r>
        <w:t>Год рождения:</w:t>
      </w:r>
      <w:r>
        <w:rPr>
          <w:rStyle w:val="Subst"/>
        </w:rPr>
        <w:t xml:space="preserve"> 1986</w:t>
      </w:r>
    </w:p>
    <w:p w:rsidR="00AA72F3" w:rsidRDefault="00AA72F3">
      <w:pPr>
        <w:ind w:left="200"/>
      </w:pPr>
      <w:r>
        <w:t>Образование:</w:t>
      </w:r>
      <w:r>
        <w:br/>
      </w:r>
      <w:r>
        <w:rPr>
          <w:rStyle w:val="Subst"/>
        </w:rPr>
        <w:t>Наименование учебного учреждения:</w:t>
      </w:r>
      <w:r>
        <w:rPr>
          <w:rStyle w:val="Subst"/>
        </w:rPr>
        <w:tab/>
        <w:t>Государственный университет управления</w:t>
      </w:r>
      <w:r>
        <w:rPr>
          <w:rStyle w:val="Subst"/>
        </w:rPr>
        <w:br/>
        <w:t>Дата окончания: 2008</w:t>
      </w:r>
      <w:r>
        <w:rPr>
          <w:rStyle w:val="Subst"/>
        </w:rPr>
        <w:tab/>
      </w:r>
      <w:r>
        <w:rPr>
          <w:rStyle w:val="Subst"/>
        </w:rPr>
        <w:br/>
        <w:t>Специальность: Менеджмент организации</w:t>
      </w:r>
    </w:p>
    <w:p w:rsidR="00AA72F3" w:rsidRDefault="00AA72F3">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A72F3" w:rsidRDefault="00AA72F3">
      <w:pPr>
        <w:pStyle w:val="ThinDelim"/>
      </w:pPr>
    </w:p>
    <w:tbl>
      <w:tblPr>
        <w:tblW w:w="9252" w:type="dxa"/>
        <w:tblLayout w:type="fixed"/>
        <w:tblCellMar>
          <w:left w:w="72" w:type="dxa"/>
          <w:right w:w="72" w:type="dxa"/>
        </w:tblCellMar>
        <w:tblLook w:val="0000"/>
      </w:tblPr>
      <w:tblGrid>
        <w:gridCol w:w="1332"/>
        <w:gridCol w:w="1260"/>
        <w:gridCol w:w="3980"/>
        <w:gridCol w:w="2680"/>
      </w:tblGrid>
      <w:tr w:rsidR="00AA72F3" w:rsidTr="00E742E2">
        <w:tc>
          <w:tcPr>
            <w:tcW w:w="2592" w:type="dxa"/>
            <w:gridSpan w:val="2"/>
            <w:tcBorders>
              <w:top w:val="double" w:sz="6" w:space="0" w:color="auto"/>
              <w:left w:val="double" w:sz="6" w:space="0" w:color="auto"/>
              <w:bottom w:val="single" w:sz="6" w:space="0" w:color="auto"/>
              <w:right w:val="single" w:sz="6" w:space="0" w:color="auto"/>
            </w:tcBorders>
          </w:tcPr>
          <w:p w:rsidR="00AA72F3" w:rsidRDefault="00AA72F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A72F3" w:rsidRDefault="00AA72F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A72F3" w:rsidRDefault="00AA72F3">
            <w:pPr>
              <w:jc w:val="center"/>
            </w:pPr>
            <w:r>
              <w:t>Должность</w:t>
            </w:r>
          </w:p>
        </w:tc>
      </w:tr>
      <w:tr w:rsidR="00AA72F3" w:rsidTr="00E742E2">
        <w:tc>
          <w:tcPr>
            <w:tcW w:w="1332" w:type="dxa"/>
            <w:tcBorders>
              <w:top w:val="single" w:sz="6" w:space="0" w:color="auto"/>
              <w:left w:val="double" w:sz="6" w:space="0" w:color="auto"/>
              <w:bottom w:val="single" w:sz="6" w:space="0" w:color="auto"/>
              <w:right w:val="single" w:sz="6" w:space="0" w:color="auto"/>
            </w:tcBorders>
          </w:tcPr>
          <w:p w:rsidR="00AA72F3" w:rsidRDefault="00AA72F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A72F3" w:rsidRDefault="00AA72F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A72F3" w:rsidRDefault="00AA72F3"/>
        </w:tc>
        <w:tc>
          <w:tcPr>
            <w:tcW w:w="2680" w:type="dxa"/>
            <w:tcBorders>
              <w:top w:val="single" w:sz="6" w:space="0" w:color="auto"/>
              <w:left w:val="single" w:sz="6" w:space="0" w:color="auto"/>
              <w:bottom w:val="single" w:sz="6" w:space="0" w:color="auto"/>
              <w:right w:val="double" w:sz="6" w:space="0" w:color="auto"/>
            </w:tcBorders>
          </w:tcPr>
          <w:p w:rsidR="00AA72F3" w:rsidRDefault="00AA72F3"/>
        </w:tc>
      </w:tr>
      <w:tr w:rsidR="00AA72F3" w:rsidTr="00E742E2">
        <w:tc>
          <w:tcPr>
            <w:tcW w:w="1332" w:type="dxa"/>
            <w:tcBorders>
              <w:top w:val="single" w:sz="6" w:space="0" w:color="auto"/>
              <w:left w:val="double" w:sz="6" w:space="0" w:color="auto"/>
              <w:bottom w:val="single" w:sz="6" w:space="0" w:color="auto"/>
              <w:right w:val="single" w:sz="6" w:space="0" w:color="auto"/>
            </w:tcBorders>
          </w:tcPr>
          <w:p w:rsidR="00AA72F3" w:rsidRDefault="00AA72F3">
            <w:r>
              <w:t>07.2011</w:t>
            </w:r>
          </w:p>
        </w:tc>
        <w:tc>
          <w:tcPr>
            <w:tcW w:w="1260" w:type="dxa"/>
            <w:tcBorders>
              <w:top w:val="single" w:sz="6" w:space="0" w:color="auto"/>
              <w:left w:val="single" w:sz="6" w:space="0" w:color="auto"/>
              <w:bottom w:val="single" w:sz="6" w:space="0" w:color="auto"/>
              <w:right w:val="single" w:sz="6" w:space="0" w:color="auto"/>
            </w:tcBorders>
          </w:tcPr>
          <w:p w:rsidR="00AA72F3" w:rsidRDefault="00AA72F3">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AA72F3" w:rsidRDefault="00AA72F3">
            <w:r>
              <w:t>Филиал ОАО "</w:t>
            </w:r>
            <w:proofErr w:type="spellStart"/>
            <w:r>
              <w:t>Кордиант</w:t>
            </w:r>
            <w:proofErr w:type="spellEnd"/>
            <w:r>
              <w:t xml:space="preserve">"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AA72F3" w:rsidRDefault="00AA72F3">
            <w:r>
              <w:t>Начальник отдела</w:t>
            </w:r>
          </w:p>
        </w:tc>
      </w:tr>
      <w:tr w:rsidR="00AA72F3" w:rsidTr="00E742E2">
        <w:tc>
          <w:tcPr>
            <w:tcW w:w="1332" w:type="dxa"/>
            <w:tcBorders>
              <w:top w:val="single" w:sz="6" w:space="0" w:color="auto"/>
              <w:left w:val="double" w:sz="6" w:space="0" w:color="auto"/>
              <w:bottom w:val="single" w:sz="6" w:space="0" w:color="auto"/>
              <w:right w:val="single" w:sz="6" w:space="0" w:color="auto"/>
            </w:tcBorders>
          </w:tcPr>
          <w:p w:rsidR="00AA72F3" w:rsidRDefault="00AA72F3">
            <w:r>
              <w:t>06.2010</w:t>
            </w:r>
          </w:p>
        </w:tc>
        <w:tc>
          <w:tcPr>
            <w:tcW w:w="1260" w:type="dxa"/>
            <w:tcBorders>
              <w:top w:val="single" w:sz="6" w:space="0" w:color="auto"/>
              <w:left w:val="single" w:sz="6" w:space="0" w:color="auto"/>
              <w:bottom w:val="single" w:sz="6" w:space="0" w:color="auto"/>
              <w:right w:val="single" w:sz="6" w:space="0" w:color="auto"/>
            </w:tcBorders>
          </w:tcPr>
          <w:p w:rsidR="00AA72F3" w:rsidRDefault="00AA72F3">
            <w:r>
              <w:t>07.2011</w:t>
            </w:r>
          </w:p>
        </w:tc>
        <w:tc>
          <w:tcPr>
            <w:tcW w:w="3980" w:type="dxa"/>
            <w:tcBorders>
              <w:top w:val="single" w:sz="6" w:space="0" w:color="auto"/>
              <w:left w:val="single" w:sz="6" w:space="0" w:color="auto"/>
              <w:bottom w:val="single" w:sz="6" w:space="0" w:color="auto"/>
              <w:right w:val="single" w:sz="6" w:space="0" w:color="auto"/>
            </w:tcBorders>
          </w:tcPr>
          <w:p w:rsidR="00AA72F3" w:rsidRDefault="00AA72F3">
            <w:r>
              <w:t>Филиал ОАО "</w:t>
            </w:r>
            <w:proofErr w:type="spellStart"/>
            <w:r>
              <w:t>Кордиант</w:t>
            </w:r>
            <w:proofErr w:type="spellEnd"/>
            <w:r>
              <w:t xml:space="preserve">"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AA72F3" w:rsidRDefault="00AA72F3">
            <w:r>
              <w:t>Эксперт</w:t>
            </w:r>
          </w:p>
        </w:tc>
      </w:tr>
    </w:tbl>
    <w:p w:rsidR="00AA72F3" w:rsidRDefault="00AA72F3"/>
    <w:p w:rsidR="00AA72F3" w:rsidRDefault="00AA72F3">
      <w:pPr>
        <w:pStyle w:val="ThinDelim"/>
      </w:pPr>
    </w:p>
    <w:p w:rsidR="00AA72F3" w:rsidRDefault="00AA72F3">
      <w:pPr>
        <w:ind w:left="200"/>
      </w:pPr>
      <w:r>
        <w:rPr>
          <w:rStyle w:val="Subst"/>
        </w:rPr>
        <w:t>Доли участия в уставном капитале эмитента/обыкновенных акций не имеет</w:t>
      </w:r>
    </w:p>
    <w:p w:rsidR="00AA72F3" w:rsidRDefault="00AA72F3">
      <w:pPr>
        <w:pStyle w:val="ThinDelim"/>
      </w:pPr>
    </w:p>
    <w:p w:rsidR="00AA72F3" w:rsidRDefault="00AA72F3">
      <w:pPr>
        <w:pStyle w:val="SubHeading"/>
        <w:ind w:left="200"/>
      </w:pPr>
      <w:r>
        <w:t>Доли участия лица в уставном (складочном) капитале (паевом фонде) дочерних и зависимых обществ эмитента</w:t>
      </w:r>
    </w:p>
    <w:p w:rsidR="00AA72F3" w:rsidRDefault="00AA72F3">
      <w:pPr>
        <w:ind w:left="400"/>
      </w:pPr>
      <w:r>
        <w:rPr>
          <w:rStyle w:val="Subst"/>
        </w:rPr>
        <w:t>Лицо указанных долей не имеет</w:t>
      </w:r>
    </w:p>
    <w:p w:rsidR="00AA72F3" w:rsidRDefault="00AA72F3">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AA72F3" w:rsidRDefault="00AA72F3">
      <w:pPr>
        <w:ind w:left="400"/>
      </w:pPr>
      <w:r>
        <w:rPr>
          <w:rStyle w:val="Subst"/>
        </w:rPr>
        <w:t>Указанных родственных связей нет</w:t>
      </w:r>
    </w:p>
    <w:p w:rsidR="00AA72F3" w:rsidRDefault="00AA72F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A72F3" w:rsidRDefault="00AA72F3">
      <w:pPr>
        <w:ind w:left="400"/>
      </w:pPr>
      <w:r>
        <w:rPr>
          <w:rStyle w:val="Subst"/>
        </w:rPr>
        <w:t>Лицо к указанным видам ответственности не привлекалось</w:t>
      </w:r>
    </w:p>
    <w:p w:rsidR="00AA72F3" w:rsidRDefault="00AA72F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A72F3" w:rsidRDefault="00AA72F3">
      <w:pPr>
        <w:ind w:left="400"/>
      </w:pPr>
      <w:r>
        <w:rPr>
          <w:rStyle w:val="Subst"/>
        </w:rPr>
        <w:t>Лицо указанных должностей не занимало</w:t>
      </w:r>
    </w:p>
    <w:p w:rsidR="00AA72F3" w:rsidRDefault="00AA72F3">
      <w:pPr>
        <w:ind w:left="200"/>
      </w:pPr>
    </w:p>
    <w:p w:rsidR="00AA72F3" w:rsidRDefault="00AA72F3">
      <w:pPr>
        <w:ind w:left="200"/>
      </w:pPr>
      <w:r>
        <w:lastRenderedPageBreak/>
        <w:t>ФИО:</w:t>
      </w:r>
      <w:r>
        <w:rPr>
          <w:rStyle w:val="Subst"/>
        </w:rPr>
        <w:t xml:space="preserve"> </w:t>
      </w:r>
      <w:proofErr w:type="spellStart"/>
      <w:r>
        <w:rPr>
          <w:rStyle w:val="Subst"/>
        </w:rPr>
        <w:t>Бакин</w:t>
      </w:r>
      <w:proofErr w:type="spellEnd"/>
      <w:r>
        <w:rPr>
          <w:rStyle w:val="Subst"/>
        </w:rPr>
        <w:t xml:space="preserve"> Александр Иванович</w:t>
      </w:r>
    </w:p>
    <w:p w:rsidR="00AA72F3" w:rsidRDefault="00AA72F3">
      <w:pPr>
        <w:ind w:left="200"/>
      </w:pPr>
    </w:p>
    <w:p w:rsidR="00AA72F3" w:rsidRDefault="00AA72F3">
      <w:pPr>
        <w:ind w:left="200"/>
      </w:pPr>
      <w:r>
        <w:t>Год рождения:</w:t>
      </w:r>
      <w:r>
        <w:rPr>
          <w:rStyle w:val="Subst"/>
        </w:rPr>
        <w:t xml:space="preserve"> 1973</w:t>
      </w:r>
    </w:p>
    <w:p w:rsidR="00AA72F3" w:rsidRDefault="00AA72F3">
      <w:pPr>
        <w:ind w:left="200"/>
      </w:pPr>
      <w:r>
        <w:t>Образование:</w:t>
      </w:r>
      <w:r>
        <w:br/>
      </w:r>
      <w:r>
        <w:rPr>
          <w:rStyle w:val="Subst"/>
        </w:rPr>
        <w:t>Наименование учебного учреждения:</w:t>
      </w:r>
      <w:r>
        <w:rPr>
          <w:rStyle w:val="Subst"/>
        </w:rPr>
        <w:tab/>
        <w:t>1. Вятский государственный университет</w:t>
      </w:r>
      <w:r>
        <w:rPr>
          <w:rStyle w:val="Subst"/>
        </w:rPr>
        <w:br/>
        <w:t>Дата окончания: 1998</w:t>
      </w:r>
      <w:r>
        <w:rPr>
          <w:rStyle w:val="Subst"/>
        </w:rPr>
        <w:tab/>
      </w:r>
      <w:r>
        <w:rPr>
          <w:rStyle w:val="Subst"/>
        </w:rPr>
        <w:br/>
        <w:t>Специальность: Технология переработки пластических масс и эластомеров</w:t>
      </w:r>
      <w:r>
        <w:rPr>
          <w:rStyle w:val="Subst"/>
        </w:rPr>
        <w:br/>
        <w:t>2. Вятский государственный университет</w:t>
      </w:r>
      <w:r>
        <w:rPr>
          <w:rStyle w:val="Subst"/>
        </w:rPr>
        <w:br/>
        <w:t>Дата окончания: 2005</w:t>
      </w:r>
      <w:r>
        <w:rPr>
          <w:rStyle w:val="Subst"/>
        </w:rPr>
        <w:tab/>
      </w:r>
      <w:r>
        <w:rPr>
          <w:rStyle w:val="Subst"/>
        </w:rPr>
        <w:br/>
        <w:t>Специальность: Экономика и управление на предприятии</w:t>
      </w:r>
    </w:p>
    <w:p w:rsidR="00AA72F3" w:rsidRDefault="00AA72F3">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A72F3" w:rsidRDefault="00AA72F3">
      <w:pPr>
        <w:pStyle w:val="ThinDelim"/>
      </w:pPr>
    </w:p>
    <w:tbl>
      <w:tblPr>
        <w:tblW w:w="9252" w:type="dxa"/>
        <w:tblLayout w:type="fixed"/>
        <w:tblCellMar>
          <w:left w:w="72" w:type="dxa"/>
          <w:right w:w="72" w:type="dxa"/>
        </w:tblCellMar>
        <w:tblLook w:val="0000"/>
      </w:tblPr>
      <w:tblGrid>
        <w:gridCol w:w="1332"/>
        <w:gridCol w:w="1260"/>
        <w:gridCol w:w="3980"/>
        <w:gridCol w:w="2680"/>
      </w:tblGrid>
      <w:tr w:rsidR="00AA72F3" w:rsidTr="00E742E2">
        <w:tc>
          <w:tcPr>
            <w:tcW w:w="2592" w:type="dxa"/>
            <w:gridSpan w:val="2"/>
            <w:tcBorders>
              <w:top w:val="double" w:sz="6" w:space="0" w:color="auto"/>
              <w:left w:val="double" w:sz="6" w:space="0" w:color="auto"/>
              <w:bottom w:val="single" w:sz="6" w:space="0" w:color="auto"/>
              <w:right w:val="single" w:sz="6" w:space="0" w:color="auto"/>
            </w:tcBorders>
          </w:tcPr>
          <w:p w:rsidR="00AA72F3" w:rsidRDefault="00AA72F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A72F3" w:rsidRDefault="00AA72F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A72F3" w:rsidRDefault="00AA72F3">
            <w:pPr>
              <w:jc w:val="center"/>
            </w:pPr>
            <w:r>
              <w:t>Должность</w:t>
            </w:r>
          </w:p>
        </w:tc>
      </w:tr>
      <w:tr w:rsidR="00AA72F3" w:rsidTr="00E742E2">
        <w:tc>
          <w:tcPr>
            <w:tcW w:w="1332" w:type="dxa"/>
            <w:tcBorders>
              <w:top w:val="single" w:sz="6" w:space="0" w:color="auto"/>
              <w:left w:val="double" w:sz="6" w:space="0" w:color="auto"/>
              <w:bottom w:val="single" w:sz="6" w:space="0" w:color="auto"/>
              <w:right w:val="single" w:sz="6" w:space="0" w:color="auto"/>
            </w:tcBorders>
          </w:tcPr>
          <w:p w:rsidR="00AA72F3" w:rsidRDefault="00AA72F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A72F3" w:rsidRDefault="00AA72F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A72F3" w:rsidRDefault="00AA72F3"/>
        </w:tc>
        <w:tc>
          <w:tcPr>
            <w:tcW w:w="2680" w:type="dxa"/>
            <w:tcBorders>
              <w:top w:val="single" w:sz="6" w:space="0" w:color="auto"/>
              <w:left w:val="single" w:sz="6" w:space="0" w:color="auto"/>
              <w:bottom w:val="single" w:sz="6" w:space="0" w:color="auto"/>
              <w:right w:val="double" w:sz="6" w:space="0" w:color="auto"/>
            </w:tcBorders>
          </w:tcPr>
          <w:p w:rsidR="00AA72F3" w:rsidRDefault="00AA72F3"/>
        </w:tc>
      </w:tr>
      <w:tr w:rsidR="00AA72F3" w:rsidTr="00E742E2">
        <w:tc>
          <w:tcPr>
            <w:tcW w:w="1332" w:type="dxa"/>
            <w:tcBorders>
              <w:top w:val="single" w:sz="6" w:space="0" w:color="auto"/>
              <w:left w:val="double" w:sz="6" w:space="0" w:color="auto"/>
              <w:bottom w:val="single" w:sz="6" w:space="0" w:color="auto"/>
              <w:right w:val="single" w:sz="6" w:space="0" w:color="auto"/>
            </w:tcBorders>
          </w:tcPr>
          <w:p w:rsidR="00AA72F3" w:rsidRDefault="00AA72F3">
            <w:r>
              <w:t>01.2013</w:t>
            </w:r>
          </w:p>
        </w:tc>
        <w:tc>
          <w:tcPr>
            <w:tcW w:w="1260" w:type="dxa"/>
            <w:tcBorders>
              <w:top w:val="single" w:sz="6" w:space="0" w:color="auto"/>
              <w:left w:val="single" w:sz="6" w:space="0" w:color="auto"/>
              <w:bottom w:val="single" w:sz="6" w:space="0" w:color="auto"/>
              <w:right w:val="single" w:sz="6" w:space="0" w:color="auto"/>
            </w:tcBorders>
          </w:tcPr>
          <w:p w:rsidR="00AA72F3" w:rsidRDefault="00AA72F3">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AA72F3" w:rsidRDefault="00AA72F3">
            <w:r>
              <w:t>Филиал ОАО "</w:t>
            </w:r>
            <w:proofErr w:type="spellStart"/>
            <w:r>
              <w:t>Кордиант</w:t>
            </w:r>
            <w:proofErr w:type="spellEnd"/>
            <w:r>
              <w:t xml:space="preserve">"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AA72F3" w:rsidRDefault="00AA72F3">
            <w:r>
              <w:t>Директор технологического департамента</w:t>
            </w:r>
          </w:p>
        </w:tc>
      </w:tr>
      <w:tr w:rsidR="00AA72F3" w:rsidTr="00E742E2">
        <w:tc>
          <w:tcPr>
            <w:tcW w:w="1332" w:type="dxa"/>
            <w:tcBorders>
              <w:top w:val="single" w:sz="6" w:space="0" w:color="auto"/>
              <w:left w:val="double" w:sz="6" w:space="0" w:color="auto"/>
              <w:bottom w:val="single" w:sz="6" w:space="0" w:color="auto"/>
              <w:right w:val="single" w:sz="6" w:space="0" w:color="auto"/>
            </w:tcBorders>
          </w:tcPr>
          <w:p w:rsidR="00AA72F3" w:rsidRDefault="00AA72F3">
            <w:r>
              <w:t>01.2011</w:t>
            </w:r>
          </w:p>
        </w:tc>
        <w:tc>
          <w:tcPr>
            <w:tcW w:w="1260" w:type="dxa"/>
            <w:tcBorders>
              <w:top w:val="single" w:sz="6" w:space="0" w:color="auto"/>
              <w:left w:val="single" w:sz="6" w:space="0" w:color="auto"/>
              <w:bottom w:val="single" w:sz="6" w:space="0" w:color="auto"/>
              <w:right w:val="single" w:sz="6" w:space="0" w:color="auto"/>
            </w:tcBorders>
          </w:tcPr>
          <w:p w:rsidR="00AA72F3" w:rsidRDefault="00AA72F3">
            <w:r>
              <w:t>12.2012</w:t>
            </w:r>
          </w:p>
        </w:tc>
        <w:tc>
          <w:tcPr>
            <w:tcW w:w="3980" w:type="dxa"/>
            <w:tcBorders>
              <w:top w:val="single" w:sz="6" w:space="0" w:color="auto"/>
              <w:left w:val="single" w:sz="6" w:space="0" w:color="auto"/>
              <w:bottom w:val="single" w:sz="6" w:space="0" w:color="auto"/>
              <w:right w:val="single" w:sz="6" w:space="0" w:color="auto"/>
            </w:tcBorders>
          </w:tcPr>
          <w:p w:rsidR="00AA72F3" w:rsidRDefault="00AA72F3">
            <w:r>
              <w:t>ООО "НТЦ "</w:t>
            </w:r>
            <w:proofErr w:type="spellStart"/>
            <w:r>
              <w:t>Интайр</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A72F3" w:rsidRDefault="00AA72F3">
            <w:r>
              <w:t>Заместитель директора по новой продукции и инжинирингу процессов</w:t>
            </w:r>
          </w:p>
        </w:tc>
      </w:tr>
      <w:tr w:rsidR="00AA72F3" w:rsidTr="00E742E2">
        <w:tc>
          <w:tcPr>
            <w:tcW w:w="1332" w:type="dxa"/>
            <w:tcBorders>
              <w:top w:val="single" w:sz="6" w:space="0" w:color="auto"/>
              <w:left w:val="double" w:sz="6" w:space="0" w:color="auto"/>
              <w:bottom w:val="single" w:sz="6" w:space="0" w:color="auto"/>
              <w:right w:val="single" w:sz="6" w:space="0" w:color="auto"/>
            </w:tcBorders>
          </w:tcPr>
          <w:p w:rsidR="00AA72F3" w:rsidRDefault="00AA72F3">
            <w:r>
              <w:t>01.2010</w:t>
            </w:r>
          </w:p>
        </w:tc>
        <w:tc>
          <w:tcPr>
            <w:tcW w:w="1260" w:type="dxa"/>
            <w:tcBorders>
              <w:top w:val="single" w:sz="6" w:space="0" w:color="auto"/>
              <w:left w:val="single" w:sz="6" w:space="0" w:color="auto"/>
              <w:bottom w:val="single" w:sz="6" w:space="0" w:color="auto"/>
              <w:right w:val="single" w:sz="6" w:space="0" w:color="auto"/>
            </w:tcBorders>
          </w:tcPr>
          <w:p w:rsidR="00AA72F3" w:rsidRDefault="00AA72F3">
            <w:r>
              <w:t>01.2011</w:t>
            </w:r>
          </w:p>
        </w:tc>
        <w:tc>
          <w:tcPr>
            <w:tcW w:w="3980" w:type="dxa"/>
            <w:tcBorders>
              <w:top w:val="single" w:sz="6" w:space="0" w:color="auto"/>
              <w:left w:val="single" w:sz="6" w:space="0" w:color="auto"/>
              <w:bottom w:val="single" w:sz="6" w:space="0" w:color="auto"/>
              <w:right w:val="single" w:sz="6" w:space="0" w:color="auto"/>
            </w:tcBorders>
          </w:tcPr>
          <w:p w:rsidR="00AA72F3" w:rsidRDefault="00AA72F3">
            <w:r>
              <w:t>ООО "НТЦ "</w:t>
            </w:r>
            <w:proofErr w:type="spellStart"/>
            <w:r>
              <w:t>Интайр</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A72F3" w:rsidRDefault="00AA72F3">
            <w:r>
              <w:t>Главный конструктор</w:t>
            </w:r>
          </w:p>
        </w:tc>
      </w:tr>
    </w:tbl>
    <w:p w:rsidR="00AA72F3" w:rsidRDefault="00AA72F3"/>
    <w:p w:rsidR="00AA72F3" w:rsidRDefault="00AA72F3">
      <w:pPr>
        <w:pStyle w:val="ThinDelim"/>
      </w:pPr>
    </w:p>
    <w:p w:rsidR="00AA72F3" w:rsidRDefault="00AA72F3">
      <w:pPr>
        <w:ind w:left="200"/>
      </w:pPr>
      <w:r>
        <w:rPr>
          <w:rStyle w:val="Subst"/>
        </w:rPr>
        <w:t>Доли участия в уставном капитале эмитента/обыкновенных акций не имеет</w:t>
      </w:r>
    </w:p>
    <w:p w:rsidR="00AA72F3" w:rsidRDefault="00AA72F3">
      <w:pPr>
        <w:pStyle w:val="ThinDelim"/>
      </w:pPr>
    </w:p>
    <w:p w:rsidR="00AA72F3" w:rsidRDefault="00AA72F3">
      <w:pPr>
        <w:pStyle w:val="SubHeading"/>
        <w:ind w:left="200"/>
      </w:pPr>
      <w:r>
        <w:t>Доли участия лица в уставном (складочном) капитале (паевом фонде) дочерних и зависимых обществ эмитента</w:t>
      </w:r>
    </w:p>
    <w:p w:rsidR="00AA72F3" w:rsidRDefault="00AA72F3">
      <w:pPr>
        <w:ind w:left="400"/>
      </w:pPr>
      <w:r>
        <w:rPr>
          <w:rStyle w:val="Subst"/>
        </w:rPr>
        <w:t>Лицо указанных долей не имеет</w:t>
      </w:r>
    </w:p>
    <w:p w:rsidR="00AA72F3" w:rsidRDefault="00AA72F3">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AA72F3" w:rsidRDefault="00AA72F3">
      <w:pPr>
        <w:ind w:left="400"/>
      </w:pPr>
      <w:r>
        <w:rPr>
          <w:rStyle w:val="Subst"/>
        </w:rPr>
        <w:t>Указанных родственных связей нет</w:t>
      </w:r>
    </w:p>
    <w:p w:rsidR="00AA72F3" w:rsidRDefault="00AA72F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A72F3" w:rsidRDefault="00AA72F3">
      <w:pPr>
        <w:ind w:left="400"/>
      </w:pPr>
      <w:r>
        <w:rPr>
          <w:rStyle w:val="Subst"/>
        </w:rPr>
        <w:t>Лицо к указанным видам ответственности не привлекалось</w:t>
      </w:r>
    </w:p>
    <w:p w:rsidR="00AA72F3" w:rsidRDefault="00AA72F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A72F3" w:rsidRDefault="00AA72F3">
      <w:pPr>
        <w:ind w:left="400"/>
      </w:pPr>
      <w:r>
        <w:rPr>
          <w:rStyle w:val="Subst"/>
        </w:rPr>
        <w:t>Лицо указанных должностей не занимало</w:t>
      </w:r>
    </w:p>
    <w:p w:rsidR="00AA72F3" w:rsidRDefault="00AA72F3">
      <w:pPr>
        <w:ind w:left="200"/>
      </w:pPr>
    </w:p>
    <w:p w:rsidR="00AA72F3" w:rsidRDefault="00AA72F3">
      <w:pPr>
        <w:ind w:left="200"/>
      </w:pPr>
      <w:r>
        <w:t>ФИО:</w:t>
      </w:r>
      <w:r>
        <w:rPr>
          <w:rStyle w:val="Subst"/>
        </w:rPr>
        <w:t xml:space="preserve"> Рогозин Евгений Анатольевич</w:t>
      </w:r>
    </w:p>
    <w:p w:rsidR="00AA72F3" w:rsidRDefault="00AA72F3">
      <w:pPr>
        <w:ind w:left="200"/>
      </w:pPr>
    </w:p>
    <w:p w:rsidR="00AA72F3" w:rsidRDefault="00AA72F3">
      <w:pPr>
        <w:ind w:left="200"/>
      </w:pPr>
      <w:r>
        <w:t>Год рождения:</w:t>
      </w:r>
      <w:r>
        <w:rPr>
          <w:rStyle w:val="Subst"/>
        </w:rPr>
        <w:t xml:space="preserve"> 1970</w:t>
      </w:r>
    </w:p>
    <w:p w:rsidR="00AA72F3" w:rsidRDefault="00AA72F3">
      <w:pPr>
        <w:ind w:left="200"/>
      </w:pPr>
      <w:r>
        <w:t>Образование:</w:t>
      </w:r>
      <w:r>
        <w:br/>
      </w:r>
      <w:r>
        <w:rPr>
          <w:rStyle w:val="Subst"/>
        </w:rPr>
        <w:t>Наименование учебного учреждения:</w:t>
      </w:r>
      <w:r>
        <w:rPr>
          <w:rStyle w:val="Subst"/>
        </w:rPr>
        <w:tab/>
        <w:t>Ярославский политехнический институт</w:t>
      </w:r>
      <w:r>
        <w:rPr>
          <w:rStyle w:val="Subst"/>
        </w:rPr>
        <w:br/>
        <w:t>Дата окончания: 1993</w:t>
      </w:r>
      <w:r>
        <w:rPr>
          <w:rStyle w:val="Subst"/>
        </w:rPr>
        <w:tab/>
      </w:r>
      <w:r>
        <w:rPr>
          <w:rStyle w:val="Subst"/>
        </w:rPr>
        <w:br/>
        <w:t>Специальность: Машины и аппараты химических производств и предприятий строительных материалов</w:t>
      </w:r>
    </w:p>
    <w:p w:rsidR="00AA72F3" w:rsidRDefault="00AA72F3">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A72F3" w:rsidRDefault="00AA72F3">
      <w:pPr>
        <w:pStyle w:val="ThinDelim"/>
      </w:pPr>
    </w:p>
    <w:tbl>
      <w:tblPr>
        <w:tblW w:w="9252" w:type="dxa"/>
        <w:tblLayout w:type="fixed"/>
        <w:tblCellMar>
          <w:left w:w="72" w:type="dxa"/>
          <w:right w:w="72" w:type="dxa"/>
        </w:tblCellMar>
        <w:tblLook w:val="0000"/>
      </w:tblPr>
      <w:tblGrid>
        <w:gridCol w:w="1332"/>
        <w:gridCol w:w="1260"/>
        <w:gridCol w:w="3980"/>
        <w:gridCol w:w="2680"/>
      </w:tblGrid>
      <w:tr w:rsidR="00AA72F3" w:rsidTr="00E742E2">
        <w:tc>
          <w:tcPr>
            <w:tcW w:w="2592" w:type="dxa"/>
            <w:gridSpan w:val="2"/>
            <w:tcBorders>
              <w:top w:val="double" w:sz="6" w:space="0" w:color="auto"/>
              <w:left w:val="double" w:sz="6" w:space="0" w:color="auto"/>
              <w:bottom w:val="single" w:sz="6" w:space="0" w:color="auto"/>
              <w:right w:val="single" w:sz="6" w:space="0" w:color="auto"/>
            </w:tcBorders>
          </w:tcPr>
          <w:p w:rsidR="00AA72F3" w:rsidRDefault="00AA72F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A72F3" w:rsidRDefault="00AA72F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A72F3" w:rsidRDefault="00AA72F3">
            <w:pPr>
              <w:jc w:val="center"/>
            </w:pPr>
            <w:r>
              <w:t>Должность</w:t>
            </w:r>
          </w:p>
        </w:tc>
      </w:tr>
      <w:tr w:rsidR="00AA72F3" w:rsidTr="00E742E2">
        <w:tc>
          <w:tcPr>
            <w:tcW w:w="1332" w:type="dxa"/>
            <w:tcBorders>
              <w:top w:val="single" w:sz="6" w:space="0" w:color="auto"/>
              <w:left w:val="double" w:sz="6" w:space="0" w:color="auto"/>
              <w:bottom w:val="single" w:sz="6" w:space="0" w:color="auto"/>
              <w:right w:val="single" w:sz="6" w:space="0" w:color="auto"/>
            </w:tcBorders>
          </w:tcPr>
          <w:p w:rsidR="00AA72F3" w:rsidRDefault="00AA72F3">
            <w:pPr>
              <w:jc w:val="center"/>
            </w:pPr>
            <w:r>
              <w:lastRenderedPageBreak/>
              <w:t>с</w:t>
            </w:r>
          </w:p>
        </w:tc>
        <w:tc>
          <w:tcPr>
            <w:tcW w:w="1260" w:type="dxa"/>
            <w:tcBorders>
              <w:top w:val="single" w:sz="6" w:space="0" w:color="auto"/>
              <w:left w:val="single" w:sz="6" w:space="0" w:color="auto"/>
              <w:bottom w:val="single" w:sz="6" w:space="0" w:color="auto"/>
              <w:right w:val="single" w:sz="6" w:space="0" w:color="auto"/>
            </w:tcBorders>
          </w:tcPr>
          <w:p w:rsidR="00AA72F3" w:rsidRDefault="00AA72F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A72F3" w:rsidRDefault="00AA72F3"/>
        </w:tc>
        <w:tc>
          <w:tcPr>
            <w:tcW w:w="2680" w:type="dxa"/>
            <w:tcBorders>
              <w:top w:val="single" w:sz="6" w:space="0" w:color="auto"/>
              <w:left w:val="single" w:sz="6" w:space="0" w:color="auto"/>
              <w:bottom w:val="single" w:sz="6" w:space="0" w:color="auto"/>
              <w:right w:val="double" w:sz="6" w:space="0" w:color="auto"/>
            </w:tcBorders>
          </w:tcPr>
          <w:p w:rsidR="00AA72F3" w:rsidRDefault="00AA72F3"/>
        </w:tc>
      </w:tr>
      <w:tr w:rsidR="00AA72F3" w:rsidTr="00E742E2">
        <w:tc>
          <w:tcPr>
            <w:tcW w:w="1332" w:type="dxa"/>
            <w:tcBorders>
              <w:top w:val="single" w:sz="6" w:space="0" w:color="auto"/>
              <w:left w:val="double" w:sz="6" w:space="0" w:color="auto"/>
              <w:bottom w:val="single" w:sz="6" w:space="0" w:color="auto"/>
              <w:right w:val="single" w:sz="6" w:space="0" w:color="auto"/>
            </w:tcBorders>
          </w:tcPr>
          <w:p w:rsidR="00AA72F3" w:rsidRDefault="00AA72F3">
            <w:r>
              <w:t>12.2013</w:t>
            </w:r>
          </w:p>
        </w:tc>
        <w:tc>
          <w:tcPr>
            <w:tcW w:w="1260" w:type="dxa"/>
            <w:tcBorders>
              <w:top w:val="single" w:sz="6" w:space="0" w:color="auto"/>
              <w:left w:val="single" w:sz="6" w:space="0" w:color="auto"/>
              <w:bottom w:val="single" w:sz="6" w:space="0" w:color="auto"/>
              <w:right w:val="single" w:sz="6" w:space="0" w:color="auto"/>
            </w:tcBorders>
          </w:tcPr>
          <w:p w:rsidR="00AA72F3" w:rsidRDefault="00AA72F3">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AA72F3" w:rsidRDefault="00AA72F3">
            <w:r>
              <w:t>Филиал ОАО "</w:t>
            </w:r>
            <w:proofErr w:type="spellStart"/>
            <w:r>
              <w:t>Кордиант</w:t>
            </w:r>
            <w:proofErr w:type="spellEnd"/>
            <w:r>
              <w:t xml:space="preserve">"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AA72F3" w:rsidRDefault="00AA72F3">
            <w:r>
              <w:t>Директор департамента развития инфраструктуры и реализации проектов</w:t>
            </w:r>
          </w:p>
        </w:tc>
      </w:tr>
      <w:tr w:rsidR="00AA72F3" w:rsidTr="00E742E2">
        <w:tc>
          <w:tcPr>
            <w:tcW w:w="1332" w:type="dxa"/>
            <w:tcBorders>
              <w:top w:val="single" w:sz="6" w:space="0" w:color="auto"/>
              <w:left w:val="double" w:sz="6" w:space="0" w:color="auto"/>
              <w:bottom w:val="single" w:sz="6" w:space="0" w:color="auto"/>
              <w:right w:val="single" w:sz="6" w:space="0" w:color="auto"/>
            </w:tcBorders>
          </w:tcPr>
          <w:p w:rsidR="00AA72F3" w:rsidRDefault="00AA72F3">
            <w:r>
              <w:t>07.2011</w:t>
            </w:r>
          </w:p>
        </w:tc>
        <w:tc>
          <w:tcPr>
            <w:tcW w:w="1260" w:type="dxa"/>
            <w:tcBorders>
              <w:top w:val="single" w:sz="6" w:space="0" w:color="auto"/>
              <w:left w:val="single" w:sz="6" w:space="0" w:color="auto"/>
              <w:bottom w:val="single" w:sz="6" w:space="0" w:color="auto"/>
              <w:right w:val="single" w:sz="6" w:space="0" w:color="auto"/>
            </w:tcBorders>
          </w:tcPr>
          <w:p w:rsidR="00AA72F3" w:rsidRDefault="00AA72F3">
            <w:r>
              <w:t>11.2013</w:t>
            </w:r>
          </w:p>
        </w:tc>
        <w:tc>
          <w:tcPr>
            <w:tcW w:w="3980" w:type="dxa"/>
            <w:tcBorders>
              <w:top w:val="single" w:sz="6" w:space="0" w:color="auto"/>
              <w:left w:val="single" w:sz="6" w:space="0" w:color="auto"/>
              <w:bottom w:val="single" w:sz="6" w:space="0" w:color="auto"/>
              <w:right w:val="single" w:sz="6" w:space="0" w:color="auto"/>
            </w:tcBorders>
          </w:tcPr>
          <w:p w:rsidR="00AA72F3" w:rsidRDefault="00AA72F3">
            <w:r>
              <w:t>ОАО "Ярославский шинный завод"</w:t>
            </w:r>
          </w:p>
        </w:tc>
        <w:tc>
          <w:tcPr>
            <w:tcW w:w="2680" w:type="dxa"/>
            <w:tcBorders>
              <w:top w:val="single" w:sz="6" w:space="0" w:color="auto"/>
              <w:left w:val="single" w:sz="6" w:space="0" w:color="auto"/>
              <w:bottom w:val="single" w:sz="6" w:space="0" w:color="auto"/>
              <w:right w:val="double" w:sz="6" w:space="0" w:color="auto"/>
            </w:tcBorders>
          </w:tcPr>
          <w:p w:rsidR="00AA72F3" w:rsidRDefault="00AA72F3">
            <w:r>
              <w:t>Главный инженер</w:t>
            </w:r>
          </w:p>
        </w:tc>
      </w:tr>
      <w:tr w:rsidR="00AA72F3" w:rsidTr="00E742E2">
        <w:tc>
          <w:tcPr>
            <w:tcW w:w="1332" w:type="dxa"/>
            <w:tcBorders>
              <w:top w:val="single" w:sz="6" w:space="0" w:color="auto"/>
              <w:left w:val="double" w:sz="6" w:space="0" w:color="auto"/>
              <w:bottom w:val="single" w:sz="6" w:space="0" w:color="auto"/>
              <w:right w:val="single" w:sz="6" w:space="0" w:color="auto"/>
            </w:tcBorders>
          </w:tcPr>
          <w:p w:rsidR="00AA72F3" w:rsidRDefault="00AA72F3">
            <w:r>
              <w:t>08.2010</w:t>
            </w:r>
          </w:p>
        </w:tc>
        <w:tc>
          <w:tcPr>
            <w:tcW w:w="1260" w:type="dxa"/>
            <w:tcBorders>
              <w:top w:val="single" w:sz="6" w:space="0" w:color="auto"/>
              <w:left w:val="single" w:sz="6" w:space="0" w:color="auto"/>
              <w:bottom w:val="single" w:sz="6" w:space="0" w:color="auto"/>
              <w:right w:val="single" w:sz="6" w:space="0" w:color="auto"/>
            </w:tcBorders>
          </w:tcPr>
          <w:p w:rsidR="00AA72F3" w:rsidRDefault="00AA72F3">
            <w:r>
              <w:t>06.2011</w:t>
            </w:r>
          </w:p>
        </w:tc>
        <w:tc>
          <w:tcPr>
            <w:tcW w:w="3980" w:type="dxa"/>
            <w:tcBorders>
              <w:top w:val="single" w:sz="6" w:space="0" w:color="auto"/>
              <w:left w:val="single" w:sz="6" w:space="0" w:color="auto"/>
              <w:bottom w:val="single" w:sz="6" w:space="0" w:color="auto"/>
              <w:right w:val="single" w:sz="6" w:space="0" w:color="auto"/>
            </w:tcBorders>
          </w:tcPr>
          <w:p w:rsidR="00AA72F3" w:rsidRDefault="00AA72F3">
            <w:r>
              <w:t>ОАО "Ярославский шинный завод"</w:t>
            </w:r>
          </w:p>
        </w:tc>
        <w:tc>
          <w:tcPr>
            <w:tcW w:w="2680" w:type="dxa"/>
            <w:tcBorders>
              <w:top w:val="single" w:sz="6" w:space="0" w:color="auto"/>
              <w:left w:val="single" w:sz="6" w:space="0" w:color="auto"/>
              <w:bottom w:val="single" w:sz="6" w:space="0" w:color="auto"/>
              <w:right w:val="double" w:sz="6" w:space="0" w:color="auto"/>
            </w:tcBorders>
          </w:tcPr>
          <w:p w:rsidR="00AA72F3" w:rsidRDefault="00AA72F3">
            <w:r>
              <w:t>Технический директор</w:t>
            </w:r>
          </w:p>
        </w:tc>
      </w:tr>
    </w:tbl>
    <w:p w:rsidR="00AA72F3" w:rsidRDefault="00AA72F3"/>
    <w:p w:rsidR="00AA72F3" w:rsidRDefault="00AA72F3">
      <w:pPr>
        <w:pStyle w:val="ThinDelim"/>
      </w:pPr>
    </w:p>
    <w:p w:rsidR="00AA72F3" w:rsidRDefault="00AA72F3">
      <w:pPr>
        <w:ind w:left="200"/>
      </w:pPr>
      <w:r>
        <w:rPr>
          <w:rStyle w:val="Subst"/>
        </w:rPr>
        <w:t>Доли участия в уставном капитале эмитента/обыкновенных акций не имеет</w:t>
      </w:r>
    </w:p>
    <w:p w:rsidR="00AA72F3" w:rsidRDefault="00AA72F3">
      <w:pPr>
        <w:pStyle w:val="ThinDelim"/>
      </w:pPr>
    </w:p>
    <w:p w:rsidR="00AA72F3" w:rsidRDefault="00AA72F3">
      <w:pPr>
        <w:pStyle w:val="SubHeading"/>
        <w:ind w:left="200"/>
      </w:pPr>
      <w:r>
        <w:t>Доли участия лица в уставном (складочном) капитале (паевом фонде) дочерних и зависимых обществ эмитента</w:t>
      </w:r>
    </w:p>
    <w:p w:rsidR="00AA72F3" w:rsidRDefault="00AA72F3">
      <w:pPr>
        <w:ind w:left="400"/>
      </w:pPr>
      <w:r>
        <w:rPr>
          <w:rStyle w:val="Subst"/>
        </w:rPr>
        <w:t>Лицо указанных долей не имеет</w:t>
      </w:r>
    </w:p>
    <w:p w:rsidR="00AA72F3" w:rsidRDefault="00AA72F3">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AA72F3" w:rsidRDefault="00AA72F3">
      <w:pPr>
        <w:ind w:left="400"/>
      </w:pPr>
      <w:r>
        <w:rPr>
          <w:rStyle w:val="Subst"/>
        </w:rPr>
        <w:t>Указанных родственных связей нет</w:t>
      </w:r>
    </w:p>
    <w:p w:rsidR="00AA72F3" w:rsidRDefault="00AA72F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A72F3" w:rsidRDefault="00AA72F3">
      <w:pPr>
        <w:ind w:left="400"/>
      </w:pPr>
      <w:r>
        <w:rPr>
          <w:rStyle w:val="Subst"/>
        </w:rPr>
        <w:t>Лицо к указанным видам ответственности не привлекалось</w:t>
      </w:r>
    </w:p>
    <w:p w:rsidR="00AA72F3" w:rsidRDefault="00AA72F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A72F3" w:rsidRDefault="00AA72F3">
      <w:pPr>
        <w:ind w:left="400"/>
      </w:pPr>
      <w:r>
        <w:rPr>
          <w:rStyle w:val="Subst"/>
        </w:rPr>
        <w:t>Лицо указанных должностей не занимало</w:t>
      </w:r>
    </w:p>
    <w:p w:rsidR="00AA72F3" w:rsidRDefault="00AA72F3">
      <w:pPr>
        <w:ind w:left="200"/>
      </w:pPr>
    </w:p>
    <w:p w:rsidR="00AA72F3" w:rsidRDefault="00AA72F3">
      <w:pPr>
        <w:pStyle w:val="2"/>
      </w:pPr>
      <w:bookmarkStart w:id="51" w:name="_Toc436741210"/>
      <w:r>
        <w:t>5.2.2. Информация о единоличном исполнительном органе эмитента</w:t>
      </w:r>
      <w:bookmarkEnd w:id="51"/>
    </w:p>
    <w:p w:rsidR="00AA72F3" w:rsidRDefault="00AA72F3">
      <w:pPr>
        <w:ind w:left="200"/>
      </w:pPr>
    </w:p>
    <w:p w:rsidR="00AA72F3" w:rsidRDefault="00AA72F3">
      <w:pPr>
        <w:ind w:left="200"/>
      </w:pPr>
      <w:r>
        <w:t>ФИО:</w:t>
      </w:r>
      <w:r>
        <w:rPr>
          <w:rStyle w:val="Subst"/>
        </w:rPr>
        <w:t xml:space="preserve"> Гришина Лариса Борисовна</w:t>
      </w:r>
    </w:p>
    <w:p w:rsidR="00AA72F3" w:rsidRDefault="00AA72F3">
      <w:pPr>
        <w:ind w:left="200"/>
      </w:pPr>
      <w:r>
        <w:t>Год рождения:</w:t>
      </w:r>
      <w:r>
        <w:rPr>
          <w:rStyle w:val="Subst"/>
        </w:rPr>
        <w:t xml:space="preserve"> 1970</w:t>
      </w:r>
    </w:p>
    <w:p w:rsidR="00AA72F3" w:rsidRDefault="00AA72F3">
      <w:pPr>
        <w:ind w:left="200"/>
      </w:pPr>
      <w:r>
        <w:t>Образование:</w:t>
      </w:r>
      <w:r>
        <w:br/>
      </w:r>
      <w:r>
        <w:rPr>
          <w:rStyle w:val="Subst"/>
        </w:rPr>
        <w:t>Наименование учебного учреждения:</w:t>
      </w:r>
      <w:r>
        <w:rPr>
          <w:rStyle w:val="Subst"/>
        </w:rPr>
        <w:tab/>
        <w:t xml:space="preserve"> 1. УЛТИ г. Екатеринбург</w:t>
      </w:r>
      <w:r>
        <w:rPr>
          <w:rStyle w:val="Subst"/>
        </w:rPr>
        <w:br/>
        <w:t>Дата окончания: 1993</w:t>
      </w:r>
      <w:r>
        <w:rPr>
          <w:rStyle w:val="Subst"/>
        </w:rPr>
        <w:br/>
        <w:t>Специальность: Инженер</w:t>
      </w:r>
      <w:r>
        <w:rPr>
          <w:rStyle w:val="Subst"/>
        </w:rPr>
        <w:br/>
        <w:t>2. ГОУ ВПО "Российская Экономическая</w:t>
      </w:r>
      <w:r>
        <w:rPr>
          <w:rStyle w:val="Subst"/>
        </w:rPr>
        <w:br/>
        <w:t>Академия им. В.Г.Плеханова"</w:t>
      </w:r>
      <w:r>
        <w:rPr>
          <w:rStyle w:val="Subst"/>
        </w:rPr>
        <w:br/>
        <w:t>Дата окончания: 2008</w:t>
      </w:r>
      <w:r>
        <w:rPr>
          <w:rStyle w:val="Subst"/>
        </w:rPr>
        <w:br/>
        <w:t>Специальность: Менеджмент организации</w:t>
      </w:r>
    </w:p>
    <w:p w:rsidR="00AA72F3" w:rsidRDefault="00AA72F3">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A72F3" w:rsidRDefault="00AA72F3">
      <w:pPr>
        <w:pStyle w:val="ThinDelim"/>
      </w:pPr>
    </w:p>
    <w:tbl>
      <w:tblPr>
        <w:tblW w:w="9252" w:type="dxa"/>
        <w:tblLayout w:type="fixed"/>
        <w:tblCellMar>
          <w:left w:w="72" w:type="dxa"/>
          <w:right w:w="72" w:type="dxa"/>
        </w:tblCellMar>
        <w:tblLook w:val="0000"/>
      </w:tblPr>
      <w:tblGrid>
        <w:gridCol w:w="1332"/>
        <w:gridCol w:w="1260"/>
        <w:gridCol w:w="3980"/>
        <w:gridCol w:w="2680"/>
      </w:tblGrid>
      <w:tr w:rsidR="00AA72F3" w:rsidTr="00E742E2">
        <w:tc>
          <w:tcPr>
            <w:tcW w:w="2592" w:type="dxa"/>
            <w:gridSpan w:val="2"/>
            <w:tcBorders>
              <w:top w:val="double" w:sz="6" w:space="0" w:color="auto"/>
              <w:left w:val="double" w:sz="6" w:space="0" w:color="auto"/>
              <w:bottom w:val="single" w:sz="6" w:space="0" w:color="auto"/>
              <w:right w:val="single" w:sz="6" w:space="0" w:color="auto"/>
            </w:tcBorders>
          </w:tcPr>
          <w:p w:rsidR="00AA72F3" w:rsidRDefault="00AA72F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A72F3" w:rsidRDefault="00AA72F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A72F3" w:rsidRDefault="00AA72F3">
            <w:pPr>
              <w:jc w:val="center"/>
            </w:pPr>
            <w:r>
              <w:t>Должность</w:t>
            </w:r>
          </w:p>
        </w:tc>
      </w:tr>
      <w:tr w:rsidR="00AA72F3" w:rsidTr="00E742E2">
        <w:tc>
          <w:tcPr>
            <w:tcW w:w="1332" w:type="dxa"/>
            <w:tcBorders>
              <w:top w:val="single" w:sz="6" w:space="0" w:color="auto"/>
              <w:left w:val="double" w:sz="6" w:space="0" w:color="auto"/>
              <w:bottom w:val="single" w:sz="6" w:space="0" w:color="auto"/>
              <w:right w:val="single" w:sz="6" w:space="0" w:color="auto"/>
            </w:tcBorders>
          </w:tcPr>
          <w:p w:rsidR="00AA72F3" w:rsidRDefault="00AA72F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A72F3" w:rsidRDefault="00AA72F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A72F3" w:rsidRDefault="00AA72F3"/>
        </w:tc>
        <w:tc>
          <w:tcPr>
            <w:tcW w:w="2680" w:type="dxa"/>
            <w:tcBorders>
              <w:top w:val="single" w:sz="6" w:space="0" w:color="auto"/>
              <w:left w:val="single" w:sz="6" w:space="0" w:color="auto"/>
              <w:bottom w:val="single" w:sz="6" w:space="0" w:color="auto"/>
              <w:right w:val="double" w:sz="6" w:space="0" w:color="auto"/>
            </w:tcBorders>
          </w:tcPr>
          <w:p w:rsidR="00AA72F3" w:rsidRDefault="00AA72F3"/>
        </w:tc>
      </w:tr>
      <w:tr w:rsidR="00AA72F3" w:rsidTr="00E742E2">
        <w:tc>
          <w:tcPr>
            <w:tcW w:w="1332" w:type="dxa"/>
            <w:tcBorders>
              <w:top w:val="single" w:sz="6" w:space="0" w:color="auto"/>
              <w:left w:val="double" w:sz="6" w:space="0" w:color="auto"/>
              <w:bottom w:val="single" w:sz="6" w:space="0" w:color="auto"/>
              <w:right w:val="single" w:sz="6" w:space="0" w:color="auto"/>
            </w:tcBorders>
          </w:tcPr>
          <w:p w:rsidR="00AA72F3" w:rsidRDefault="00AA72F3">
            <w:r>
              <w:t>2013</w:t>
            </w:r>
          </w:p>
        </w:tc>
        <w:tc>
          <w:tcPr>
            <w:tcW w:w="1260" w:type="dxa"/>
            <w:tcBorders>
              <w:top w:val="single" w:sz="6" w:space="0" w:color="auto"/>
              <w:left w:val="single" w:sz="6" w:space="0" w:color="auto"/>
              <w:bottom w:val="single" w:sz="6" w:space="0" w:color="auto"/>
              <w:right w:val="single" w:sz="6" w:space="0" w:color="auto"/>
            </w:tcBorders>
          </w:tcPr>
          <w:p w:rsidR="00AA72F3" w:rsidRDefault="00AA72F3">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AA72F3" w:rsidRDefault="00AA72F3">
            <w:r>
              <w:t>ПАО "</w:t>
            </w:r>
            <w:proofErr w:type="spellStart"/>
            <w:r>
              <w:t>Омскшина</w:t>
            </w:r>
            <w:proofErr w:type="spellEnd"/>
            <w:r>
              <w:t>"/ЗАО "</w:t>
            </w:r>
            <w:proofErr w:type="spellStart"/>
            <w:r>
              <w:t>Кордиант-Восток</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A72F3" w:rsidRDefault="00AA72F3">
            <w:r>
              <w:t>Генеральный директор</w:t>
            </w:r>
          </w:p>
        </w:tc>
      </w:tr>
      <w:tr w:rsidR="00AA72F3" w:rsidTr="00E742E2">
        <w:tc>
          <w:tcPr>
            <w:tcW w:w="1332" w:type="dxa"/>
            <w:tcBorders>
              <w:top w:val="single" w:sz="6" w:space="0" w:color="auto"/>
              <w:left w:val="double" w:sz="6" w:space="0" w:color="auto"/>
              <w:bottom w:val="single" w:sz="6" w:space="0" w:color="auto"/>
              <w:right w:val="single" w:sz="6" w:space="0" w:color="auto"/>
            </w:tcBorders>
          </w:tcPr>
          <w:p w:rsidR="00AA72F3" w:rsidRDefault="00AA72F3">
            <w:r>
              <w:t>2011</w:t>
            </w:r>
          </w:p>
        </w:tc>
        <w:tc>
          <w:tcPr>
            <w:tcW w:w="1260" w:type="dxa"/>
            <w:tcBorders>
              <w:top w:val="single" w:sz="6" w:space="0" w:color="auto"/>
              <w:left w:val="single" w:sz="6" w:space="0" w:color="auto"/>
              <w:bottom w:val="single" w:sz="6" w:space="0" w:color="auto"/>
              <w:right w:val="single" w:sz="6" w:space="0" w:color="auto"/>
            </w:tcBorders>
          </w:tcPr>
          <w:p w:rsidR="00AA72F3" w:rsidRDefault="00AA72F3">
            <w:r>
              <w:t>2012</w:t>
            </w:r>
          </w:p>
        </w:tc>
        <w:tc>
          <w:tcPr>
            <w:tcW w:w="3980" w:type="dxa"/>
            <w:tcBorders>
              <w:top w:val="single" w:sz="6" w:space="0" w:color="auto"/>
              <w:left w:val="single" w:sz="6" w:space="0" w:color="auto"/>
              <w:bottom w:val="single" w:sz="6" w:space="0" w:color="auto"/>
              <w:right w:val="single" w:sz="6" w:space="0" w:color="auto"/>
            </w:tcBorders>
          </w:tcPr>
          <w:p w:rsidR="00AA72F3" w:rsidRDefault="00AA72F3">
            <w:r>
              <w:t>ООО "</w:t>
            </w:r>
            <w:proofErr w:type="spellStart"/>
            <w:r>
              <w:t>Уралшина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A72F3" w:rsidRDefault="00AA72F3">
            <w:r>
              <w:t>Генеральный директор</w:t>
            </w:r>
          </w:p>
        </w:tc>
      </w:tr>
      <w:tr w:rsidR="00AA72F3" w:rsidTr="00E742E2">
        <w:tc>
          <w:tcPr>
            <w:tcW w:w="1332" w:type="dxa"/>
            <w:tcBorders>
              <w:top w:val="single" w:sz="6" w:space="0" w:color="auto"/>
              <w:left w:val="double" w:sz="6" w:space="0" w:color="auto"/>
              <w:bottom w:val="single" w:sz="6" w:space="0" w:color="auto"/>
              <w:right w:val="single" w:sz="6" w:space="0" w:color="auto"/>
            </w:tcBorders>
          </w:tcPr>
          <w:p w:rsidR="00AA72F3" w:rsidRDefault="00AA72F3">
            <w:r>
              <w:t>2010</w:t>
            </w:r>
          </w:p>
        </w:tc>
        <w:tc>
          <w:tcPr>
            <w:tcW w:w="1260" w:type="dxa"/>
            <w:tcBorders>
              <w:top w:val="single" w:sz="6" w:space="0" w:color="auto"/>
              <w:left w:val="single" w:sz="6" w:space="0" w:color="auto"/>
              <w:bottom w:val="single" w:sz="6" w:space="0" w:color="auto"/>
              <w:right w:val="single" w:sz="6" w:space="0" w:color="auto"/>
            </w:tcBorders>
          </w:tcPr>
          <w:p w:rsidR="00AA72F3" w:rsidRDefault="00AA72F3">
            <w:r>
              <w:t>2010</w:t>
            </w:r>
          </w:p>
        </w:tc>
        <w:tc>
          <w:tcPr>
            <w:tcW w:w="3980" w:type="dxa"/>
            <w:tcBorders>
              <w:top w:val="single" w:sz="6" w:space="0" w:color="auto"/>
              <w:left w:val="single" w:sz="6" w:space="0" w:color="auto"/>
              <w:bottom w:val="single" w:sz="6" w:space="0" w:color="auto"/>
              <w:right w:val="single" w:sz="6" w:space="0" w:color="auto"/>
            </w:tcBorders>
          </w:tcPr>
          <w:p w:rsidR="00AA72F3" w:rsidRDefault="00AA72F3">
            <w:r>
              <w:t>Филиал ОАО "</w:t>
            </w:r>
            <w:proofErr w:type="spellStart"/>
            <w:r>
              <w:t>СИБУР-Русские</w:t>
            </w:r>
            <w:proofErr w:type="spellEnd"/>
            <w:r>
              <w:t xml:space="preserve"> шины" в </w:t>
            </w:r>
            <w:proofErr w:type="gramStart"/>
            <w:r>
              <w:t>г</w:t>
            </w:r>
            <w:proofErr w:type="gramEnd"/>
            <w:r>
              <w:t>. Кирове</w:t>
            </w:r>
          </w:p>
        </w:tc>
        <w:tc>
          <w:tcPr>
            <w:tcW w:w="2680" w:type="dxa"/>
            <w:tcBorders>
              <w:top w:val="single" w:sz="6" w:space="0" w:color="auto"/>
              <w:left w:val="single" w:sz="6" w:space="0" w:color="auto"/>
              <w:bottom w:val="single" w:sz="6" w:space="0" w:color="auto"/>
              <w:right w:val="double" w:sz="6" w:space="0" w:color="auto"/>
            </w:tcBorders>
          </w:tcPr>
          <w:p w:rsidR="00AA72F3" w:rsidRDefault="00AA72F3">
            <w:r>
              <w:t>Директор филиала</w:t>
            </w:r>
          </w:p>
        </w:tc>
      </w:tr>
    </w:tbl>
    <w:p w:rsidR="00AA72F3" w:rsidRDefault="00AA72F3"/>
    <w:p w:rsidR="00AA72F3" w:rsidRDefault="00AA72F3">
      <w:pPr>
        <w:pStyle w:val="ThinDelim"/>
      </w:pPr>
    </w:p>
    <w:p w:rsidR="00AA72F3" w:rsidRDefault="00AA72F3">
      <w:pPr>
        <w:ind w:left="200"/>
      </w:pPr>
      <w:r>
        <w:rPr>
          <w:rStyle w:val="Subst"/>
        </w:rPr>
        <w:t>Доли участия в уставном капитале эмитента/обыкновенных акций не имеет</w:t>
      </w:r>
    </w:p>
    <w:p w:rsidR="00AA72F3" w:rsidRDefault="00AA72F3">
      <w:pPr>
        <w:pStyle w:val="ThinDelim"/>
      </w:pPr>
    </w:p>
    <w:p w:rsidR="00AA72F3" w:rsidRDefault="00AA72F3">
      <w:pPr>
        <w:pStyle w:val="SubHeading"/>
        <w:ind w:left="200"/>
      </w:pPr>
      <w:r>
        <w:lastRenderedPageBreak/>
        <w:t>Доли участия лица в уставном (складочном) капитале (паевом фонде) дочерних и зависимых обществ эмитента</w:t>
      </w:r>
    </w:p>
    <w:p w:rsidR="00AA72F3" w:rsidRDefault="00AA72F3">
      <w:pPr>
        <w:ind w:left="400"/>
      </w:pPr>
      <w:r>
        <w:rPr>
          <w:rStyle w:val="Subst"/>
        </w:rPr>
        <w:t>Лицо указанных долей не имеет</w:t>
      </w:r>
    </w:p>
    <w:p w:rsidR="00AA72F3" w:rsidRDefault="00AA72F3">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AA72F3" w:rsidRDefault="00AA72F3">
      <w:pPr>
        <w:ind w:left="400"/>
      </w:pPr>
      <w:r>
        <w:rPr>
          <w:rStyle w:val="Subst"/>
        </w:rPr>
        <w:t>Указанных родственных связей нет</w:t>
      </w:r>
    </w:p>
    <w:p w:rsidR="00AA72F3" w:rsidRDefault="00AA72F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A72F3" w:rsidRDefault="00AA72F3">
      <w:pPr>
        <w:ind w:left="400"/>
      </w:pPr>
      <w:r>
        <w:rPr>
          <w:rStyle w:val="Subst"/>
        </w:rPr>
        <w:t>Лицо к указанным видам ответственности не привлекалось</w:t>
      </w:r>
    </w:p>
    <w:p w:rsidR="00AA72F3" w:rsidRDefault="00AA72F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A72F3" w:rsidRDefault="00AA72F3">
      <w:pPr>
        <w:ind w:left="400"/>
      </w:pPr>
      <w:r>
        <w:rPr>
          <w:rStyle w:val="Subst"/>
        </w:rPr>
        <w:t>Лицо указанных должностей не занимало</w:t>
      </w:r>
    </w:p>
    <w:p w:rsidR="00AA72F3" w:rsidRDefault="00AA72F3">
      <w:pPr>
        <w:pStyle w:val="2"/>
      </w:pPr>
      <w:bookmarkStart w:id="52" w:name="_Toc436741211"/>
      <w:r>
        <w:t>5.2.3. Состав коллегиального исполнительного органа эмитента</w:t>
      </w:r>
      <w:bookmarkEnd w:id="52"/>
    </w:p>
    <w:p w:rsidR="00AA72F3" w:rsidRDefault="00AA72F3">
      <w:pPr>
        <w:ind w:left="200"/>
      </w:pPr>
      <w:r>
        <w:rPr>
          <w:rStyle w:val="Subst"/>
        </w:rPr>
        <w:t>Коллегиальный исполнительный орган не предусмотрен</w:t>
      </w:r>
    </w:p>
    <w:p w:rsidR="00AA72F3" w:rsidRDefault="00AA72F3">
      <w:pPr>
        <w:pStyle w:val="2"/>
      </w:pPr>
      <w:bookmarkStart w:id="53" w:name="_Toc436741212"/>
      <w:r>
        <w:t>5.3. Сведения о размере вознаграждения и/или компенсации расходов по каждому органу управления эмитента</w:t>
      </w:r>
      <w:bookmarkEnd w:id="53"/>
    </w:p>
    <w:p w:rsidR="00AA72F3" w:rsidRDefault="00AA72F3" w:rsidP="00E742E2">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AA72F3" w:rsidRDefault="00AA72F3">
      <w:pPr>
        <w:pStyle w:val="SubHeading"/>
        <w:ind w:left="200"/>
      </w:pPr>
      <w:r>
        <w:t>Вознаграждения</w:t>
      </w:r>
    </w:p>
    <w:p w:rsidR="00AA72F3" w:rsidRDefault="00AA72F3">
      <w:pPr>
        <w:pStyle w:val="SubHeading"/>
        <w:ind w:left="400"/>
      </w:pPr>
      <w:r>
        <w:t>Совет директоров</w:t>
      </w:r>
    </w:p>
    <w:p w:rsidR="00AA72F3" w:rsidRDefault="00AA72F3">
      <w:pPr>
        <w:ind w:left="600"/>
      </w:pPr>
      <w:r>
        <w:t>Единица измерения:</w:t>
      </w:r>
      <w:r>
        <w:rPr>
          <w:rStyle w:val="Subst"/>
        </w:rPr>
        <w:t xml:space="preserve"> тыс. руб.</w:t>
      </w:r>
    </w:p>
    <w:p w:rsidR="00AA72F3" w:rsidRDefault="00AA72F3">
      <w:pPr>
        <w:pStyle w:val="ThinDelim"/>
      </w:pPr>
    </w:p>
    <w:tbl>
      <w:tblPr>
        <w:tblW w:w="0" w:type="auto"/>
        <w:tblLayout w:type="fixed"/>
        <w:tblCellMar>
          <w:left w:w="72" w:type="dxa"/>
          <w:right w:w="72" w:type="dxa"/>
        </w:tblCellMar>
        <w:tblLook w:val="0000"/>
      </w:tblPr>
      <w:tblGrid>
        <w:gridCol w:w="6492"/>
        <w:gridCol w:w="1360"/>
      </w:tblGrid>
      <w:tr w:rsidR="00AA72F3">
        <w:tc>
          <w:tcPr>
            <w:tcW w:w="6492" w:type="dxa"/>
            <w:tcBorders>
              <w:top w:val="double" w:sz="6" w:space="0" w:color="auto"/>
              <w:left w:val="double" w:sz="6" w:space="0" w:color="auto"/>
              <w:bottom w:val="single" w:sz="6" w:space="0" w:color="auto"/>
              <w:right w:val="single" w:sz="6" w:space="0" w:color="auto"/>
            </w:tcBorders>
          </w:tcPr>
          <w:p w:rsidR="00AA72F3" w:rsidRDefault="00AA72F3">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A72F3" w:rsidRDefault="00AA72F3">
            <w:pPr>
              <w:jc w:val="center"/>
            </w:pPr>
            <w:r>
              <w:t>2015, 6 мес.</w:t>
            </w:r>
          </w:p>
        </w:tc>
      </w:tr>
      <w:tr w:rsidR="00AA72F3">
        <w:tc>
          <w:tcPr>
            <w:tcW w:w="6492" w:type="dxa"/>
            <w:tcBorders>
              <w:top w:val="single" w:sz="6" w:space="0" w:color="auto"/>
              <w:left w:val="double" w:sz="6" w:space="0" w:color="auto"/>
              <w:bottom w:val="single" w:sz="6" w:space="0" w:color="auto"/>
              <w:right w:val="single" w:sz="6" w:space="0" w:color="auto"/>
            </w:tcBorders>
          </w:tcPr>
          <w:p w:rsidR="00AA72F3" w:rsidRDefault="00AA72F3">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6492" w:type="dxa"/>
            <w:tcBorders>
              <w:top w:val="single" w:sz="6" w:space="0" w:color="auto"/>
              <w:left w:val="double" w:sz="6" w:space="0" w:color="auto"/>
              <w:bottom w:val="single" w:sz="6" w:space="0" w:color="auto"/>
              <w:right w:val="single" w:sz="6" w:space="0" w:color="auto"/>
            </w:tcBorders>
          </w:tcPr>
          <w:p w:rsidR="00AA72F3" w:rsidRDefault="00AA72F3">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6492" w:type="dxa"/>
            <w:tcBorders>
              <w:top w:val="single" w:sz="6" w:space="0" w:color="auto"/>
              <w:left w:val="double" w:sz="6" w:space="0" w:color="auto"/>
              <w:bottom w:val="single" w:sz="6" w:space="0" w:color="auto"/>
              <w:right w:val="single" w:sz="6" w:space="0" w:color="auto"/>
            </w:tcBorders>
          </w:tcPr>
          <w:p w:rsidR="00AA72F3" w:rsidRDefault="00AA72F3">
            <w:r>
              <w:t>Премии</w:t>
            </w:r>
          </w:p>
        </w:tc>
        <w:tc>
          <w:tcPr>
            <w:tcW w:w="136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6492" w:type="dxa"/>
            <w:tcBorders>
              <w:top w:val="single" w:sz="6" w:space="0" w:color="auto"/>
              <w:left w:val="double" w:sz="6" w:space="0" w:color="auto"/>
              <w:bottom w:val="single" w:sz="6" w:space="0" w:color="auto"/>
              <w:right w:val="single" w:sz="6" w:space="0" w:color="auto"/>
            </w:tcBorders>
          </w:tcPr>
          <w:p w:rsidR="00AA72F3" w:rsidRDefault="00AA72F3">
            <w:r>
              <w:t>Комиссионные</w:t>
            </w:r>
          </w:p>
        </w:tc>
        <w:tc>
          <w:tcPr>
            <w:tcW w:w="136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6492" w:type="dxa"/>
            <w:tcBorders>
              <w:top w:val="single" w:sz="6" w:space="0" w:color="auto"/>
              <w:left w:val="double" w:sz="6" w:space="0" w:color="auto"/>
              <w:bottom w:val="single" w:sz="6" w:space="0" w:color="auto"/>
              <w:right w:val="single" w:sz="6" w:space="0" w:color="auto"/>
            </w:tcBorders>
          </w:tcPr>
          <w:p w:rsidR="00AA72F3" w:rsidRDefault="00AA72F3">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6492" w:type="dxa"/>
            <w:tcBorders>
              <w:top w:val="single" w:sz="6" w:space="0" w:color="auto"/>
              <w:left w:val="double" w:sz="6" w:space="0" w:color="auto"/>
              <w:bottom w:val="double" w:sz="6" w:space="0" w:color="auto"/>
              <w:right w:val="single" w:sz="6" w:space="0" w:color="auto"/>
            </w:tcBorders>
          </w:tcPr>
          <w:p w:rsidR="00AA72F3" w:rsidRDefault="00AA72F3">
            <w:r>
              <w:t>ИТОГО</w:t>
            </w:r>
          </w:p>
        </w:tc>
        <w:tc>
          <w:tcPr>
            <w:tcW w:w="1360" w:type="dxa"/>
            <w:tcBorders>
              <w:top w:val="single" w:sz="6" w:space="0" w:color="auto"/>
              <w:left w:val="single" w:sz="6" w:space="0" w:color="auto"/>
              <w:bottom w:val="double" w:sz="6" w:space="0" w:color="auto"/>
              <w:right w:val="double" w:sz="6" w:space="0" w:color="auto"/>
            </w:tcBorders>
          </w:tcPr>
          <w:p w:rsidR="00AA72F3" w:rsidRDefault="00AA72F3"/>
        </w:tc>
      </w:tr>
    </w:tbl>
    <w:p w:rsidR="00AA72F3" w:rsidRDefault="00AA72F3"/>
    <w:p w:rsidR="00AA72F3" w:rsidRDefault="00AA72F3" w:rsidP="00E742E2">
      <w:pPr>
        <w:ind w:left="600"/>
        <w:jc w:val="both"/>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В отчетном периоде вознаграждения членам Совета директоров не начислялись и не выплачивались</w:t>
      </w:r>
    </w:p>
    <w:p w:rsidR="00AA72F3" w:rsidRDefault="00AA72F3">
      <w:pPr>
        <w:pStyle w:val="SubHeading"/>
        <w:ind w:left="200"/>
      </w:pPr>
      <w:r>
        <w:t>Компенсации</w:t>
      </w:r>
    </w:p>
    <w:p w:rsidR="00AA72F3" w:rsidRDefault="00AA72F3">
      <w:pPr>
        <w:ind w:left="400"/>
      </w:pPr>
      <w:r>
        <w:t>Единица измерения:</w:t>
      </w:r>
      <w:r>
        <w:rPr>
          <w:rStyle w:val="Subst"/>
        </w:rPr>
        <w:t xml:space="preserve"> тыс. руб.</w:t>
      </w:r>
    </w:p>
    <w:p w:rsidR="00AA72F3" w:rsidRDefault="00AA72F3">
      <w:pPr>
        <w:pStyle w:val="ThinDelim"/>
      </w:pPr>
    </w:p>
    <w:tbl>
      <w:tblPr>
        <w:tblW w:w="0" w:type="auto"/>
        <w:tblLayout w:type="fixed"/>
        <w:tblCellMar>
          <w:left w:w="72" w:type="dxa"/>
          <w:right w:w="72" w:type="dxa"/>
        </w:tblCellMar>
        <w:tblLook w:val="0000"/>
      </w:tblPr>
      <w:tblGrid>
        <w:gridCol w:w="6492"/>
        <w:gridCol w:w="1360"/>
      </w:tblGrid>
      <w:tr w:rsidR="00AA72F3">
        <w:tc>
          <w:tcPr>
            <w:tcW w:w="6492" w:type="dxa"/>
            <w:tcBorders>
              <w:top w:val="double" w:sz="6" w:space="0" w:color="auto"/>
              <w:left w:val="double" w:sz="6" w:space="0" w:color="auto"/>
              <w:bottom w:val="single" w:sz="6" w:space="0" w:color="auto"/>
              <w:right w:val="single" w:sz="6" w:space="0" w:color="auto"/>
            </w:tcBorders>
          </w:tcPr>
          <w:p w:rsidR="00AA72F3" w:rsidRDefault="00AA72F3">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AA72F3" w:rsidRDefault="00AA72F3">
            <w:pPr>
              <w:jc w:val="center"/>
            </w:pPr>
            <w:r>
              <w:t>2015, 6 мес.</w:t>
            </w:r>
          </w:p>
        </w:tc>
      </w:tr>
      <w:tr w:rsidR="00AA72F3">
        <w:tc>
          <w:tcPr>
            <w:tcW w:w="6492" w:type="dxa"/>
            <w:tcBorders>
              <w:top w:val="single" w:sz="6" w:space="0" w:color="auto"/>
              <w:left w:val="double" w:sz="6" w:space="0" w:color="auto"/>
              <w:bottom w:val="double" w:sz="6" w:space="0" w:color="auto"/>
              <w:right w:val="single" w:sz="6" w:space="0" w:color="auto"/>
            </w:tcBorders>
          </w:tcPr>
          <w:p w:rsidR="00AA72F3" w:rsidRDefault="00AA72F3">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AA72F3" w:rsidRDefault="00AA72F3"/>
        </w:tc>
      </w:tr>
    </w:tbl>
    <w:p w:rsidR="00AA72F3" w:rsidRDefault="00AA72F3"/>
    <w:p w:rsidR="00AA72F3" w:rsidRDefault="00AA72F3" w:rsidP="00E742E2">
      <w:pPr>
        <w:ind w:left="400"/>
        <w:jc w:val="both"/>
      </w:pPr>
      <w:r>
        <w:t>Дополнительная информация:</w:t>
      </w:r>
      <w:r>
        <w:br/>
      </w:r>
      <w:r>
        <w:rPr>
          <w:rStyle w:val="Subst"/>
        </w:rPr>
        <w:t>В отчетном периоде компенсации членам Совета директоров не начислялись и не выплачивались</w:t>
      </w:r>
    </w:p>
    <w:p w:rsidR="00AA72F3" w:rsidRDefault="00AA72F3">
      <w:pPr>
        <w:pStyle w:val="2"/>
      </w:pPr>
      <w:bookmarkStart w:id="54" w:name="_Toc436741213"/>
      <w:r>
        <w:lastRenderedPageBreak/>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bookmarkEnd w:id="54"/>
    </w:p>
    <w:p w:rsidR="00AA72F3" w:rsidRDefault="00AA72F3" w:rsidP="00E742E2">
      <w:pPr>
        <w:ind w:left="200"/>
        <w:jc w:val="both"/>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roofErr w:type="gramStart"/>
      <w:r>
        <w:t>.:</w:t>
      </w:r>
      <w:r>
        <w:br/>
      </w:r>
      <w:proofErr w:type="gramEnd"/>
      <w:r>
        <w:rPr>
          <w:rStyle w:val="Subst"/>
        </w:rPr>
        <w:t xml:space="preserve">Контроль за финансово-хозяйственной деятельностью Общества осуществляется ревизионной комиссией. </w:t>
      </w:r>
      <w:r>
        <w:rPr>
          <w:rStyle w:val="Subst"/>
        </w:rPr>
        <w:br/>
        <w:t>Для осуществления контроля за финансово-хозяйственной деятельностью Общества Общим собранием акционеров избирается Ревизионная комиссия в количестве 3 человек на срок до следующего годового Общего собрания акционеров</w:t>
      </w:r>
      <w:proofErr w:type="gramStart"/>
      <w:r>
        <w:rPr>
          <w:rStyle w:val="Subst"/>
        </w:rPr>
        <w:t>.</w:t>
      </w:r>
      <w:proofErr w:type="gramEnd"/>
      <w:r>
        <w:rPr>
          <w:rStyle w:val="Subst"/>
        </w:rPr>
        <w:t xml:space="preserve">  (</w:t>
      </w:r>
      <w:proofErr w:type="gramStart"/>
      <w:r>
        <w:rPr>
          <w:rStyle w:val="Subst"/>
        </w:rPr>
        <w:t>п</w:t>
      </w:r>
      <w:proofErr w:type="gramEnd"/>
      <w:r>
        <w:rPr>
          <w:rStyle w:val="Subst"/>
        </w:rPr>
        <w:t>.26.1. Устава)</w:t>
      </w:r>
      <w:r>
        <w:rPr>
          <w:rStyle w:val="Subst"/>
        </w:rPr>
        <w:br/>
        <w:t xml:space="preserve">В компетенцию ревизионной комиссии входит (п.26.4. </w:t>
      </w:r>
      <w:proofErr w:type="gramStart"/>
      <w:r>
        <w:rPr>
          <w:rStyle w:val="Subst"/>
        </w:rPr>
        <w:t>Устава):</w:t>
      </w:r>
      <w:r>
        <w:rPr>
          <w:rStyle w:val="Subst"/>
        </w:rPr>
        <w:br/>
        <w:t>1) проверка и анализ финансового состояния Общества, его платежеспособности, функционирования системы внутреннего контроля и системы управления финансовыми и операционными рисками, ликвидности активов, соотношения собственных и заемных средств;</w:t>
      </w:r>
      <w:r>
        <w:rPr>
          <w:rStyle w:val="Subst"/>
        </w:rPr>
        <w:br/>
        <w:t>2) проверка своевременности и правильности ведения расчетных операций с контрагентами, бюджетом, а также по оплате труда, социальному страхованию, начислению и выплате дивидендов и других расчетных операций;</w:t>
      </w:r>
      <w:proofErr w:type="gramEnd"/>
      <w:r>
        <w:rPr>
          <w:rStyle w:val="Subst"/>
        </w:rPr>
        <w:br/>
        <w:t>3) проверка соблюдения при использовании материальных, трудовых и финансовых ресурсов в производственной и финансово-хозяйственной деятельности действующих норм и нормативов, утвержденных смет и других документов, регламентирующих деятельность Общества, а также выполнения решений Общего собрания акционеров;</w:t>
      </w:r>
      <w:r>
        <w:rPr>
          <w:rStyle w:val="Subst"/>
        </w:rPr>
        <w:br/>
        <w:t>4) проверка законности хозяйственных операций Общества, осуществляемых по заключенным от имени Общества договорам и сделкам;</w:t>
      </w:r>
      <w:r>
        <w:rPr>
          <w:rStyle w:val="Subst"/>
        </w:rPr>
        <w:br/>
      </w:r>
      <w:proofErr w:type="gramStart"/>
      <w:r>
        <w:rPr>
          <w:rStyle w:val="Subst"/>
        </w:rPr>
        <w:t>5) проверка эффективности использования активов, денежных средств, имущества и иных ресурсов Общества, выявление причин непроизводительных потерь и расходов;</w:t>
      </w:r>
      <w:r>
        <w:rPr>
          <w:rStyle w:val="Subst"/>
        </w:rPr>
        <w:br/>
        <w:t>6) проверка выполнения предписаний по устранению нарушений и недостатков, ранее выявленных   Ревизионной комиссией Общества;</w:t>
      </w:r>
      <w:r>
        <w:rPr>
          <w:rStyle w:val="Subst"/>
        </w:rPr>
        <w:br/>
        <w:t>7)проверка соответствия решений по вопросам финансово-хозяйственной деятельности, принимаемых Советом директоров Общества, Уставу Общества и решениям Общего собрания акционеров Общества.</w:t>
      </w:r>
      <w:proofErr w:type="gramEnd"/>
    </w:p>
    <w:p w:rsidR="00AA72F3" w:rsidRDefault="00AA72F3" w:rsidP="00E742E2">
      <w:pPr>
        <w:ind w:left="200"/>
        <w:jc w:val="both"/>
      </w:pPr>
    </w:p>
    <w:p w:rsidR="00AA72F3" w:rsidRDefault="00AA72F3" w:rsidP="00E742E2">
      <w:pPr>
        <w:ind w:left="200"/>
        <w:jc w:val="both"/>
      </w:pPr>
      <w: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r>
        <w:br/>
      </w:r>
      <w:r>
        <w:rPr>
          <w:rStyle w:val="Subst"/>
        </w:rPr>
        <w:t>в ПАО “</w:t>
      </w:r>
      <w:proofErr w:type="spellStart"/>
      <w:r>
        <w:rPr>
          <w:rStyle w:val="Subst"/>
        </w:rPr>
        <w:t>Омскшина</w:t>
      </w:r>
      <w:proofErr w:type="spellEnd"/>
      <w:r>
        <w:rPr>
          <w:rStyle w:val="Subst"/>
        </w:rPr>
        <w:t>” существует подразделение, созданное для решения задач, связанных с проведением внутреннего аудита, - отдел внутреннего контроля и аудита</w:t>
      </w:r>
      <w:proofErr w:type="gramStart"/>
      <w:r>
        <w:rPr>
          <w:rStyle w:val="Subst"/>
        </w:rPr>
        <w:t>.</w:t>
      </w:r>
      <w:proofErr w:type="gramEnd"/>
      <w:r>
        <w:rPr>
          <w:rStyle w:val="Subst"/>
        </w:rPr>
        <w:br/>
      </w:r>
      <w:proofErr w:type="gramStart"/>
      <w:r>
        <w:rPr>
          <w:rStyle w:val="Subst"/>
        </w:rPr>
        <w:t>п</w:t>
      </w:r>
      <w:proofErr w:type="gramEnd"/>
      <w:r>
        <w:rPr>
          <w:rStyle w:val="Subst"/>
        </w:rPr>
        <w:t>одразделение существует с 2007 года.</w:t>
      </w:r>
    </w:p>
    <w:p w:rsidR="00AA72F3" w:rsidRDefault="00AA72F3" w:rsidP="00E742E2">
      <w:pPr>
        <w:ind w:left="200"/>
        <w:jc w:val="both"/>
      </w:pPr>
      <w:r>
        <w:t>Информация о налич</w:t>
      </w:r>
      <w:proofErr w:type="gramStart"/>
      <w:r>
        <w:t>ии у э</w:t>
      </w:r>
      <w:proofErr w:type="gramEnd"/>
      <w:r>
        <w:t>митента отдельного структурного подразделения (службы) внутреннего аудита, его задачах и функциях;:</w:t>
      </w:r>
      <w:r>
        <w:br/>
      </w:r>
      <w:r>
        <w:rPr>
          <w:rStyle w:val="Subst"/>
        </w:rPr>
        <w:t xml:space="preserve">1. </w:t>
      </w:r>
      <w:proofErr w:type="gramStart"/>
      <w:r>
        <w:rPr>
          <w:rStyle w:val="Subst"/>
        </w:rPr>
        <w:t>Контроль за</w:t>
      </w:r>
      <w:proofErr w:type="gramEnd"/>
      <w:r>
        <w:rPr>
          <w:rStyle w:val="Subst"/>
        </w:rPr>
        <w:t xml:space="preserve"> учетом хозяйственной деятельности и формированием достоверной бухгалтерской и налоговой отчетности, который  осуществляется путем регулярного проведения аудиторских проверок, и  соответственно информирование руководства об обнаруженных рисках и проблемах.</w:t>
      </w:r>
      <w:r>
        <w:rPr>
          <w:rStyle w:val="Subst"/>
        </w:rPr>
        <w:br/>
        <w:t>2. Оценка экономической обоснованности управленческих решений и эффективности деятельности подразделений предприятия.</w:t>
      </w:r>
      <w:r>
        <w:rPr>
          <w:rStyle w:val="Subst"/>
        </w:rPr>
        <w:br/>
        <w:t>Подотчетность службы внутреннего аудита: отдел находится в непосредственном подчинении Генерального директора</w:t>
      </w:r>
      <w:r>
        <w:rPr>
          <w:rStyle w:val="Subst"/>
        </w:rPr>
        <w:br/>
        <w:t>Взаимодействие с исполнительными органами управления эмитента и советом директоров эмитента:</w:t>
      </w:r>
      <w:r>
        <w:rPr>
          <w:rStyle w:val="Subst"/>
        </w:rPr>
        <w:br/>
        <w:t xml:space="preserve">Отдел имеет право запрашивать и получать необходимую для осуществления возложенных на него функций информацию в рамках компетенции, установленной внутренними документами эмитента (Положением </w:t>
      </w:r>
      <w:proofErr w:type="gramStart"/>
      <w:r>
        <w:rPr>
          <w:rStyle w:val="Subst"/>
        </w:rPr>
        <w:t>о</w:t>
      </w:r>
      <w:proofErr w:type="gramEnd"/>
      <w:r>
        <w:rPr>
          <w:rStyle w:val="Subst"/>
        </w:rPr>
        <w:t xml:space="preserve"> Отделе внутреннего контроля и аудита). Своевременно предоставляет генеральному директору информацию о деятельности Общества и имеющихся проблемах, вырабатывает рекомендации по их устранению и повышению качества работы структурных и обособленных подразделений Общества.</w:t>
      </w:r>
      <w:r>
        <w:rPr>
          <w:rStyle w:val="Subst"/>
        </w:rPr>
        <w:br/>
      </w:r>
    </w:p>
    <w:p w:rsidR="00AA72F3" w:rsidRDefault="00AA72F3" w:rsidP="007E7F42">
      <w:pPr>
        <w:ind w:left="200"/>
        <w:jc w:val="both"/>
      </w:pPr>
      <w:r>
        <w:t>Политика эмитента в области управления рисками и внутреннего контроля:</w:t>
      </w:r>
      <w:r>
        <w:br/>
      </w:r>
      <w:r>
        <w:rPr>
          <w:rStyle w:val="Subst"/>
        </w:rPr>
        <w:t>Политика Общества в области управления рисками и внутреннего контроля направлена на обеспечение оптимального баланса между ростом стоимости Общества, его прибыльностью, иными критериями эффективности и рисками при соблюдении баланса интересов.</w:t>
      </w:r>
    </w:p>
    <w:p w:rsidR="00AA72F3" w:rsidRDefault="00AA72F3" w:rsidP="007E7F42">
      <w:pPr>
        <w:ind w:left="200"/>
        <w:jc w:val="both"/>
      </w:pPr>
    </w:p>
    <w:p w:rsidR="00AA72F3" w:rsidRDefault="00AA72F3" w:rsidP="007E7F42">
      <w:pPr>
        <w:ind w:left="200"/>
        <w:jc w:val="both"/>
      </w:pPr>
      <w:r>
        <w:rPr>
          <w:rStyle w:val="Subst"/>
        </w:rPr>
        <w:t xml:space="preserve">Эмитентом утвержден (одобрен) внутренний документ эмитента, устанавливающего правила по предотвращению неправомерного использования конфиденциальной и </w:t>
      </w:r>
      <w:proofErr w:type="spellStart"/>
      <w:r>
        <w:rPr>
          <w:rStyle w:val="Subst"/>
        </w:rPr>
        <w:t>инсайдерской</w:t>
      </w:r>
      <w:proofErr w:type="spellEnd"/>
      <w:r>
        <w:rPr>
          <w:rStyle w:val="Subst"/>
        </w:rPr>
        <w:t xml:space="preserve"> информации.</w:t>
      </w:r>
    </w:p>
    <w:p w:rsidR="00AA72F3" w:rsidRDefault="00AA72F3" w:rsidP="007E7F42">
      <w:pPr>
        <w:ind w:left="200"/>
        <w:jc w:val="both"/>
      </w:pPr>
      <w:r>
        <w:t xml:space="preserve">Сведения о наличии внутреннего документа эмитента, устанавливающего правила по предотвращению неправомерного использования конфиденциальной и </w:t>
      </w:r>
      <w:proofErr w:type="spellStart"/>
      <w:r>
        <w:t>инсайдерской</w:t>
      </w:r>
      <w:proofErr w:type="spellEnd"/>
      <w:r>
        <w:t xml:space="preserve"> информации:</w:t>
      </w:r>
      <w:r>
        <w:br/>
      </w:r>
      <w:r>
        <w:rPr>
          <w:rStyle w:val="Subst"/>
        </w:rPr>
        <w:t>Внутренний документ эмитента, устанавливающий правила по предотвращению использования служебной (</w:t>
      </w:r>
      <w:proofErr w:type="spellStart"/>
      <w:r>
        <w:rPr>
          <w:rStyle w:val="Subst"/>
        </w:rPr>
        <w:t>инсайдерской</w:t>
      </w:r>
      <w:proofErr w:type="spellEnd"/>
      <w:r>
        <w:rPr>
          <w:rStyle w:val="Subst"/>
        </w:rPr>
        <w:t>) информации:  Приказ генерального директора ОАО “</w:t>
      </w:r>
      <w:proofErr w:type="spellStart"/>
      <w:r>
        <w:rPr>
          <w:rStyle w:val="Subst"/>
        </w:rPr>
        <w:t>Омскшина</w:t>
      </w:r>
      <w:proofErr w:type="spellEnd"/>
      <w:r>
        <w:rPr>
          <w:rStyle w:val="Subst"/>
        </w:rPr>
        <w:t>” от 09 октября 2008 года № 609 “О защите сведений, составляющих коммерческую тайну”</w:t>
      </w:r>
    </w:p>
    <w:p w:rsidR="00AA72F3" w:rsidRDefault="00AA72F3">
      <w:pPr>
        <w:pStyle w:val="2"/>
      </w:pPr>
      <w:bookmarkStart w:id="55" w:name="_Toc436741214"/>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bookmarkEnd w:id="55"/>
    </w:p>
    <w:p w:rsidR="00AA72F3" w:rsidRDefault="00AA72F3">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AA72F3" w:rsidRDefault="00AA72F3">
      <w:pPr>
        <w:ind w:left="200"/>
      </w:pPr>
      <w:r>
        <w:t>ФИО:</w:t>
      </w:r>
      <w:r>
        <w:rPr>
          <w:rStyle w:val="Subst"/>
        </w:rPr>
        <w:t xml:space="preserve"> Фасхутдинова Юлия Анасовна</w:t>
      </w:r>
    </w:p>
    <w:p w:rsidR="00AA72F3" w:rsidRDefault="00AA72F3">
      <w:pPr>
        <w:ind w:left="200"/>
      </w:pPr>
      <w:r>
        <w:t>Год рождения:</w:t>
      </w:r>
      <w:r>
        <w:rPr>
          <w:rStyle w:val="Subst"/>
        </w:rPr>
        <w:t xml:space="preserve"> 1991</w:t>
      </w:r>
    </w:p>
    <w:p w:rsidR="00AA72F3" w:rsidRDefault="00AA72F3">
      <w:pPr>
        <w:ind w:left="200"/>
      </w:pPr>
      <w:r>
        <w:t>Образование:</w:t>
      </w:r>
      <w:r>
        <w:br/>
      </w:r>
      <w:r>
        <w:rPr>
          <w:rStyle w:val="Subst"/>
        </w:rPr>
        <w:t>Наименование учебного учреждения: Уральский федеральный университет им. первого президента России Б.Н. Ельцина</w:t>
      </w:r>
      <w:r>
        <w:rPr>
          <w:rStyle w:val="Subst"/>
        </w:rPr>
        <w:br/>
        <w:t xml:space="preserve">Дата окончания: 17.06.2013 г.                  </w:t>
      </w:r>
      <w:r>
        <w:rPr>
          <w:rStyle w:val="Subst"/>
        </w:rPr>
        <w:br/>
        <w:t>Специальность: бухгалтерский учет, анализ и аудит</w:t>
      </w:r>
    </w:p>
    <w:p w:rsidR="00AA72F3" w:rsidRDefault="00AA72F3">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A72F3" w:rsidRDefault="00AA72F3">
      <w:pPr>
        <w:pStyle w:val="ThinDelim"/>
      </w:pPr>
    </w:p>
    <w:tbl>
      <w:tblPr>
        <w:tblW w:w="9252" w:type="dxa"/>
        <w:tblLayout w:type="fixed"/>
        <w:tblCellMar>
          <w:left w:w="72" w:type="dxa"/>
          <w:right w:w="72" w:type="dxa"/>
        </w:tblCellMar>
        <w:tblLook w:val="0000"/>
      </w:tblPr>
      <w:tblGrid>
        <w:gridCol w:w="1332"/>
        <w:gridCol w:w="1260"/>
        <w:gridCol w:w="3980"/>
        <w:gridCol w:w="2680"/>
      </w:tblGrid>
      <w:tr w:rsidR="00AA72F3" w:rsidTr="007E7F42">
        <w:tc>
          <w:tcPr>
            <w:tcW w:w="2592" w:type="dxa"/>
            <w:gridSpan w:val="2"/>
            <w:tcBorders>
              <w:top w:val="double" w:sz="6" w:space="0" w:color="auto"/>
              <w:left w:val="double" w:sz="6" w:space="0" w:color="auto"/>
              <w:bottom w:val="single" w:sz="6" w:space="0" w:color="auto"/>
              <w:right w:val="single" w:sz="6" w:space="0" w:color="auto"/>
            </w:tcBorders>
          </w:tcPr>
          <w:p w:rsidR="00AA72F3" w:rsidRDefault="00AA72F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A72F3" w:rsidRDefault="00AA72F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A72F3" w:rsidRDefault="00AA72F3">
            <w:pPr>
              <w:jc w:val="center"/>
            </w:pPr>
            <w:r>
              <w:t>Должность</w:t>
            </w:r>
          </w:p>
        </w:tc>
      </w:tr>
      <w:tr w:rsidR="00AA72F3" w:rsidTr="007E7F42">
        <w:tc>
          <w:tcPr>
            <w:tcW w:w="1332" w:type="dxa"/>
            <w:tcBorders>
              <w:top w:val="single" w:sz="6" w:space="0" w:color="auto"/>
              <w:left w:val="double" w:sz="6" w:space="0" w:color="auto"/>
              <w:bottom w:val="single" w:sz="6" w:space="0" w:color="auto"/>
              <w:right w:val="single" w:sz="6" w:space="0" w:color="auto"/>
            </w:tcBorders>
          </w:tcPr>
          <w:p w:rsidR="00AA72F3" w:rsidRDefault="00AA72F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A72F3" w:rsidRDefault="00AA72F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A72F3" w:rsidRDefault="00AA72F3"/>
        </w:tc>
        <w:tc>
          <w:tcPr>
            <w:tcW w:w="2680" w:type="dxa"/>
            <w:tcBorders>
              <w:top w:val="single" w:sz="6" w:space="0" w:color="auto"/>
              <w:left w:val="single" w:sz="6" w:space="0" w:color="auto"/>
              <w:bottom w:val="single" w:sz="6" w:space="0" w:color="auto"/>
              <w:right w:val="double" w:sz="6" w:space="0" w:color="auto"/>
            </w:tcBorders>
          </w:tcPr>
          <w:p w:rsidR="00AA72F3" w:rsidRDefault="00AA72F3"/>
        </w:tc>
      </w:tr>
      <w:tr w:rsidR="00AA72F3" w:rsidTr="007E7F42">
        <w:tc>
          <w:tcPr>
            <w:tcW w:w="1332" w:type="dxa"/>
            <w:tcBorders>
              <w:top w:val="single" w:sz="6" w:space="0" w:color="auto"/>
              <w:left w:val="double" w:sz="6" w:space="0" w:color="auto"/>
              <w:bottom w:val="single" w:sz="6" w:space="0" w:color="auto"/>
              <w:right w:val="single" w:sz="6" w:space="0" w:color="auto"/>
            </w:tcBorders>
          </w:tcPr>
          <w:p w:rsidR="00AA72F3" w:rsidRDefault="00AA72F3">
            <w:r>
              <w:t>2014</w:t>
            </w:r>
          </w:p>
        </w:tc>
        <w:tc>
          <w:tcPr>
            <w:tcW w:w="1260" w:type="dxa"/>
            <w:tcBorders>
              <w:top w:val="single" w:sz="6" w:space="0" w:color="auto"/>
              <w:left w:val="single" w:sz="6" w:space="0" w:color="auto"/>
              <w:bottom w:val="single" w:sz="6" w:space="0" w:color="auto"/>
              <w:right w:val="single" w:sz="6" w:space="0" w:color="auto"/>
            </w:tcBorders>
          </w:tcPr>
          <w:p w:rsidR="00AA72F3" w:rsidRDefault="00AA72F3">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AA72F3" w:rsidRDefault="00AA72F3">
            <w:r>
              <w:t>Филиал ОАО "</w:t>
            </w:r>
            <w:proofErr w:type="spellStart"/>
            <w:r>
              <w:t>Кордиант</w:t>
            </w:r>
            <w:proofErr w:type="spellEnd"/>
            <w:r>
              <w:t xml:space="preserve">"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AA72F3" w:rsidRDefault="00AA72F3">
            <w:r>
              <w:t>Начальник отдела методологии и внутреннего аудита</w:t>
            </w:r>
          </w:p>
        </w:tc>
      </w:tr>
      <w:tr w:rsidR="00AA72F3" w:rsidTr="007E7F42">
        <w:tc>
          <w:tcPr>
            <w:tcW w:w="1332" w:type="dxa"/>
            <w:tcBorders>
              <w:top w:val="single" w:sz="6" w:space="0" w:color="auto"/>
              <w:left w:val="double" w:sz="6" w:space="0" w:color="auto"/>
              <w:bottom w:val="single" w:sz="6" w:space="0" w:color="auto"/>
              <w:right w:val="single" w:sz="6" w:space="0" w:color="auto"/>
            </w:tcBorders>
          </w:tcPr>
          <w:p w:rsidR="00AA72F3" w:rsidRDefault="00AA72F3">
            <w:r>
              <w:t>2013</w:t>
            </w:r>
          </w:p>
        </w:tc>
        <w:tc>
          <w:tcPr>
            <w:tcW w:w="1260" w:type="dxa"/>
            <w:tcBorders>
              <w:top w:val="single" w:sz="6" w:space="0" w:color="auto"/>
              <w:left w:val="single" w:sz="6" w:space="0" w:color="auto"/>
              <w:bottom w:val="single" w:sz="6" w:space="0" w:color="auto"/>
              <w:right w:val="single" w:sz="6" w:space="0" w:color="auto"/>
            </w:tcBorders>
          </w:tcPr>
          <w:p w:rsidR="00AA72F3" w:rsidRDefault="00AA72F3">
            <w:r>
              <w:t>2014</w:t>
            </w:r>
          </w:p>
        </w:tc>
        <w:tc>
          <w:tcPr>
            <w:tcW w:w="3980" w:type="dxa"/>
            <w:tcBorders>
              <w:top w:val="single" w:sz="6" w:space="0" w:color="auto"/>
              <w:left w:val="single" w:sz="6" w:space="0" w:color="auto"/>
              <w:bottom w:val="single" w:sz="6" w:space="0" w:color="auto"/>
              <w:right w:val="single" w:sz="6" w:space="0" w:color="auto"/>
            </w:tcBorders>
          </w:tcPr>
          <w:p w:rsidR="00AA72F3" w:rsidRDefault="00AA72F3">
            <w:r>
              <w:t>ООО "Аудиторская Группа "Капитал"</w:t>
            </w:r>
          </w:p>
        </w:tc>
        <w:tc>
          <w:tcPr>
            <w:tcW w:w="2680" w:type="dxa"/>
            <w:tcBorders>
              <w:top w:val="single" w:sz="6" w:space="0" w:color="auto"/>
              <w:left w:val="single" w:sz="6" w:space="0" w:color="auto"/>
              <w:bottom w:val="single" w:sz="6" w:space="0" w:color="auto"/>
              <w:right w:val="double" w:sz="6" w:space="0" w:color="auto"/>
            </w:tcBorders>
          </w:tcPr>
          <w:p w:rsidR="00AA72F3" w:rsidRDefault="00AA72F3">
            <w:r>
              <w:t>Аудитор</w:t>
            </w:r>
          </w:p>
        </w:tc>
      </w:tr>
      <w:tr w:rsidR="00AA72F3" w:rsidTr="007E7F42">
        <w:tc>
          <w:tcPr>
            <w:tcW w:w="1332" w:type="dxa"/>
            <w:tcBorders>
              <w:top w:val="single" w:sz="6" w:space="0" w:color="auto"/>
              <w:left w:val="double" w:sz="6" w:space="0" w:color="auto"/>
              <w:bottom w:val="single" w:sz="6" w:space="0" w:color="auto"/>
              <w:right w:val="single" w:sz="6" w:space="0" w:color="auto"/>
            </w:tcBorders>
          </w:tcPr>
          <w:p w:rsidR="00AA72F3" w:rsidRDefault="00AA72F3">
            <w:r>
              <w:t>2011</w:t>
            </w:r>
          </w:p>
        </w:tc>
        <w:tc>
          <w:tcPr>
            <w:tcW w:w="1260" w:type="dxa"/>
            <w:tcBorders>
              <w:top w:val="single" w:sz="6" w:space="0" w:color="auto"/>
              <w:left w:val="single" w:sz="6" w:space="0" w:color="auto"/>
              <w:bottom w:val="single" w:sz="6" w:space="0" w:color="auto"/>
              <w:right w:val="single" w:sz="6" w:space="0" w:color="auto"/>
            </w:tcBorders>
          </w:tcPr>
          <w:p w:rsidR="00AA72F3" w:rsidRDefault="00AA72F3">
            <w:r>
              <w:t>2013</w:t>
            </w:r>
          </w:p>
        </w:tc>
        <w:tc>
          <w:tcPr>
            <w:tcW w:w="3980" w:type="dxa"/>
            <w:tcBorders>
              <w:top w:val="single" w:sz="6" w:space="0" w:color="auto"/>
              <w:left w:val="single" w:sz="6" w:space="0" w:color="auto"/>
              <w:bottom w:val="single" w:sz="6" w:space="0" w:color="auto"/>
              <w:right w:val="single" w:sz="6" w:space="0" w:color="auto"/>
            </w:tcBorders>
          </w:tcPr>
          <w:p w:rsidR="00AA72F3" w:rsidRDefault="00AA72F3">
            <w:r>
              <w:t>ООО "Аудиторская Группа "Капитал"</w:t>
            </w:r>
          </w:p>
        </w:tc>
        <w:tc>
          <w:tcPr>
            <w:tcW w:w="2680" w:type="dxa"/>
            <w:tcBorders>
              <w:top w:val="single" w:sz="6" w:space="0" w:color="auto"/>
              <w:left w:val="single" w:sz="6" w:space="0" w:color="auto"/>
              <w:bottom w:val="single" w:sz="6" w:space="0" w:color="auto"/>
              <w:right w:val="double" w:sz="6" w:space="0" w:color="auto"/>
            </w:tcBorders>
          </w:tcPr>
          <w:p w:rsidR="00AA72F3" w:rsidRDefault="00AA72F3">
            <w:r>
              <w:t>Консультант по бухгалтерскому и налоговому учету</w:t>
            </w:r>
          </w:p>
        </w:tc>
      </w:tr>
      <w:tr w:rsidR="00AA72F3" w:rsidTr="007E7F42">
        <w:tc>
          <w:tcPr>
            <w:tcW w:w="1332" w:type="dxa"/>
            <w:tcBorders>
              <w:top w:val="single" w:sz="6" w:space="0" w:color="auto"/>
              <w:left w:val="double" w:sz="6" w:space="0" w:color="auto"/>
              <w:bottom w:val="single" w:sz="6" w:space="0" w:color="auto"/>
              <w:right w:val="single" w:sz="6" w:space="0" w:color="auto"/>
            </w:tcBorders>
          </w:tcPr>
          <w:p w:rsidR="00AA72F3" w:rsidRDefault="00AA72F3">
            <w:r>
              <w:t>2009</w:t>
            </w:r>
          </w:p>
        </w:tc>
        <w:tc>
          <w:tcPr>
            <w:tcW w:w="1260" w:type="dxa"/>
            <w:tcBorders>
              <w:top w:val="single" w:sz="6" w:space="0" w:color="auto"/>
              <w:left w:val="single" w:sz="6" w:space="0" w:color="auto"/>
              <w:bottom w:val="single" w:sz="6" w:space="0" w:color="auto"/>
              <w:right w:val="single" w:sz="6" w:space="0" w:color="auto"/>
            </w:tcBorders>
          </w:tcPr>
          <w:p w:rsidR="00AA72F3" w:rsidRDefault="00AA72F3">
            <w:r>
              <w:t>2011</w:t>
            </w:r>
          </w:p>
        </w:tc>
        <w:tc>
          <w:tcPr>
            <w:tcW w:w="3980" w:type="dxa"/>
            <w:tcBorders>
              <w:top w:val="single" w:sz="6" w:space="0" w:color="auto"/>
              <w:left w:val="single" w:sz="6" w:space="0" w:color="auto"/>
              <w:bottom w:val="single" w:sz="6" w:space="0" w:color="auto"/>
              <w:right w:val="single" w:sz="6" w:space="0" w:color="auto"/>
            </w:tcBorders>
          </w:tcPr>
          <w:p w:rsidR="00AA72F3" w:rsidRDefault="00AA72F3">
            <w:r>
              <w:t>ООО "Аудиторская Группа "Капитал"</w:t>
            </w:r>
          </w:p>
        </w:tc>
        <w:tc>
          <w:tcPr>
            <w:tcW w:w="2680" w:type="dxa"/>
            <w:tcBorders>
              <w:top w:val="single" w:sz="6" w:space="0" w:color="auto"/>
              <w:left w:val="single" w:sz="6" w:space="0" w:color="auto"/>
              <w:bottom w:val="single" w:sz="6" w:space="0" w:color="auto"/>
              <w:right w:val="double" w:sz="6" w:space="0" w:color="auto"/>
            </w:tcBorders>
          </w:tcPr>
          <w:p w:rsidR="00AA72F3" w:rsidRDefault="00AA72F3">
            <w:r>
              <w:t>помощник аудитора</w:t>
            </w:r>
          </w:p>
        </w:tc>
      </w:tr>
    </w:tbl>
    <w:p w:rsidR="00AA72F3" w:rsidRDefault="00AA72F3"/>
    <w:p w:rsidR="00AA72F3" w:rsidRDefault="00AA72F3">
      <w:pPr>
        <w:pStyle w:val="ThinDelim"/>
      </w:pPr>
    </w:p>
    <w:p w:rsidR="00AA72F3" w:rsidRDefault="00AA72F3" w:rsidP="007E7F42">
      <w:pPr>
        <w:ind w:left="200"/>
        <w:jc w:val="both"/>
      </w:pPr>
      <w:r>
        <w:rPr>
          <w:rStyle w:val="Subst"/>
        </w:rPr>
        <w:t>Доли участия в уставном капитале эмитента/обыкновенных акций не имеет</w:t>
      </w:r>
    </w:p>
    <w:p w:rsidR="00AA72F3" w:rsidRDefault="00AA72F3" w:rsidP="007E7F42">
      <w:pPr>
        <w:pStyle w:val="ThinDelim"/>
        <w:jc w:val="both"/>
      </w:pPr>
    </w:p>
    <w:p w:rsidR="00AA72F3" w:rsidRDefault="00AA72F3" w:rsidP="007E7F42">
      <w:pPr>
        <w:pStyle w:val="SubHeading"/>
        <w:ind w:left="200"/>
        <w:jc w:val="both"/>
      </w:pPr>
      <w:r>
        <w:t>Доли участия лица в уставном (складочном) капитале (паевом фонде) дочерних и зависимых обществ эмитента</w:t>
      </w:r>
    </w:p>
    <w:p w:rsidR="00AA72F3" w:rsidRDefault="00AA72F3" w:rsidP="007E7F42">
      <w:pPr>
        <w:ind w:left="400"/>
        <w:jc w:val="both"/>
      </w:pPr>
      <w:r>
        <w:rPr>
          <w:rStyle w:val="Subst"/>
        </w:rPr>
        <w:t>Лицо указанных долей не имеет</w:t>
      </w:r>
    </w:p>
    <w:p w:rsidR="00AA72F3" w:rsidRDefault="00AA72F3" w:rsidP="007E7F42">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AA72F3" w:rsidRDefault="00AA72F3" w:rsidP="007E7F42">
      <w:pPr>
        <w:ind w:left="400"/>
        <w:jc w:val="both"/>
      </w:pPr>
      <w:r>
        <w:rPr>
          <w:rStyle w:val="Subst"/>
        </w:rPr>
        <w:t>Указанных родственных связей нет</w:t>
      </w:r>
    </w:p>
    <w:p w:rsidR="00AA72F3" w:rsidRDefault="00AA72F3" w:rsidP="007E7F42">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A72F3" w:rsidRDefault="00AA72F3" w:rsidP="007E7F42">
      <w:pPr>
        <w:ind w:left="400"/>
        <w:jc w:val="both"/>
      </w:pPr>
      <w:r>
        <w:rPr>
          <w:rStyle w:val="Subst"/>
        </w:rPr>
        <w:t>Лицо к указанным видам ответственности не привлекалось</w:t>
      </w:r>
    </w:p>
    <w:p w:rsidR="00AA72F3" w:rsidRDefault="00AA72F3" w:rsidP="007E7F42">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A72F3" w:rsidRDefault="00AA72F3" w:rsidP="007E7F42">
      <w:pPr>
        <w:ind w:left="400"/>
        <w:jc w:val="both"/>
      </w:pPr>
      <w:r>
        <w:rPr>
          <w:rStyle w:val="Subst"/>
        </w:rPr>
        <w:t>Лицо указанных должностей не занимало</w:t>
      </w:r>
    </w:p>
    <w:p w:rsidR="00AA72F3" w:rsidRDefault="00AA72F3" w:rsidP="007E7F42">
      <w:pPr>
        <w:ind w:left="200"/>
        <w:jc w:val="both"/>
      </w:pPr>
    </w:p>
    <w:p w:rsidR="00AA72F3" w:rsidRDefault="00AA72F3">
      <w:pPr>
        <w:ind w:left="200"/>
      </w:pPr>
      <w:r>
        <w:lastRenderedPageBreak/>
        <w:t>ФИО:</w:t>
      </w:r>
      <w:r>
        <w:rPr>
          <w:rStyle w:val="Subst"/>
        </w:rPr>
        <w:t xml:space="preserve"> Журавлева Елена Владимировна</w:t>
      </w:r>
    </w:p>
    <w:p w:rsidR="00AA72F3" w:rsidRDefault="00AA72F3">
      <w:pPr>
        <w:ind w:left="200"/>
      </w:pPr>
      <w:r>
        <w:t>Год рождения:</w:t>
      </w:r>
      <w:r>
        <w:rPr>
          <w:rStyle w:val="Subst"/>
        </w:rPr>
        <w:t xml:space="preserve"> 1976</w:t>
      </w:r>
    </w:p>
    <w:p w:rsidR="00AA72F3" w:rsidRDefault="00AA72F3">
      <w:pPr>
        <w:ind w:left="200"/>
      </w:pPr>
      <w:r>
        <w:t>Образование:</w:t>
      </w:r>
      <w:r>
        <w:br/>
      </w:r>
      <w:r>
        <w:rPr>
          <w:rStyle w:val="Subst"/>
        </w:rPr>
        <w:t>Наименование учебного учреждения: Омский Государственный Университет им. Ф.М. Достоевского</w:t>
      </w:r>
      <w:r>
        <w:rPr>
          <w:rStyle w:val="Subst"/>
        </w:rPr>
        <w:br/>
        <w:t>Дата окончания</w:t>
      </w:r>
      <w:proofErr w:type="gramStart"/>
      <w:r>
        <w:rPr>
          <w:rStyle w:val="Subst"/>
        </w:rPr>
        <w:t xml:space="preserve"> :</w:t>
      </w:r>
      <w:proofErr w:type="gramEnd"/>
      <w:r>
        <w:rPr>
          <w:rStyle w:val="Subst"/>
        </w:rPr>
        <w:t xml:space="preserve"> 1998</w:t>
      </w:r>
      <w:r>
        <w:rPr>
          <w:rStyle w:val="Subst"/>
        </w:rPr>
        <w:br/>
        <w:t>Специальность: экономист - менеджер</w:t>
      </w:r>
    </w:p>
    <w:p w:rsidR="00AA72F3" w:rsidRDefault="00AA72F3">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A72F3" w:rsidRDefault="00AA72F3">
      <w:pPr>
        <w:pStyle w:val="ThinDelim"/>
      </w:pPr>
    </w:p>
    <w:tbl>
      <w:tblPr>
        <w:tblW w:w="9252" w:type="dxa"/>
        <w:tblLayout w:type="fixed"/>
        <w:tblCellMar>
          <w:left w:w="72" w:type="dxa"/>
          <w:right w:w="72" w:type="dxa"/>
        </w:tblCellMar>
        <w:tblLook w:val="0000"/>
      </w:tblPr>
      <w:tblGrid>
        <w:gridCol w:w="1332"/>
        <w:gridCol w:w="1260"/>
        <w:gridCol w:w="3980"/>
        <w:gridCol w:w="2680"/>
      </w:tblGrid>
      <w:tr w:rsidR="00AA72F3" w:rsidTr="007E7F42">
        <w:tc>
          <w:tcPr>
            <w:tcW w:w="2592" w:type="dxa"/>
            <w:gridSpan w:val="2"/>
            <w:tcBorders>
              <w:top w:val="double" w:sz="6" w:space="0" w:color="auto"/>
              <w:left w:val="double" w:sz="6" w:space="0" w:color="auto"/>
              <w:bottom w:val="single" w:sz="6" w:space="0" w:color="auto"/>
              <w:right w:val="single" w:sz="6" w:space="0" w:color="auto"/>
            </w:tcBorders>
          </w:tcPr>
          <w:p w:rsidR="00AA72F3" w:rsidRDefault="00AA72F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A72F3" w:rsidRDefault="00AA72F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A72F3" w:rsidRDefault="00AA72F3">
            <w:pPr>
              <w:jc w:val="center"/>
            </w:pPr>
            <w:r>
              <w:t>Должность</w:t>
            </w:r>
          </w:p>
        </w:tc>
      </w:tr>
      <w:tr w:rsidR="00AA72F3" w:rsidTr="007E7F42">
        <w:tc>
          <w:tcPr>
            <w:tcW w:w="1332" w:type="dxa"/>
            <w:tcBorders>
              <w:top w:val="single" w:sz="6" w:space="0" w:color="auto"/>
              <w:left w:val="double" w:sz="6" w:space="0" w:color="auto"/>
              <w:bottom w:val="single" w:sz="6" w:space="0" w:color="auto"/>
              <w:right w:val="single" w:sz="6" w:space="0" w:color="auto"/>
            </w:tcBorders>
          </w:tcPr>
          <w:p w:rsidR="00AA72F3" w:rsidRDefault="00AA72F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A72F3" w:rsidRDefault="00AA72F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A72F3" w:rsidRDefault="00AA72F3"/>
        </w:tc>
        <w:tc>
          <w:tcPr>
            <w:tcW w:w="2680" w:type="dxa"/>
            <w:tcBorders>
              <w:top w:val="single" w:sz="6" w:space="0" w:color="auto"/>
              <w:left w:val="single" w:sz="6" w:space="0" w:color="auto"/>
              <w:bottom w:val="single" w:sz="6" w:space="0" w:color="auto"/>
              <w:right w:val="double" w:sz="6" w:space="0" w:color="auto"/>
            </w:tcBorders>
          </w:tcPr>
          <w:p w:rsidR="00AA72F3" w:rsidRDefault="00AA72F3"/>
        </w:tc>
      </w:tr>
      <w:tr w:rsidR="00AA72F3" w:rsidTr="007E7F42">
        <w:tc>
          <w:tcPr>
            <w:tcW w:w="1332" w:type="dxa"/>
            <w:tcBorders>
              <w:top w:val="single" w:sz="6" w:space="0" w:color="auto"/>
              <w:left w:val="double" w:sz="6" w:space="0" w:color="auto"/>
              <w:bottom w:val="single" w:sz="6" w:space="0" w:color="auto"/>
              <w:right w:val="single" w:sz="6" w:space="0" w:color="auto"/>
            </w:tcBorders>
          </w:tcPr>
          <w:p w:rsidR="00AA72F3" w:rsidRDefault="00AA72F3">
            <w:r>
              <w:t>2010</w:t>
            </w:r>
          </w:p>
        </w:tc>
        <w:tc>
          <w:tcPr>
            <w:tcW w:w="1260" w:type="dxa"/>
            <w:tcBorders>
              <w:top w:val="single" w:sz="6" w:space="0" w:color="auto"/>
              <w:left w:val="single" w:sz="6" w:space="0" w:color="auto"/>
              <w:bottom w:val="single" w:sz="6" w:space="0" w:color="auto"/>
              <w:right w:val="single" w:sz="6" w:space="0" w:color="auto"/>
            </w:tcBorders>
          </w:tcPr>
          <w:p w:rsidR="00AA72F3" w:rsidRDefault="00AA72F3">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AA72F3" w:rsidRDefault="00AA72F3">
            <w:r>
              <w:t>ПАО "</w:t>
            </w:r>
            <w:proofErr w:type="spellStart"/>
            <w:r>
              <w:t>Омскшина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A72F3" w:rsidRDefault="00AA72F3">
            <w:r>
              <w:t>Руководитель группы</w:t>
            </w:r>
          </w:p>
        </w:tc>
      </w:tr>
    </w:tbl>
    <w:p w:rsidR="00AA72F3" w:rsidRDefault="00AA72F3"/>
    <w:p w:rsidR="00AA72F3" w:rsidRDefault="00AA72F3">
      <w:pPr>
        <w:pStyle w:val="ThinDelim"/>
      </w:pPr>
    </w:p>
    <w:p w:rsidR="00AA72F3" w:rsidRDefault="00AA72F3">
      <w:pPr>
        <w:ind w:left="200"/>
      </w:pPr>
      <w:r>
        <w:rPr>
          <w:rStyle w:val="Subst"/>
        </w:rPr>
        <w:t>Доли участия в уставном капитале эмитента/обыкновенных акций не имеет</w:t>
      </w:r>
    </w:p>
    <w:p w:rsidR="00AA72F3" w:rsidRDefault="00AA72F3">
      <w:pPr>
        <w:pStyle w:val="ThinDelim"/>
      </w:pPr>
    </w:p>
    <w:p w:rsidR="00AA72F3" w:rsidRDefault="00AA72F3" w:rsidP="007E7F42">
      <w:pPr>
        <w:pStyle w:val="SubHeading"/>
        <w:ind w:left="200"/>
        <w:jc w:val="both"/>
      </w:pPr>
      <w:r>
        <w:t>Доли участия лица в уставном (складочном) капитале (паевом фонде) дочерних и зависимых обществ эмитента</w:t>
      </w:r>
    </w:p>
    <w:p w:rsidR="00AA72F3" w:rsidRDefault="00AA72F3" w:rsidP="007E7F42">
      <w:pPr>
        <w:ind w:left="400"/>
        <w:jc w:val="both"/>
      </w:pPr>
      <w:r>
        <w:rPr>
          <w:rStyle w:val="Subst"/>
        </w:rPr>
        <w:t>Лицо указанных долей не имеет</w:t>
      </w:r>
    </w:p>
    <w:p w:rsidR="00AA72F3" w:rsidRDefault="00AA72F3" w:rsidP="007E7F42">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AA72F3" w:rsidRDefault="00AA72F3" w:rsidP="007E7F42">
      <w:pPr>
        <w:ind w:left="400"/>
        <w:jc w:val="both"/>
      </w:pPr>
      <w:r>
        <w:rPr>
          <w:rStyle w:val="Subst"/>
        </w:rPr>
        <w:t>Указанных родственных связей нет</w:t>
      </w:r>
    </w:p>
    <w:p w:rsidR="00AA72F3" w:rsidRDefault="00AA72F3" w:rsidP="007E7F42">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A72F3" w:rsidRDefault="00AA72F3" w:rsidP="007E7F42">
      <w:pPr>
        <w:ind w:left="400"/>
        <w:jc w:val="both"/>
      </w:pPr>
      <w:r>
        <w:rPr>
          <w:rStyle w:val="Subst"/>
        </w:rPr>
        <w:t>Лицо к указанным видам ответственности не привлекалось</w:t>
      </w:r>
    </w:p>
    <w:p w:rsidR="00AA72F3" w:rsidRDefault="00AA72F3" w:rsidP="007E7F42">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A72F3" w:rsidRDefault="00AA72F3">
      <w:pPr>
        <w:ind w:left="400"/>
      </w:pPr>
      <w:r>
        <w:rPr>
          <w:rStyle w:val="Subst"/>
        </w:rPr>
        <w:t>Лицо указанных должностей не занимало</w:t>
      </w:r>
    </w:p>
    <w:p w:rsidR="00AA72F3" w:rsidRDefault="00AA72F3">
      <w:pPr>
        <w:ind w:left="200"/>
      </w:pPr>
    </w:p>
    <w:p w:rsidR="00AA72F3" w:rsidRDefault="00AA72F3">
      <w:pPr>
        <w:ind w:left="200"/>
      </w:pPr>
      <w:r>
        <w:t>ФИО:</w:t>
      </w:r>
      <w:r>
        <w:rPr>
          <w:rStyle w:val="Subst"/>
        </w:rPr>
        <w:t xml:space="preserve"> Осиновская Юлия Валерьевна</w:t>
      </w:r>
    </w:p>
    <w:p w:rsidR="00AA72F3" w:rsidRDefault="00AA72F3">
      <w:pPr>
        <w:ind w:left="200"/>
      </w:pPr>
      <w:r>
        <w:t>Год рождения:</w:t>
      </w:r>
      <w:r>
        <w:rPr>
          <w:rStyle w:val="Subst"/>
        </w:rPr>
        <w:t xml:space="preserve"> 1974</w:t>
      </w:r>
    </w:p>
    <w:p w:rsidR="00AA72F3" w:rsidRDefault="00AA72F3">
      <w:pPr>
        <w:ind w:left="200"/>
      </w:pPr>
      <w:r>
        <w:t>Образование:</w:t>
      </w:r>
      <w:r>
        <w:br/>
      </w:r>
      <w:r>
        <w:rPr>
          <w:rStyle w:val="Subst"/>
        </w:rPr>
        <w:t>Наименование учебного учреждения: Омский технологический институт бытового обслуживания</w:t>
      </w:r>
      <w:r>
        <w:rPr>
          <w:rStyle w:val="Subst"/>
        </w:rPr>
        <w:br/>
        <w:t>Дата окончания</w:t>
      </w:r>
      <w:proofErr w:type="gramStart"/>
      <w:r>
        <w:rPr>
          <w:rStyle w:val="Subst"/>
        </w:rPr>
        <w:t xml:space="preserve"> :</w:t>
      </w:r>
      <w:proofErr w:type="gramEnd"/>
      <w:r>
        <w:rPr>
          <w:rStyle w:val="Subst"/>
        </w:rPr>
        <w:t xml:space="preserve"> 1996</w:t>
      </w:r>
      <w:r>
        <w:rPr>
          <w:rStyle w:val="Subst"/>
        </w:rPr>
        <w:br/>
        <w:t>Специальность: бухгалтерский учет и аудит</w:t>
      </w:r>
    </w:p>
    <w:p w:rsidR="00AA72F3" w:rsidRDefault="00AA72F3">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A72F3" w:rsidRDefault="00AA72F3">
      <w:pPr>
        <w:pStyle w:val="ThinDelim"/>
      </w:pPr>
    </w:p>
    <w:tbl>
      <w:tblPr>
        <w:tblW w:w="9252" w:type="dxa"/>
        <w:tblLayout w:type="fixed"/>
        <w:tblCellMar>
          <w:left w:w="72" w:type="dxa"/>
          <w:right w:w="72" w:type="dxa"/>
        </w:tblCellMar>
        <w:tblLook w:val="0000"/>
      </w:tblPr>
      <w:tblGrid>
        <w:gridCol w:w="1332"/>
        <w:gridCol w:w="1260"/>
        <w:gridCol w:w="3980"/>
        <w:gridCol w:w="2680"/>
      </w:tblGrid>
      <w:tr w:rsidR="00AA72F3" w:rsidTr="007E7F42">
        <w:tc>
          <w:tcPr>
            <w:tcW w:w="2592" w:type="dxa"/>
            <w:gridSpan w:val="2"/>
            <w:tcBorders>
              <w:top w:val="double" w:sz="6" w:space="0" w:color="auto"/>
              <w:left w:val="double" w:sz="6" w:space="0" w:color="auto"/>
              <w:bottom w:val="single" w:sz="6" w:space="0" w:color="auto"/>
              <w:right w:val="single" w:sz="6" w:space="0" w:color="auto"/>
            </w:tcBorders>
          </w:tcPr>
          <w:p w:rsidR="00AA72F3" w:rsidRDefault="00AA72F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A72F3" w:rsidRDefault="00AA72F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A72F3" w:rsidRDefault="00AA72F3">
            <w:pPr>
              <w:jc w:val="center"/>
            </w:pPr>
            <w:r>
              <w:t>Должность</w:t>
            </w:r>
          </w:p>
        </w:tc>
      </w:tr>
      <w:tr w:rsidR="00AA72F3" w:rsidTr="007E7F42">
        <w:tc>
          <w:tcPr>
            <w:tcW w:w="1332" w:type="dxa"/>
            <w:tcBorders>
              <w:top w:val="single" w:sz="6" w:space="0" w:color="auto"/>
              <w:left w:val="double" w:sz="6" w:space="0" w:color="auto"/>
              <w:bottom w:val="single" w:sz="6" w:space="0" w:color="auto"/>
              <w:right w:val="single" w:sz="6" w:space="0" w:color="auto"/>
            </w:tcBorders>
          </w:tcPr>
          <w:p w:rsidR="00AA72F3" w:rsidRDefault="00AA72F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A72F3" w:rsidRDefault="00AA72F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A72F3" w:rsidRDefault="00AA72F3"/>
        </w:tc>
        <w:tc>
          <w:tcPr>
            <w:tcW w:w="2680" w:type="dxa"/>
            <w:tcBorders>
              <w:top w:val="single" w:sz="6" w:space="0" w:color="auto"/>
              <w:left w:val="single" w:sz="6" w:space="0" w:color="auto"/>
              <w:bottom w:val="single" w:sz="6" w:space="0" w:color="auto"/>
              <w:right w:val="double" w:sz="6" w:space="0" w:color="auto"/>
            </w:tcBorders>
          </w:tcPr>
          <w:p w:rsidR="00AA72F3" w:rsidRDefault="00AA72F3"/>
        </w:tc>
      </w:tr>
      <w:tr w:rsidR="00AA72F3" w:rsidTr="007E7F42">
        <w:tc>
          <w:tcPr>
            <w:tcW w:w="1332" w:type="dxa"/>
            <w:tcBorders>
              <w:top w:val="single" w:sz="6" w:space="0" w:color="auto"/>
              <w:left w:val="double" w:sz="6" w:space="0" w:color="auto"/>
              <w:bottom w:val="single" w:sz="6" w:space="0" w:color="auto"/>
              <w:right w:val="single" w:sz="6" w:space="0" w:color="auto"/>
            </w:tcBorders>
          </w:tcPr>
          <w:p w:rsidR="00AA72F3" w:rsidRDefault="00AA72F3">
            <w:r>
              <w:t>12.2013</w:t>
            </w:r>
          </w:p>
        </w:tc>
        <w:tc>
          <w:tcPr>
            <w:tcW w:w="1260" w:type="dxa"/>
            <w:tcBorders>
              <w:top w:val="single" w:sz="6" w:space="0" w:color="auto"/>
              <w:left w:val="single" w:sz="6" w:space="0" w:color="auto"/>
              <w:bottom w:val="single" w:sz="6" w:space="0" w:color="auto"/>
              <w:right w:val="single" w:sz="6" w:space="0" w:color="auto"/>
            </w:tcBorders>
          </w:tcPr>
          <w:p w:rsidR="00AA72F3" w:rsidRDefault="00AA72F3">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AA72F3" w:rsidRDefault="00AA72F3">
            <w:r>
              <w:t>Филиал ОАО "</w:t>
            </w:r>
            <w:proofErr w:type="spellStart"/>
            <w:r>
              <w:t>Кордиант</w:t>
            </w:r>
            <w:proofErr w:type="spellEnd"/>
            <w:r>
              <w:t xml:space="preserve">" в </w:t>
            </w:r>
            <w:proofErr w:type="gramStart"/>
            <w:r>
              <w:t>г</w:t>
            </w:r>
            <w:proofErr w:type="gramEnd"/>
            <w:r>
              <w:t>. Омске/ПАО "</w:t>
            </w:r>
            <w:proofErr w:type="spellStart"/>
            <w:r>
              <w:t>Омскшина</w:t>
            </w:r>
            <w:proofErr w:type="spellEnd"/>
            <w:r>
              <w:t>"/ЗАО "</w:t>
            </w:r>
            <w:proofErr w:type="spellStart"/>
            <w:r>
              <w:t>Кордиант-Восток</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A72F3" w:rsidRDefault="00AA72F3">
            <w:r>
              <w:t>начальник отдела внутреннего контроля и аудита/начальник ОВКА/начальник ОВКА</w:t>
            </w:r>
          </w:p>
        </w:tc>
      </w:tr>
      <w:tr w:rsidR="00AA72F3" w:rsidTr="007E7F42">
        <w:tc>
          <w:tcPr>
            <w:tcW w:w="1332" w:type="dxa"/>
            <w:tcBorders>
              <w:top w:val="single" w:sz="6" w:space="0" w:color="auto"/>
              <w:left w:val="double" w:sz="6" w:space="0" w:color="auto"/>
              <w:bottom w:val="single" w:sz="6" w:space="0" w:color="auto"/>
              <w:right w:val="single" w:sz="6" w:space="0" w:color="auto"/>
            </w:tcBorders>
          </w:tcPr>
          <w:p w:rsidR="00AA72F3" w:rsidRDefault="00AA72F3">
            <w:r>
              <w:t>07.2001</w:t>
            </w:r>
          </w:p>
        </w:tc>
        <w:tc>
          <w:tcPr>
            <w:tcW w:w="1260" w:type="dxa"/>
            <w:tcBorders>
              <w:top w:val="single" w:sz="6" w:space="0" w:color="auto"/>
              <w:left w:val="single" w:sz="6" w:space="0" w:color="auto"/>
              <w:bottom w:val="single" w:sz="6" w:space="0" w:color="auto"/>
              <w:right w:val="single" w:sz="6" w:space="0" w:color="auto"/>
            </w:tcBorders>
          </w:tcPr>
          <w:p w:rsidR="00AA72F3" w:rsidRDefault="00AA72F3">
            <w:r>
              <w:t>11.2013</w:t>
            </w:r>
          </w:p>
        </w:tc>
        <w:tc>
          <w:tcPr>
            <w:tcW w:w="3980" w:type="dxa"/>
            <w:tcBorders>
              <w:top w:val="single" w:sz="6" w:space="0" w:color="auto"/>
              <w:left w:val="single" w:sz="6" w:space="0" w:color="auto"/>
              <w:bottom w:val="single" w:sz="6" w:space="0" w:color="auto"/>
              <w:right w:val="single" w:sz="6" w:space="0" w:color="auto"/>
            </w:tcBorders>
          </w:tcPr>
          <w:p w:rsidR="00AA72F3" w:rsidRDefault="00AA72F3">
            <w:r>
              <w:t>О</w:t>
            </w:r>
            <w:proofErr w:type="gramStart"/>
            <w:r>
              <w:t>ОО Ау</w:t>
            </w:r>
            <w:proofErr w:type="gramEnd"/>
            <w:r>
              <w:t xml:space="preserve">диторская фирма "Консультант </w:t>
            </w:r>
            <w:proofErr w:type="spellStart"/>
            <w:r>
              <w:t>информ</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A72F3" w:rsidRDefault="00AA72F3">
            <w:r>
              <w:t>аудитор</w:t>
            </w:r>
          </w:p>
        </w:tc>
      </w:tr>
    </w:tbl>
    <w:p w:rsidR="00AA72F3" w:rsidRDefault="00AA72F3"/>
    <w:p w:rsidR="00AA72F3" w:rsidRDefault="00AA72F3">
      <w:pPr>
        <w:pStyle w:val="ThinDelim"/>
      </w:pPr>
    </w:p>
    <w:p w:rsidR="00AA72F3" w:rsidRDefault="00AA72F3">
      <w:pPr>
        <w:ind w:left="200"/>
      </w:pPr>
      <w:r>
        <w:rPr>
          <w:rStyle w:val="Subst"/>
        </w:rPr>
        <w:lastRenderedPageBreak/>
        <w:t>Доли участия в уставном капитале эмитента/обыкновенных акций не имеет</w:t>
      </w:r>
    </w:p>
    <w:p w:rsidR="00AA72F3" w:rsidRDefault="00AA72F3">
      <w:pPr>
        <w:pStyle w:val="ThinDelim"/>
      </w:pPr>
    </w:p>
    <w:p w:rsidR="00AA72F3" w:rsidRDefault="00AA72F3" w:rsidP="007E7F42">
      <w:pPr>
        <w:pStyle w:val="SubHeading"/>
        <w:ind w:left="200"/>
        <w:jc w:val="both"/>
      </w:pPr>
      <w:r>
        <w:t>Доли участия лица в уставном (складочном) капитале (паевом фонде) дочерних и зависимых обществ эмитента</w:t>
      </w:r>
    </w:p>
    <w:p w:rsidR="00AA72F3" w:rsidRDefault="00AA72F3" w:rsidP="007E7F42">
      <w:pPr>
        <w:ind w:left="400"/>
        <w:jc w:val="both"/>
      </w:pPr>
      <w:r>
        <w:rPr>
          <w:rStyle w:val="Subst"/>
        </w:rPr>
        <w:t>Лицо указанных долей не имеет</w:t>
      </w:r>
    </w:p>
    <w:p w:rsidR="00AA72F3" w:rsidRDefault="00AA72F3" w:rsidP="007E7F42">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AA72F3" w:rsidRDefault="00AA72F3" w:rsidP="007E7F42">
      <w:pPr>
        <w:ind w:left="400"/>
        <w:jc w:val="both"/>
      </w:pPr>
      <w:r>
        <w:rPr>
          <w:rStyle w:val="Subst"/>
        </w:rPr>
        <w:t>Указанных родственных связей нет</w:t>
      </w:r>
    </w:p>
    <w:p w:rsidR="00AA72F3" w:rsidRDefault="00AA72F3" w:rsidP="007E7F42">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A72F3" w:rsidRDefault="00AA72F3">
      <w:pPr>
        <w:ind w:left="400"/>
      </w:pPr>
      <w:r>
        <w:rPr>
          <w:rStyle w:val="Subst"/>
        </w:rPr>
        <w:t>Лицо к указанным видам ответственности не привлекалось</w:t>
      </w:r>
    </w:p>
    <w:p w:rsidR="00AA72F3" w:rsidRDefault="00AA72F3" w:rsidP="007E7F42">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A72F3" w:rsidRDefault="00AA72F3">
      <w:pPr>
        <w:ind w:left="400"/>
      </w:pPr>
      <w:r>
        <w:rPr>
          <w:rStyle w:val="Subst"/>
        </w:rPr>
        <w:t>Лицо указанных должностей не занимало</w:t>
      </w:r>
    </w:p>
    <w:p w:rsidR="00AA72F3" w:rsidRDefault="00AA72F3" w:rsidP="007E7F42">
      <w:pPr>
        <w:pStyle w:val="2"/>
        <w:jc w:val="both"/>
      </w:pPr>
      <w:bookmarkStart w:id="56" w:name="_Toc436741215"/>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bookmarkEnd w:id="56"/>
    </w:p>
    <w:p w:rsidR="00AA72F3" w:rsidRDefault="00AA72F3">
      <w:pPr>
        <w:pStyle w:val="SubHeading"/>
        <w:ind w:left="200"/>
      </w:pPr>
      <w:r>
        <w:t>Вознаграждения</w:t>
      </w:r>
    </w:p>
    <w:p w:rsidR="00AA72F3" w:rsidRDefault="00AA72F3" w:rsidP="007E7F42">
      <w:pPr>
        <w:ind w:left="400"/>
        <w:jc w:val="both"/>
      </w:pPr>
      <w:proofErr w:type="gramStart"/>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t>контроля за</w:t>
      </w:r>
      <w:proofErr w:type="gramEnd"/>
      <w:r>
        <w:t xml:space="preserve"> финансово-хозяйственной деятельностью эмитента, компенсированные эмитентом в течение соответствующего отчетного периода.</w:t>
      </w:r>
    </w:p>
    <w:p w:rsidR="00AA72F3" w:rsidRDefault="00AA72F3">
      <w:pPr>
        <w:ind w:left="400"/>
      </w:pPr>
      <w:r>
        <w:t>Единица измерения:</w:t>
      </w:r>
      <w:r>
        <w:rPr>
          <w:rStyle w:val="Subst"/>
        </w:rPr>
        <w:t xml:space="preserve"> тыс. руб.</w:t>
      </w:r>
    </w:p>
    <w:p w:rsidR="00AA72F3" w:rsidRDefault="00AA72F3">
      <w:pPr>
        <w:ind w:left="4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AA72F3" w:rsidRDefault="00AA72F3">
      <w:pPr>
        <w:pStyle w:val="SubHeading"/>
        <w:ind w:left="400"/>
      </w:pPr>
      <w:r>
        <w:t>Вознаграждение за участие в работе органа контроля</w:t>
      </w:r>
    </w:p>
    <w:p w:rsidR="00AA72F3" w:rsidRDefault="00AA72F3">
      <w:pPr>
        <w:ind w:left="600"/>
      </w:pPr>
      <w:r>
        <w:t>Единица измерения:</w:t>
      </w:r>
      <w:r>
        <w:rPr>
          <w:rStyle w:val="Subst"/>
        </w:rPr>
        <w:t xml:space="preserve"> тыс. руб.</w:t>
      </w:r>
    </w:p>
    <w:p w:rsidR="00AA72F3" w:rsidRDefault="00AA72F3">
      <w:pPr>
        <w:pStyle w:val="ThinDelim"/>
      </w:pPr>
    </w:p>
    <w:tbl>
      <w:tblPr>
        <w:tblW w:w="0" w:type="auto"/>
        <w:tblLayout w:type="fixed"/>
        <w:tblCellMar>
          <w:left w:w="72" w:type="dxa"/>
          <w:right w:w="72" w:type="dxa"/>
        </w:tblCellMar>
        <w:tblLook w:val="0000"/>
      </w:tblPr>
      <w:tblGrid>
        <w:gridCol w:w="6492"/>
        <w:gridCol w:w="1360"/>
      </w:tblGrid>
      <w:tr w:rsidR="00AA72F3">
        <w:tc>
          <w:tcPr>
            <w:tcW w:w="6492" w:type="dxa"/>
            <w:tcBorders>
              <w:top w:val="double" w:sz="6" w:space="0" w:color="auto"/>
              <w:left w:val="double" w:sz="6" w:space="0" w:color="auto"/>
              <w:bottom w:val="single" w:sz="6" w:space="0" w:color="auto"/>
              <w:right w:val="single" w:sz="6" w:space="0" w:color="auto"/>
            </w:tcBorders>
          </w:tcPr>
          <w:p w:rsidR="00AA72F3" w:rsidRDefault="00AA72F3">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A72F3" w:rsidRDefault="00AA72F3">
            <w:pPr>
              <w:jc w:val="center"/>
            </w:pPr>
            <w:r>
              <w:t>2015, 6 мес.</w:t>
            </w:r>
          </w:p>
        </w:tc>
      </w:tr>
      <w:tr w:rsidR="00AA72F3">
        <w:tc>
          <w:tcPr>
            <w:tcW w:w="6492" w:type="dxa"/>
            <w:tcBorders>
              <w:top w:val="single" w:sz="6" w:space="0" w:color="auto"/>
              <w:left w:val="double" w:sz="6" w:space="0" w:color="auto"/>
              <w:bottom w:val="single" w:sz="6" w:space="0" w:color="auto"/>
              <w:right w:val="single" w:sz="6" w:space="0" w:color="auto"/>
            </w:tcBorders>
          </w:tcPr>
          <w:p w:rsidR="00AA72F3" w:rsidRDefault="00AA72F3">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6492" w:type="dxa"/>
            <w:tcBorders>
              <w:top w:val="single" w:sz="6" w:space="0" w:color="auto"/>
              <w:left w:val="double" w:sz="6" w:space="0" w:color="auto"/>
              <w:bottom w:val="single" w:sz="6" w:space="0" w:color="auto"/>
              <w:right w:val="single" w:sz="6" w:space="0" w:color="auto"/>
            </w:tcBorders>
          </w:tcPr>
          <w:p w:rsidR="00AA72F3" w:rsidRDefault="00AA72F3">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6492" w:type="dxa"/>
            <w:tcBorders>
              <w:top w:val="single" w:sz="6" w:space="0" w:color="auto"/>
              <w:left w:val="double" w:sz="6" w:space="0" w:color="auto"/>
              <w:bottom w:val="single" w:sz="6" w:space="0" w:color="auto"/>
              <w:right w:val="single" w:sz="6" w:space="0" w:color="auto"/>
            </w:tcBorders>
          </w:tcPr>
          <w:p w:rsidR="00AA72F3" w:rsidRDefault="00AA72F3">
            <w:r>
              <w:t>Премии</w:t>
            </w:r>
          </w:p>
        </w:tc>
        <w:tc>
          <w:tcPr>
            <w:tcW w:w="136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6492" w:type="dxa"/>
            <w:tcBorders>
              <w:top w:val="single" w:sz="6" w:space="0" w:color="auto"/>
              <w:left w:val="double" w:sz="6" w:space="0" w:color="auto"/>
              <w:bottom w:val="single" w:sz="6" w:space="0" w:color="auto"/>
              <w:right w:val="single" w:sz="6" w:space="0" w:color="auto"/>
            </w:tcBorders>
          </w:tcPr>
          <w:p w:rsidR="00AA72F3" w:rsidRDefault="00AA72F3">
            <w:r>
              <w:t>Комиссионные</w:t>
            </w:r>
          </w:p>
        </w:tc>
        <w:tc>
          <w:tcPr>
            <w:tcW w:w="136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6492" w:type="dxa"/>
            <w:tcBorders>
              <w:top w:val="single" w:sz="6" w:space="0" w:color="auto"/>
              <w:left w:val="double" w:sz="6" w:space="0" w:color="auto"/>
              <w:bottom w:val="single" w:sz="6" w:space="0" w:color="auto"/>
              <w:right w:val="single" w:sz="6" w:space="0" w:color="auto"/>
            </w:tcBorders>
          </w:tcPr>
          <w:p w:rsidR="00AA72F3" w:rsidRDefault="00AA72F3">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6492" w:type="dxa"/>
            <w:tcBorders>
              <w:top w:val="single" w:sz="6" w:space="0" w:color="auto"/>
              <w:left w:val="double" w:sz="6" w:space="0" w:color="auto"/>
              <w:bottom w:val="double" w:sz="6" w:space="0" w:color="auto"/>
              <w:right w:val="single" w:sz="6" w:space="0" w:color="auto"/>
            </w:tcBorders>
          </w:tcPr>
          <w:p w:rsidR="00AA72F3" w:rsidRDefault="00AA72F3">
            <w:r>
              <w:t>ИТОГО</w:t>
            </w:r>
          </w:p>
        </w:tc>
        <w:tc>
          <w:tcPr>
            <w:tcW w:w="1360" w:type="dxa"/>
            <w:tcBorders>
              <w:top w:val="single" w:sz="6" w:space="0" w:color="auto"/>
              <w:left w:val="single" w:sz="6" w:space="0" w:color="auto"/>
              <w:bottom w:val="double" w:sz="6" w:space="0" w:color="auto"/>
              <w:right w:val="double" w:sz="6" w:space="0" w:color="auto"/>
            </w:tcBorders>
          </w:tcPr>
          <w:p w:rsidR="00AA72F3" w:rsidRDefault="00AA72F3"/>
        </w:tc>
      </w:tr>
    </w:tbl>
    <w:p w:rsidR="00AA72F3" w:rsidRDefault="00AA72F3"/>
    <w:p w:rsidR="00AA72F3" w:rsidRDefault="00AA72F3" w:rsidP="007E7F42">
      <w:pPr>
        <w:ind w:left="600"/>
        <w:jc w:val="both"/>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В отчетном периоде вознаграждения членам Ревизионной комиссии не начислялись и не выплачивались</w:t>
      </w:r>
    </w:p>
    <w:p w:rsidR="00AA72F3" w:rsidRDefault="00AA72F3">
      <w:pPr>
        <w:pStyle w:val="ThinDelim"/>
      </w:pPr>
    </w:p>
    <w:p w:rsidR="00AA72F3" w:rsidRDefault="00AA72F3">
      <w:pPr>
        <w:pStyle w:val="SubHeading"/>
        <w:ind w:left="200"/>
      </w:pPr>
      <w:r>
        <w:lastRenderedPageBreak/>
        <w:t>Компенсации</w:t>
      </w:r>
    </w:p>
    <w:p w:rsidR="00AA72F3" w:rsidRDefault="00AA72F3">
      <w:pPr>
        <w:ind w:left="400"/>
      </w:pPr>
      <w:r>
        <w:t>Единица измерения:</w:t>
      </w:r>
      <w:r>
        <w:rPr>
          <w:rStyle w:val="Subst"/>
        </w:rPr>
        <w:t xml:space="preserve"> тыс. руб.</w:t>
      </w:r>
    </w:p>
    <w:p w:rsidR="00AA72F3" w:rsidRDefault="00AA72F3">
      <w:pPr>
        <w:pStyle w:val="ThinDelim"/>
      </w:pPr>
    </w:p>
    <w:tbl>
      <w:tblPr>
        <w:tblW w:w="0" w:type="auto"/>
        <w:tblLayout w:type="fixed"/>
        <w:tblCellMar>
          <w:left w:w="72" w:type="dxa"/>
          <w:right w:w="72" w:type="dxa"/>
        </w:tblCellMar>
        <w:tblLook w:val="0000"/>
      </w:tblPr>
      <w:tblGrid>
        <w:gridCol w:w="6492"/>
        <w:gridCol w:w="1360"/>
      </w:tblGrid>
      <w:tr w:rsidR="00AA72F3">
        <w:tc>
          <w:tcPr>
            <w:tcW w:w="6492" w:type="dxa"/>
            <w:tcBorders>
              <w:top w:val="double" w:sz="6" w:space="0" w:color="auto"/>
              <w:left w:val="double" w:sz="6" w:space="0" w:color="auto"/>
              <w:bottom w:val="single" w:sz="6" w:space="0" w:color="auto"/>
              <w:right w:val="single" w:sz="6" w:space="0" w:color="auto"/>
            </w:tcBorders>
          </w:tcPr>
          <w:p w:rsidR="00AA72F3" w:rsidRDefault="00AA72F3">
            <w:pPr>
              <w:jc w:val="center"/>
            </w:pPr>
            <w:r>
              <w:t>Наименование органа контрол</w:t>
            </w:r>
            <w:proofErr w:type="gramStart"/>
            <w:r>
              <w:t>я(</w:t>
            </w:r>
            <w:proofErr w:type="gramEnd"/>
            <w:r>
              <w:t>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AA72F3" w:rsidRDefault="00AA72F3">
            <w:pPr>
              <w:jc w:val="center"/>
            </w:pPr>
            <w:r>
              <w:t>2015, 6 мес.</w:t>
            </w:r>
          </w:p>
        </w:tc>
      </w:tr>
      <w:tr w:rsidR="00AA72F3">
        <w:tc>
          <w:tcPr>
            <w:tcW w:w="6492" w:type="dxa"/>
            <w:tcBorders>
              <w:top w:val="single" w:sz="6" w:space="0" w:color="auto"/>
              <w:left w:val="double" w:sz="6" w:space="0" w:color="auto"/>
              <w:bottom w:val="double" w:sz="6" w:space="0" w:color="auto"/>
              <w:right w:val="single" w:sz="6" w:space="0" w:color="auto"/>
            </w:tcBorders>
          </w:tcPr>
          <w:p w:rsidR="00AA72F3" w:rsidRDefault="00AA72F3">
            <w: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AA72F3" w:rsidRDefault="00AA72F3"/>
        </w:tc>
      </w:tr>
    </w:tbl>
    <w:p w:rsidR="00AA72F3" w:rsidRDefault="00AA72F3"/>
    <w:p w:rsidR="00AA72F3" w:rsidRDefault="00AA72F3" w:rsidP="007E7F42">
      <w:pPr>
        <w:ind w:left="400"/>
        <w:jc w:val="both"/>
      </w:pPr>
      <w:r>
        <w:t>Дополнительная информация:</w:t>
      </w:r>
      <w:r>
        <w:br/>
      </w:r>
      <w:r>
        <w:rPr>
          <w:rStyle w:val="Subst"/>
        </w:rPr>
        <w:t>В отчетном периоде компенсации членам Ревизионной комиссии не начислялись и не выплачивались</w:t>
      </w:r>
    </w:p>
    <w:p w:rsidR="00AA72F3" w:rsidRDefault="00AA72F3" w:rsidP="007E7F42">
      <w:pPr>
        <w:pStyle w:val="2"/>
        <w:jc w:val="both"/>
      </w:pPr>
      <w:bookmarkStart w:id="57" w:name="_Toc436741216"/>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7"/>
    </w:p>
    <w:p w:rsidR="00AA72F3" w:rsidRDefault="00AA72F3" w:rsidP="007E7F42">
      <w:pPr>
        <w:ind w:left="200"/>
        <w:jc w:val="both"/>
      </w:pPr>
      <w:r>
        <w:t>Единица измерения:</w:t>
      </w:r>
      <w:r>
        <w:rPr>
          <w:rStyle w:val="Subst"/>
        </w:rPr>
        <w:t xml:space="preserve"> руб.</w:t>
      </w:r>
    </w:p>
    <w:p w:rsidR="00AA72F3" w:rsidRDefault="00AA72F3">
      <w:pPr>
        <w:pStyle w:val="ThinDelim"/>
      </w:pPr>
    </w:p>
    <w:tbl>
      <w:tblPr>
        <w:tblW w:w="0" w:type="auto"/>
        <w:tblLayout w:type="fixed"/>
        <w:tblCellMar>
          <w:left w:w="72" w:type="dxa"/>
          <w:right w:w="72" w:type="dxa"/>
        </w:tblCellMar>
        <w:tblLook w:val="0000"/>
      </w:tblPr>
      <w:tblGrid>
        <w:gridCol w:w="6492"/>
        <w:gridCol w:w="1360"/>
      </w:tblGrid>
      <w:tr w:rsidR="00AA72F3">
        <w:tc>
          <w:tcPr>
            <w:tcW w:w="6492" w:type="dxa"/>
            <w:tcBorders>
              <w:top w:val="double" w:sz="6" w:space="0" w:color="auto"/>
              <w:left w:val="double" w:sz="6" w:space="0" w:color="auto"/>
              <w:bottom w:val="single" w:sz="6" w:space="0" w:color="auto"/>
              <w:right w:val="single" w:sz="6" w:space="0" w:color="auto"/>
            </w:tcBorders>
          </w:tcPr>
          <w:p w:rsidR="00AA72F3" w:rsidRDefault="00AA72F3">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A72F3" w:rsidRDefault="00AA72F3">
            <w:pPr>
              <w:jc w:val="center"/>
            </w:pPr>
            <w:r>
              <w:t>2015, 6 мес.</w:t>
            </w:r>
          </w:p>
        </w:tc>
      </w:tr>
      <w:tr w:rsidR="00AA72F3">
        <w:tc>
          <w:tcPr>
            <w:tcW w:w="6492" w:type="dxa"/>
            <w:tcBorders>
              <w:top w:val="single" w:sz="6" w:space="0" w:color="auto"/>
              <w:left w:val="double" w:sz="6" w:space="0" w:color="auto"/>
              <w:bottom w:val="single" w:sz="6" w:space="0" w:color="auto"/>
              <w:right w:val="single" w:sz="6" w:space="0" w:color="auto"/>
            </w:tcBorders>
          </w:tcPr>
          <w:p w:rsidR="00AA72F3" w:rsidRDefault="00AA72F3">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AA72F3" w:rsidRDefault="00AA72F3">
            <w:pPr>
              <w:jc w:val="right"/>
            </w:pPr>
            <w:r>
              <w:t>2 284</w:t>
            </w:r>
          </w:p>
        </w:tc>
      </w:tr>
      <w:tr w:rsidR="00AA72F3">
        <w:tc>
          <w:tcPr>
            <w:tcW w:w="6492" w:type="dxa"/>
            <w:tcBorders>
              <w:top w:val="single" w:sz="6" w:space="0" w:color="auto"/>
              <w:left w:val="double" w:sz="6" w:space="0" w:color="auto"/>
              <w:bottom w:val="single" w:sz="6" w:space="0" w:color="auto"/>
              <w:right w:val="single" w:sz="6" w:space="0" w:color="auto"/>
            </w:tcBorders>
          </w:tcPr>
          <w:p w:rsidR="00AA72F3" w:rsidRDefault="00AA72F3">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AA72F3" w:rsidRDefault="00AA72F3">
            <w:pPr>
              <w:jc w:val="right"/>
            </w:pPr>
            <w:r>
              <w:t>159 453 275</w:t>
            </w:r>
          </w:p>
        </w:tc>
      </w:tr>
      <w:tr w:rsidR="00AA72F3">
        <w:tc>
          <w:tcPr>
            <w:tcW w:w="6492" w:type="dxa"/>
            <w:tcBorders>
              <w:top w:val="single" w:sz="6" w:space="0" w:color="auto"/>
              <w:left w:val="double" w:sz="6" w:space="0" w:color="auto"/>
              <w:bottom w:val="double" w:sz="6" w:space="0" w:color="auto"/>
              <w:right w:val="single" w:sz="6" w:space="0" w:color="auto"/>
            </w:tcBorders>
          </w:tcPr>
          <w:p w:rsidR="00AA72F3" w:rsidRDefault="00AA72F3">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AA72F3" w:rsidRDefault="00AA72F3">
            <w:pPr>
              <w:jc w:val="right"/>
            </w:pPr>
            <w:r>
              <w:t>4 484 842</w:t>
            </w:r>
          </w:p>
        </w:tc>
      </w:tr>
    </w:tbl>
    <w:p w:rsidR="00AA72F3" w:rsidRDefault="00AA72F3"/>
    <w:p w:rsidR="00AA72F3" w:rsidRDefault="00AA72F3" w:rsidP="007E7F42">
      <w:pPr>
        <w:ind w:left="200"/>
        <w:jc w:val="both"/>
      </w:pPr>
      <w:r>
        <w:rPr>
          <w:rStyle w:val="Subst"/>
        </w:rPr>
        <w:t>Профсоюзный орган – Первичная профсоюзная организация работников открытого акционерного общества «</w:t>
      </w:r>
      <w:proofErr w:type="spellStart"/>
      <w:r>
        <w:rPr>
          <w:rStyle w:val="Subst"/>
        </w:rPr>
        <w:t>Омскшина</w:t>
      </w:r>
      <w:proofErr w:type="spellEnd"/>
      <w:r>
        <w:rPr>
          <w:rStyle w:val="Subst"/>
        </w:rPr>
        <w:t>» (ППО ОАО «</w:t>
      </w:r>
      <w:proofErr w:type="spellStart"/>
      <w:r>
        <w:rPr>
          <w:rStyle w:val="Subst"/>
        </w:rPr>
        <w:t>Омскшина</w:t>
      </w:r>
      <w:proofErr w:type="spellEnd"/>
      <w:r>
        <w:rPr>
          <w:rStyle w:val="Subst"/>
        </w:rPr>
        <w:t>»)</w:t>
      </w:r>
      <w:r>
        <w:rPr>
          <w:rStyle w:val="Subst"/>
        </w:rPr>
        <w:br/>
        <w:t>год создания: 1942</w:t>
      </w:r>
      <w:r>
        <w:rPr>
          <w:rStyle w:val="Subst"/>
        </w:rPr>
        <w:br/>
        <w:t>перерегистрация: 26.11.2001</w:t>
      </w:r>
      <w:r>
        <w:rPr>
          <w:rStyle w:val="Subst"/>
        </w:rPr>
        <w:br/>
        <w:t>Председатель профсоюзного комитета - Пивоваров Владимир Сергеевич</w:t>
      </w:r>
    </w:p>
    <w:p w:rsidR="00AA72F3" w:rsidRDefault="00AA72F3">
      <w:pPr>
        <w:pStyle w:val="2"/>
      </w:pPr>
      <w:bookmarkStart w:id="58" w:name="_Toc436741217"/>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58"/>
    </w:p>
    <w:p w:rsidR="00AA72F3" w:rsidRDefault="00AA72F3">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AA72F3" w:rsidRDefault="00AA72F3">
      <w:pPr>
        <w:pStyle w:val="1"/>
      </w:pPr>
      <w:bookmarkStart w:id="59" w:name="_Toc436741218"/>
      <w:r>
        <w:t>Раздел VI. Сведения об участниках (акционерах) эмитента и о совершенных эмитентом сделках, в совершении которых имелась заинтересованность</w:t>
      </w:r>
      <w:bookmarkEnd w:id="59"/>
    </w:p>
    <w:p w:rsidR="00AA72F3" w:rsidRDefault="00AA72F3" w:rsidP="007E7F42">
      <w:pPr>
        <w:pStyle w:val="2"/>
        <w:jc w:val="both"/>
      </w:pPr>
      <w:bookmarkStart w:id="60" w:name="_Toc436741219"/>
      <w:r>
        <w:t>6.1. Сведения об общем количестве акционеров (участников) эмитента</w:t>
      </w:r>
      <w:bookmarkEnd w:id="60"/>
    </w:p>
    <w:p w:rsidR="00AA72F3" w:rsidRDefault="00AA72F3" w:rsidP="007E7F42">
      <w:pPr>
        <w:jc w:val="both"/>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2 968</w:t>
      </w:r>
    </w:p>
    <w:p w:rsidR="00AA72F3" w:rsidRDefault="00AA72F3" w:rsidP="007E7F42">
      <w:pPr>
        <w:jc w:val="both"/>
      </w:pPr>
      <w:r>
        <w:t>Общее количество номинальных держателей акций эмитента:</w:t>
      </w:r>
      <w:r>
        <w:rPr>
          <w:rStyle w:val="Subst"/>
        </w:rPr>
        <w:t xml:space="preserve"> 2</w:t>
      </w:r>
    </w:p>
    <w:p w:rsidR="00AA72F3" w:rsidRDefault="00AA72F3" w:rsidP="007E7F42">
      <w:pPr>
        <w:pStyle w:val="ThinDelim"/>
        <w:jc w:val="both"/>
      </w:pPr>
    </w:p>
    <w:p w:rsidR="00AA72F3" w:rsidRDefault="00AA72F3" w:rsidP="007E7F42">
      <w:pPr>
        <w:jc w:val="both"/>
      </w:pPr>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2 968</w:t>
      </w:r>
      <w:proofErr w:type="gramEnd"/>
    </w:p>
    <w:p w:rsidR="00AA72F3" w:rsidRDefault="00AA72F3" w:rsidP="007E7F42">
      <w:pPr>
        <w:jc w:val="both"/>
      </w:pPr>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30.06.2015</w:t>
      </w:r>
      <w:proofErr w:type="gramEnd"/>
    </w:p>
    <w:p w:rsidR="00AA72F3" w:rsidRDefault="00AA72F3" w:rsidP="007E7F42">
      <w:pPr>
        <w:jc w:val="both"/>
      </w:pPr>
      <w:r>
        <w:t>Владельцы обыкновенных акций эмитента, которые подлежали включению в такой список:</w:t>
      </w:r>
      <w:r>
        <w:rPr>
          <w:rStyle w:val="Subst"/>
        </w:rPr>
        <w:t xml:space="preserve"> 2 968</w:t>
      </w:r>
    </w:p>
    <w:p w:rsidR="00AA72F3" w:rsidRDefault="00AA72F3" w:rsidP="007E7F42">
      <w:pPr>
        <w:pStyle w:val="SubHeading"/>
        <w:jc w:val="both"/>
      </w:pPr>
      <w:r>
        <w:t>Информация о количестве собственных акций, находящихся на балансе эмитента на дату окончания отчетного квартала</w:t>
      </w:r>
    </w:p>
    <w:p w:rsidR="00AA72F3" w:rsidRDefault="00AA72F3" w:rsidP="007E7F42">
      <w:pPr>
        <w:ind w:left="200"/>
        <w:jc w:val="both"/>
      </w:pPr>
      <w:r>
        <w:rPr>
          <w:rStyle w:val="Subst"/>
        </w:rPr>
        <w:t>Собственных акций, находящихся на балансе эмитента нет</w:t>
      </w:r>
    </w:p>
    <w:p w:rsidR="00AA72F3" w:rsidRDefault="00AA72F3" w:rsidP="007E7F42">
      <w:pPr>
        <w:pStyle w:val="SubHeading"/>
        <w:jc w:val="both"/>
      </w:pPr>
      <w:r>
        <w:t>Информация о количестве акций эмитента, принадлежащих подконтрольным ему организациям</w:t>
      </w:r>
    </w:p>
    <w:p w:rsidR="00AA72F3" w:rsidRDefault="00AA72F3" w:rsidP="007E7F42">
      <w:pPr>
        <w:ind w:left="200"/>
        <w:jc w:val="both"/>
      </w:pPr>
      <w:r>
        <w:rPr>
          <w:rStyle w:val="Subst"/>
        </w:rPr>
        <w:lastRenderedPageBreak/>
        <w:t>Акций эмитента, принадлежащих подконтрольным ему организациям нет</w:t>
      </w:r>
    </w:p>
    <w:p w:rsidR="00AA72F3" w:rsidRDefault="00AA72F3" w:rsidP="007E7F42">
      <w:pPr>
        <w:pStyle w:val="2"/>
        <w:jc w:val="both"/>
      </w:pPr>
      <w:bookmarkStart w:id="61" w:name="_Toc436741220"/>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61"/>
      <w:proofErr w:type="gramEnd"/>
    </w:p>
    <w:p w:rsidR="00AA72F3" w:rsidRDefault="00AA72F3" w:rsidP="007E7F42">
      <w:pPr>
        <w:ind w:left="200"/>
        <w:jc w:val="both"/>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AA72F3" w:rsidRDefault="00AA72F3">
      <w:pPr>
        <w:ind w:left="200"/>
      </w:pPr>
      <w:r>
        <w:rPr>
          <w:rStyle w:val="Subst"/>
        </w:rPr>
        <w:t>1.</w:t>
      </w:r>
    </w:p>
    <w:p w:rsidR="00AA72F3" w:rsidRDefault="00AA72F3">
      <w:pPr>
        <w:ind w:left="200"/>
      </w:pPr>
      <w:r>
        <w:t>Полное фирменное наименование:</w:t>
      </w:r>
      <w:r>
        <w:rPr>
          <w:rStyle w:val="Subst"/>
        </w:rPr>
        <w:t xml:space="preserve"> Открытое акционерное общество "</w:t>
      </w:r>
      <w:proofErr w:type="spellStart"/>
      <w:r>
        <w:rPr>
          <w:rStyle w:val="Subst"/>
        </w:rPr>
        <w:t>Кордиант</w:t>
      </w:r>
      <w:proofErr w:type="spellEnd"/>
      <w:r>
        <w:rPr>
          <w:rStyle w:val="Subst"/>
        </w:rPr>
        <w:t>"</w:t>
      </w:r>
    </w:p>
    <w:p w:rsidR="00AA72F3" w:rsidRDefault="00AA72F3">
      <w:pPr>
        <w:ind w:left="200"/>
      </w:pPr>
      <w:r>
        <w:t>Сокращенное фирменное наименование:</w:t>
      </w:r>
      <w:r>
        <w:rPr>
          <w:rStyle w:val="Subst"/>
        </w:rPr>
        <w:t xml:space="preserve"> ОАО "</w:t>
      </w:r>
      <w:proofErr w:type="spellStart"/>
      <w:r>
        <w:rPr>
          <w:rStyle w:val="Subst"/>
        </w:rPr>
        <w:t>Кордиант</w:t>
      </w:r>
      <w:proofErr w:type="spellEnd"/>
      <w:r>
        <w:rPr>
          <w:rStyle w:val="Subst"/>
        </w:rPr>
        <w:t>"</w:t>
      </w:r>
    </w:p>
    <w:p w:rsidR="00AA72F3" w:rsidRDefault="00AA72F3">
      <w:pPr>
        <w:pStyle w:val="SubHeading"/>
        <w:ind w:left="200"/>
      </w:pPr>
      <w:r>
        <w:t>Место нахождения</w:t>
      </w:r>
    </w:p>
    <w:p w:rsidR="00AA72F3" w:rsidRDefault="00AA72F3">
      <w:pPr>
        <w:ind w:left="400"/>
      </w:pPr>
      <w:r>
        <w:rPr>
          <w:rStyle w:val="Subst"/>
        </w:rPr>
        <w:t xml:space="preserve">190000 Россия, Санкт-Петербург, Галерная 5 стр. Литер </w:t>
      </w:r>
      <w:proofErr w:type="spellStart"/>
      <w:r>
        <w:rPr>
          <w:rStyle w:val="Subst"/>
        </w:rPr>
        <w:t>оф</w:t>
      </w:r>
      <w:proofErr w:type="spellEnd"/>
      <w:r>
        <w:rPr>
          <w:rStyle w:val="Subst"/>
        </w:rPr>
        <w:t>. А</w:t>
      </w:r>
    </w:p>
    <w:p w:rsidR="00AA72F3" w:rsidRDefault="00AA72F3">
      <w:pPr>
        <w:ind w:left="200"/>
      </w:pPr>
      <w:r>
        <w:t>ИНН:</w:t>
      </w:r>
      <w:r>
        <w:rPr>
          <w:rStyle w:val="Subst"/>
        </w:rPr>
        <w:t xml:space="preserve"> 7838028913</w:t>
      </w:r>
    </w:p>
    <w:p w:rsidR="00AA72F3" w:rsidRDefault="00AA72F3">
      <w:pPr>
        <w:ind w:left="200"/>
      </w:pPr>
      <w:r>
        <w:t>ОГРН:</w:t>
      </w:r>
      <w:r>
        <w:rPr>
          <w:rStyle w:val="Subst"/>
        </w:rPr>
        <w:t xml:space="preserve"> 1077746376729</w:t>
      </w:r>
    </w:p>
    <w:p w:rsidR="00AA72F3" w:rsidRDefault="00AA72F3">
      <w:pPr>
        <w:ind w:left="200"/>
      </w:pPr>
      <w:r>
        <w:t>Доля участия лица в уставном капитале эмитента:</w:t>
      </w:r>
      <w:r>
        <w:rPr>
          <w:rStyle w:val="Subst"/>
        </w:rPr>
        <w:t xml:space="preserve"> 67.2%</w:t>
      </w:r>
    </w:p>
    <w:p w:rsidR="00AA72F3" w:rsidRDefault="00AA72F3">
      <w:pPr>
        <w:ind w:left="200"/>
      </w:pPr>
      <w:r>
        <w:t>Доля принадлежащих лицу обыкновенных акций эмитента:</w:t>
      </w:r>
      <w:r>
        <w:rPr>
          <w:rStyle w:val="Subst"/>
        </w:rPr>
        <w:t xml:space="preserve"> 67.2%</w:t>
      </w:r>
    </w:p>
    <w:p w:rsidR="00AA72F3" w:rsidRDefault="00AA72F3">
      <w:pPr>
        <w:pStyle w:val="ThinDelim"/>
      </w:pPr>
    </w:p>
    <w:p w:rsidR="00AA72F3" w:rsidRDefault="00AA72F3">
      <w:pPr>
        <w:ind w:left="200"/>
      </w:pPr>
      <w:r>
        <w:t>Лица, контролирующие участника (акционера) эмитента</w:t>
      </w:r>
    </w:p>
    <w:p w:rsidR="00AA72F3" w:rsidRDefault="00AA72F3">
      <w:pPr>
        <w:ind w:left="200"/>
      </w:pPr>
    </w:p>
    <w:p w:rsidR="00AA72F3" w:rsidRDefault="00AA72F3">
      <w:pPr>
        <w:ind w:left="200"/>
      </w:pPr>
      <w:r>
        <w:rPr>
          <w:rStyle w:val="Subst"/>
        </w:rPr>
        <w:t>Информация об указанных лицах эмитенту не предоставлена (отсутствует)</w:t>
      </w:r>
    </w:p>
    <w:p w:rsidR="00AA72F3" w:rsidRDefault="00AA72F3">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AA72F3" w:rsidRDefault="00AA72F3">
      <w:pPr>
        <w:ind w:left="400"/>
      </w:pPr>
      <w:r>
        <w:rPr>
          <w:rStyle w:val="Subst"/>
        </w:rPr>
        <w:t>Информация об указанных лицах эмитенту не предоставлена (отсутствует)</w:t>
      </w:r>
    </w:p>
    <w:p w:rsidR="00AA72F3" w:rsidRDefault="00AA72F3">
      <w:pPr>
        <w:ind w:left="200"/>
      </w:pPr>
      <w:r>
        <w:t>Иные сведения, указываемые эмитентом по собственному усмотрению:</w:t>
      </w:r>
      <w:r>
        <w:br/>
      </w:r>
      <w:r>
        <w:rPr>
          <w:rStyle w:val="Subst"/>
        </w:rPr>
        <w:t>нет</w:t>
      </w:r>
    </w:p>
    <w:p w:rsidR="00AA72F3" w:rsidRDefault="00AA72F3">
      <w:pPr>
        <w:ind w:left="200"/>
      </w:pPr>
    </w:p>
    <w:p w:rsidR="00AA72F3" w:rsidRDefault="00AA72F3">
      <w:pPr>
        <w:ind w:left="200"/>
      </w:pPr>
      <w:r>
        <w:rPr>
          <w:rStyle w:val="Subst"/>
        </w:rPr>
        <w:t>2.</w:t>
      </w:r>
    </w:p>
    <w:p w:rsidR="00AA72F3" w:rsidRDefault="00AA72F3">
      <w:pPr>
        <w:ind w:left="200"/>
      </w:pPr>
      <w:r>
        <w:t>Полное фирменное наименование:</w:t>
      </w:r>
      <w:r>
        <w:rPr>
          <w:rStyle w:val="Subst"/>
        </w:rPr>
        <w:t xml:space="preserve"> Общество с</w:t>
      </w:r>
      <w:r w:rsidR="007E7F42">
        <w:rPr>
          <w:rStyle w:val="Subst"/>
        </w:rPr>
        <w:t xml:space="preserve"> ограниченной ответственностью "</w:t>
      </w:r>
      <w:r w:rsidR="007E7F42" w:rsidRPr="007E7F42">
        <w:rPr>
          <w:rStyle w:val="Subst"/>
        </w:rPr>
        <w:t xml:space="preserve"> </w:t>
      </w:r>
      <w:r w:rsidR="007E7F42">
        <w:rPr>
          <w:rStyle w:val="Subst"/>
        </w:rPr>
        <w:t>ОЛЕФИН</w:t>
      </w:r>
      <w:r>
        <w:rPr>
          <w:rStyle w:val="Subst"/>
        </w:rPr>
        <w:t>"</w:t>
      </w:r>
    </w:p>
    <w:p w:rsidR="00AA72F3" w:rsidRDefault="00AA72F3">
      <w:pPr>
        <w:ind w:left="200"/>
      </w:pPr>
      <w:r>
        <w:t>Сокращенное фирменное наименование:</w:t>
      </w:r>
      <w:r>
        <w:rPr>
          <w:rStyle w:val="Subst"/>
        </w:rPr>
        <w:t xml:space="preserve"> ООО "О</w:t>
      </w:r>
      <w:r w:rsidR="007E7F42">
        <w:rPr>
          <w:rStyle w:val="Subst"/>
        </w:rPr>
        <w:t>ЛЕФИН</w:t>
      </w:r>
      <w:r>
        <w:rPr>
          <w:rStyle w:val="Subst"/>
        </w:rPr>
        <w:t>"</w:t>
      </w:r>
    </w:p>
    <w:p w:rsidR="00AA72F3" w:rsidRDefault="00AA72F3">
      <w:pPr>
        <w:pStyle w:val="SubHeading"/>
        <w:ind w:left="200"/>
      </w:pPr>
      <w:r>
        <w:t>Место нахождения</w:t>
      </w:r>
    </w:p>
    <w:p w:rsidR="00AA72F3" w:rsidRDefault="00AA72F3">
      <w:pPr>
        <w:ind w:left="400"/>
      </w:pPr>
      <w:r>
        <w:rPr>
          <w:rStyle w:val="Subst"/>
        </w:rPr>
        <w:t xml:space="preserve">109428 Россия, </w:t>
      </w:r>
      <w:proofErr w:type="gramStart"/>
      <w:r>
        <w:rPr>
          <w:rStyle w:val="Subst"/>
        </w:rPr>
        <w:t>г</w:t>
      </w:r>
      <w:proofErr w:type="gramEnd"/>
      <w:r>
        <w:rPr>
          <w:rStyle w:val="Subst"/>
        </w:rPr>
        <w:t>. Москва, Зарайская 21</w:t>
      </w:r>
    </w:p>
    <w:p w:rsidR="00AA72F3" w:rsidRDefault="00AA72F3">
      <w:pPr>
        <w:ind w:left="200"/>
      </w:pPr>
      <w:r>
        <w:t>ИНН:</w:t>
      </w:r>
      <w:r>
        <w:rPr>
          <w:rStyle w:val="Subst"/>
        </w:rPr>
        <w:t xml:space="preserve"> 7721585616</w:t>
      </w:r>
    </w:p>
    <w:p w:rsidR="00AA72F3" w:rsidRDefault="00AA72F3">
      <w:pPr>
        <w:ind w:left="200"/>
      </w:pPr>
      <w:r>
        <w:t>ОГРН:</w:t>
      </w:r>
      <w:r>
        <w:rPr>
          <w:rStyle w:val="Subst"/>
        </w:rPr>
        <w:t xml:space="preserve"> 5077746754080</w:t>
      </w:r>
    </w:p>
    <w:p w:rsidR="00AA72F3" w:rsidRDefault="00AA72F3">
      <w:pPr>
        <w:ind w:left="200"/>
      </w:pPr>
      <w:r>
        <w:t>Доля участия лица в уставном капитале эмитента:</w:t>
      </w:r>
      <w:r>
        <w:rPr>
          <w:rStyle w:val="Subst"/>
        </w:rPr>
        <w:t xml:space="preserve"> 18.14%</w:t>
      </w:r>
    </w:p>
    <w:p w:rsidR="00AA72F3" w:rsidRDefault="00AA72F3">
      <w:pPr>
        <w:ind w:left="200"/>
      </w:pPr>
      <w:r>
        <w:t>Доля принадлежащих лицу обыкновенных акций эмитента:</w:t>
      </w:r>
      <w:r>
        <w:rPr>
          <w:rStyle w:val="Subst"/>
        </w:rPr>
        <w:t xml:space="preserve"> 18.14%</w:t>
      </w:r>
    </w:p>
    <w:p w:rsidR="00AA72F3" w:rsidRDefault="00AA72F3">
      <w:pPr>
        <w:pStyle w:val="ThinDelim"/>
      </w:pPr>
    </w:p>
    <w:p w:rsidR="00AA72F3" w:rsidRDefault="00AA72F3">
      <w:pPr>
        <w:ind w:left="200"/>
      </w:pPr>
      <w:r>
        <w:t>Лица, контролирующие участника (акционера) эмитента</w:t>
      </w:r>
    </w:p>
    <w:p w:rsidR="00AA72F3" w:rsidRDefault="00AA72F3">
      <w:pPr>
        <w:ind w:left="200"/>
      </w:pPr>
    </w:p>
    <w:p w:rsidR="00AA72F3" w:rsidRDefault="00AA72F3">
      <w:pPr>
        <w:ind w:left="200"/>
      </w:pPr>
      <w:r>
        <w:rPr>
          <w:rStyle w:val="Subst"/>
        </w:rPr>
        <w:t>Информация об указанных лицах эмитенту не предоставлена (отсутствует)</w:t>
      </w:r>
    </w:p>
    <w:p w:rsidR="00AA72F3" w:rsidRDefault="00AA72F3">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AA72F3" w:rsidRDefault="00AA72F3">
      <w:pPr>
        <w:ind w:left="400"/>
      </w:pPr>
      <w:r>
        <w:rPr>
          <w:rStyle w:val="Subst"/>
        </w:rPr>
        <w:t>Информация об указанных лицах эмитенту не предоставлена (отсутствует)</w:t>
      </w:r>
    </w:p>
    <w:p w:rsidR="00AA72F3" w:rsidRDefault="00AA72F3">
      <w:pPr>
        <w:ind w:left="200"/>
      </w:pPr>
      <w:r>
        <w:t>Иные сведения, указываемые эмитентом по собственному усмотрению:</w:t>
      </w:r>
      <w:r>
        <w:br/>
      </w:r>
      <w:r>
        <w:rPr>
          <w:rStyle w:val="Subst"/>
        </w:rPr>
        <w:t>нет</w:t>
      </w:r>
    </w:p>
    <w:p w:rsidR="00AA72F3" w:rsidRDefault="00AA72F3">
      <w:pPr>
        <w:pStyle w:val="2"/>
      </w:pPr>
      <w:bookmarkStart w:id="62" w:name="_Toc436741221"/>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2"/>
    </w:p>
    <w:p w:rsidR="00AA72F3" w:rsidRDefault="00AA72F3" w:rsidP="007E7F42">
      <w:pPr>
        <w:pStyle w:val="SubHeading"/>
        <w:ind w:left="200"/>
        <w:jc w:val="both"/>
      </w:pPr>
      <w:r>
        <w:t>Сведения об управляющих государственными, муниципальными пакетами акций</w:t>
      </w:r>
    </w:p>
    <w:p w:rsidR="00AA72F3" w:rsidRDefault="00AA72F3" w:rsidP="007E7F42">
      <w:pPr>
        <w:ind w:left="400"/>
        <w:jc w:val="both"/>
      </w:pPr>
      <w:r>
        <w:rPr>
          <w:rStyle w:val="Subst"/>
        </w:rPr>
        <w:t>Указанных лиц нет</w:t>
      </w:r>
    </w:p>
    <w:p w:rsidR="00AA72F3" w:rsidRDefault="00AA72F3" w:rsidP="007E7F42">
      <w:pPr>
        <w:pStyle w:val="SubHeading"/>
        <w:ind w:left="200"/>
        <w:jc w:val="both"/>
      </w:pPr>
      <w:r>
        <w:lastRenderedPageBreak/>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AA72F3" w:rsidRDefault="00AA72F3" w:rsidP="007E7F42">
      <w:pPr>
        <w:ind w:left="400"/>
        <w:jc w:val="both"/>
      </w:pPr>
      <w:r>
        <w:rPr>
          <w:rStyle w:val="Subst"/>
        </w:rPr>
        <w:t>Указанных лиц нет</w:t>
      </w:r>
    </w:p>
    <w:p w:rsidR="00AA72F3" w:rsidRDefault="00AA72F3" w:rsidP="007E7F42">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AA72F3" w:rsidRDefault="00AA72F3" w:rsidP="007E7F42">
      <w:pPr>
        <w:ind w:left="400"/>
        <w:jc w:val="both"/>
      </w:pPr>
      <w:r>
        <w:rPr>
          <w:rStyle w:val="Subst"/>
        </w:rPr>
        <w:t>Указанное право не предусмотрено</w:t>
      </w:r>
    </w:p>
    <w:p w:rsidR="00AA72F3" w:rsidRDefault="00AA72F3">
      <w:pPr>
        <w:pStyle w:val="2"/>
      </w:pPr>
      <w:bookmarkStart w:id="63" w:name="_Toc436741222"/>
      <w:r>
        <w:t>6.4. Сведения об ограничениях на участие в уставном капитале эмитента</w:t>
      </w:r>
      <w:bookmarkEnd w:id="63"/>
    </w:p>
    <w:p w:rsidR="00AA72F3" w:rsidRDefault="00AA72F3">
      <w:pPr>
        <w:ind w:left="200"/>
      </w:pPr>
      <w:r>
        <w:rPr>
          <w:rStyle w:val="Subst"/>
        </w:rPr>
        <w:t>Ограничений на участие в уставном капитале эмитента нет</w:t>
      </w:r>
    </w:p>
    <w:p w:rsidR="00AA72F3" w:rsidRDefault="00AA72F3" w:rsidP="007E7F42">
      <w:pPr>
        <w:pStyle w:val="2"/>
        <w:jc w:val="both"/>
      </w:pPr>
      <w:bookmarkStart w:id="64" w:name="_Toc436741223"/>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4"/>
    </w:p>
    <w:p w:rsidR="00AA72F3" w:rsidRDefault="00AA72F3" w:rsidP="007E7F42">
      <w:pPr>
        <w:ind w:left="200"/>
        <w:jc w:val="both"/>
      </w:pPr>
      <w:proofErr w:type="gramStart"/>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AA72F3" w:rsidRDefault="00AA72F3" w:rsidP="007E7F42">
      <w:pPr>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21.04.2014</w:t>
      </w:r>
    </w:p>
    <w:p w:rsidR="00AA72F3" w:rsidRDefault="00AA72F3">
      <w:pPr>
        <w:pStyle w:val="SubHeading"/>
        <w:ind w:left="200"/>
      </w:pPr>
      <w:r>
        <w:t>Список акционеров (участников)</w:t>
      </w:r>
    </w:p>
    <w:p w:rsidR="00AA72F3" w:rsidRDefault="00AA72F3">
      <w:pPr>
        <w:ind w:left="400"/>
      </w:pPr>
      <w:r>
        <w:t>Полное фирменное наименование:</w:t>
      </w:r>
      <w:r>
        <w:rPr>
          <w:rStyle w:val="Subst"/>
        </w:rPr>
        <w:t xml:space="preserve"> Открытое акционерное общество "</w:t>
      </w:r>
      <w:proofErr w:type="spellStart"/>
      <w:r>
        <w:rPr>
          <w:rStyle w:val="Subst"/>
        </w:rPr>
        <w:t>Кордиант</w:t>
      </w:r>
      <w:proofErr w:type="spellEnd"/>
      <w:r>
        <w:rPr>
          <w:rStyle w:val="Subst"/>
        </w:rPr>
        <w:t>"</w:t>
      </w:r>
    </w:p>
    <w:p w:rsidR="00AA72F3" w:rsidRDefault="00AA72F3">
      <w:pPr>
        <w:ind w:left="400"/>
      </w:pPr>
      <w:r>
        <w:t>Сокращенное фирменное наименование:</w:t>
      </w:r>
      <w:r>
        <w:rPr>
          <w:rStyle w:val="Subst"/>
        </w:rPr>
        <w:t xml:space="preserve"> ОАО "</w:t>
      </w:r>
      <w:proofErr w:type="spellStart"/>
      <w:r>
        <w:rPr>
          <w:rStyle w:val="Subst"/>
        </w:rPr>
        <w:t>Кордиант</w:t>
      </w:r>
      <w:proofErr w:type="spellEnd"/>
      <w:r>
        <w:rPr>
          <w:rStyle w:val="Subst"/>
        </w:rPr>
        <w:t>"</w:t>
      </w:r>
    </w:p>
    <w:p w:rsidR="00AA72F3" w:rsidRDefault="00AA72F3">
      <w:pPr>
        <w:ind w:left="400"/>
      </w:pPr>
      <w:r>
        <w:t>Место нахождения:</w:t>
      </w:r>
      <w:r>
        <w:rPr>
          <w:rStyle w:val="Subst"/>
        </w:rPr>
        <w:t xml:space="preserve"> 190000 Россия, Санкт-Петербург, Галерная 5 стр. Литер</w:t>
      </w:r>
      <w:proofErr w:type="gramStart"/>
      <w:r>
        <w:rPr>
          <w:rStyle w:val="Subst"/>
        </w:rPr>
        <w:t xml:space="preserve"> А</w:t>
      </w:r>
      <w:proofErr w:type="gramEnd"/>
    </w:p>
    <w:p w:rsidR="00AA72F3" w:rsidRDefault="00AA72F3">
      <w:pPr>
        <w:ind w:left="400"/>
      </w:pPr>
      <w:r>
        <w:t>ИНН:</w:t>
      </w:r>
      <w:r>
        <w:rPr>
          <w:rStyle w:val="Subst"/>
        </w:rPr>
        <w:t xml:space="preserve"> 7838028913</w:t>
      </w:r>
    </w:p>
    <w:p w:rsidR="00AA72F3" w:rsidRDefault="00AA72F3">
      <w:pPr>
        <w:ind w:left="400"/>
      </w:pPr>
      <w:r>
        <w:t>ОГРН:</w:t>
      </w:r>
      <w:r>
        <w:rPr>
          <w:rStyle w:val="Subst"/>
        </w:rPr>
        <w:t xml:space="preserve"> 1077746376729</w:t>
      </w:r>
    </w:p>
    <w:p w:rsidR="00AA72F3" w:rsidRDefault="00AA72F3">
      <w:pPr>
        <w:ind w:left="400"/>
      </w:pPr>
    </w:p>
    <w:p w:rsidR="00AA72F3" w:rsidRDefault="00AA72F3">
      <w:pPr>
        <w:ind w:left="400"/>
      </w:pPr>
      <w:r>
        <w:t>Доля участия лица в уставном капитале эмитента, %:</w:t>
      </w:r>
      <w:r>
        <w:rPr>
          <w:rStyle w:val="Subst"/>
        </w:rPr>
        <w:t xml:space="preserve"> 67.2</w:t>
      </w:r>
    </w:p>
    <w:p w:rsidR="00AA72F3" w:rsidRDefault="00AA72F3">
      <w:pPr>
        <w:ind w:left="400"/>
      </w:pPr>
      <w:r>
        <w:t>Доля принадлежавших лицу обыкновенных акций эмитента, %:</w:t>
      </w:r>
      <w:r>
        <w:rPr>
          <w:rStyle w:val="Subst"/>
        </w:rPr>
        <w:t xml:space="preserve"> 67.2</w:t>
      </w:r>
    </w:p>
    <w:p w:rsidR="00AA72F3" w:rsidRDefault="00AA72F3">
      <w:pPr>
        <w:ind w:left="400"/>
      </w:pPr>
    </w:p>
    <w:p w:rsidR="00AA72F3" w:rsidRDefault="00AA72F3">
      <w:pPr>
        <w:ind w:left="400"/>
      </w:pPr>
      <w:r>
        <w:t>Полное фирменное наименование:</w:t>
      </w:r>
      <w:r>
        <w:rPr>
          <w:rStyle w:val="Subst"/>
        </w:rPr>
        <w:t xml:space="preserve"> Общество с ограниченной ответственностью “</w:t>
      </w:r>
      <w:r w:rsidR="007E7F42">
        <w:rPr>
          <w:rStyle w:val="Subst"/>
        </w:rPr>
        <w:t>ОЛЕФИН</w:t>
      </w:r>
      <w:r>
        <w:rPr>
          <w:rStyle w:val="Subst"/>
        </w:rPr>
        <w:t>”</w:t>
      </w:r>
    </w:p>
    <w:p w:rsidR="00AA72F3" w:rsidRDefault="00AA72F3">
      <w:pPr>
        <w:ind w:left="400"/>
      </w:pPr>
      <w:r>
        <w:t>Сокращенное фирменное наименование:</w:t>
      </w:r>
      <w:r>
        <w:rPr>
          <w:rStyle w:val="Subst"/>
        </w:rPr>
        <w:t xml:space="preserve"> ООО “</w:t>
      </w:r>
      <w:r w:rsidR="007E7F42" w:rsidRPr="007E7F42">
        <w:rPr>
          <w:rStyle w:val="Subst"/>
        </w:rPr>
        <w:t xml:space="preserve"> </w:t>
      </w:r>
      <w:r w:rsidR="007E7F42">
        <w:rPr>
          <w:rStyle w:val="Subst"/>
        </w:rPr>
        <w:t xml:space="preserve">ОЛЕФИН </w:t>
      </w:r>
      <w:r>
        <w:rPr>
          <w:rStyle w:val="Subst"/>
        </w:rPr>
        <w:t>”</w:t>
      </w:r>
    </w:p>
    <w:p w:rsidR="00AA72F3" w:rsidRDefault="00AA72F3">
      <w:pPr>
        <w:ind w:left="400"/>
      </w:pPr>
      <w:r>
        <w:t>Место нахождения:</w:t>
      </w:r>
      <w:r>
        <w:rPr>
          <w:rStyle w:val="Subst"/>
        </w:rPr>
        <w:t xml:space="preserve"> 109428, г</w:t>
      </w:r>
      <w:proofErr w:type="gramStart"/>
      <w:r>
        <w:rPr>
          <w:rStyle w:val="Subst"/>
        </w:rPr>
        <w:t>.М</w:t>
      </w:r>
      <w:proofErr w:type="gramEnd"/>
      <w:r>
        <w:rPr>
          <w:rStyle w:val="Subst"/>
        </w:rPr>
        <w:t>осква, ул. Зарайская, д. 21</w:t>
      </w:r>
    </w:p>
    <w:p w:rsidR="00AA72F3" w:rsidRDefault="00AA72F3">
      <w:pPr>
        <w:ind w:left="400"/>
      </w:pPr>
      <w:r>
        <w:t>ИНН:</w:t>
      </w:r>
      <w:r>
        <w:rPr>
          <w:rStyle w:val="Subst"/>
        </w:rPr>
        <w:t xml:space="preserve"> 7721585616</w:t>
      </w:r>
    </w:p>
    <w:p w:rsidR="00AA72F3" w:rsidRDefault="00AA72F3">
      <w:pPr>
        <w:ind w:left="400"/>
      </w:pPr>
      <w:r>
        <w:t>ОГРН:</w:t>
      </w:r>
      <w:r>
        <w:rPr>
          <w:rStyle w:val="Subst"/>
        </w:rPr>
        <w:t xml:space="preserve"> 5077746754080</w:t>
      </w:r>
    </w:p>
    <w:p w:rsidR="00AA72F3" w:rsidRDefault="00AA72F3">
      <w:pPr>
        <w:ind w:left="400"/>
      </w:pPr>
    </w:p>
    <w:p w:rsidR="00AA72F3" w:rsidRDefault="00AA72F3">
      <w:pPr>
        <w:ind w:left="400"/>
      </w:pPr>
      <w:r>
        <w:t>Доля участия лица в уставном капитале эмитента, %:</w:t>
      </w:r>
      <w:r>
        <w:rPr>
          <w:rStyle w:val="Subst"/>
        </w:rPr>
        <w:t xml:space="preserve"> 18.14</w:t>
      </w:r>
    </w:p>
    <w:p w:rsidR="00AA72F3" w:rsidRDefault="00AA72F3">
      <w:pPr>
        <w:ind w:left="400"/>
      </w:pPr>
      <w:r>
        <w:t>Доля принадлежавших лицу обыкновенных акций эмитента, %:</w:t>
      </w:r>
      <w:r>
        <w:rPr>
          <w:rStyle w:val="Subst"/>
        </w:rPr>
        <w:t xml:space="preserve"> 18.14</w:t>
      </w:r>
    </w:p>
    <w:p w:rsidR="00AA72F3" w:rsidRDefault="00AA72F3">
      <w:pPr>
        <w:ind w:left="400"/>
      </w:pPr>
    </w:p>
    <w:p w:rsidR="00AA72F3" w:rsidRDefault="00AA72F3">
      <w:pPr>
        <w:ind w:left="200"/>
      </w:pPr>
      <w:r>
        <w:t>Дата составления списка лиц, имеющих право на участие в общем собрании акционеров (участников) эмитента:</w:t>
      </w:r>
      <w:r>
        <w:rPr>
          <w:rStyle w:val="Subst"/>
        </w:rPr>
        <w:t xml:space="preserve"> 29.08.2014</w:t>
      </w:r>
    </w:p>
    <w:p w:rsidR="00AA72F3" w:rsidRDefault="00AA72F3">
      <w:pPr>
        <w:pStyle w:val="SubHeading"/>
        <w:ind w:left="200"/>
      </w:pPr>
      <w:r>
        <w:t>Список акционеров (участников)</w:t>
      </w:r>
    </w:p>
    <w:p w:rsidR="00AA72F3" w:rsidRDefault="00AA72F3">
      <w:pPr>
        <w:ind w:left="400"/>
      </w:pPr>
      <w:r>
        <w:t>Полное фирменное наименование:</w:t>
      </w:r>
      <w:r>
        <w:rPr>
          <w:rStyle w:val="Subst"/>
        </w:rPr>
        <w:t xml:space="preserve"> Открытое акционерное общество "</w:t>
      </w:r>
      <w:proofErr w:type="spellStart"/>
      <w:r>
        <w:rPr>
          <w:rStyle w:val="Subst"/>
        </w:rPr>
        <w:t>Кордиант</w:t>
      </w:r>
      <w:proofErr w:type="spellEnd"/>
      <w:r>
        <w:rPr>
          <w:rStyle w:val="Subst"/>
        </w:rPr>
        <w:t>"</w:t>
      </w:r>
    </w:p>
    <w:p w:rsidR="00AA72F3" w:rsidRDefault="00AA72F3">
      <w:pPr>
        <w:ind w:left="400"/>
      </w:pPr>
      <w:r>
        <w:t>Сокращенное фирменное наименование:</w:t>
      </w:r>
      <w:r>
        <w:rPr>
          <w:rStyle w:val="Subst"/>
        </w:rPr>
        <w:t xml:space="preserve"> ОАО "</w:t>
      </w:r>
      <w:proofErr w:type="spellStart"/>
      <w:r>
        <w:rPr>
          <w:rStyle w:val="Subst"/>
        </w:rPr>
        <w:t>Кордиант</w:t>
      </w:r>
      <w:proofErr w:type="spellEnd"/>
      <w:r>
        <w:rPr>
          <w:rStyle w:val="Subst"/>
        </w:rPr>
        <w:t>"</w:t>
      </w:r>
    </w:p>
    <w:p w:rsidR="00AA72F3" w:rsidRDefault="00AA72F3">
      <w:pPr>
        <w:ind w:left="400"/>
      </w:pPr>
      <w:r>
        <w:t>Место нахождения:</w:t>
      </w:r>
      <w:r>
        <w:rPr>
          <w:rStyle w:val="Subst"/>
        </w:rPr>
        <w:t xml:space="preserve"> 190000 Россия, Санкт-Петербург, Галерная 5 стр. Литер</w:t>
      </w:r>
      <w:proofErr w:type="gramStart"/>
      <w:r>
        <w:rPr>
          <w:rStyle w:val="Subst"/>
        </w:rPr>
        <w:t xml:space="preserve"> А</w:t>
      </w:r>
      <w:proofErr w:type="gramEnd"/>
    </w:p>
    <w:p w:rsidR="00AA72F3" w:rsidRDefault="00AA72F3">
      <w:pPr>
        <w:ind w:left="400"/>
      </w:pPr>
      <w:r>
        <w:t>ИНН:</w:t>
      </w:r>
      <w:r>
        <w:rPr>
          <w:rStyle w:val="Subst"/>
        </w:rPr>
        <w:t xml:space="preserve"> 7838028913</w:t>
      </w:r>
    </w:p>
    <w:p w:rsidR="00AA72F3" w:rsidRDefault="00AA72F3">
      <w:pPr>
        <w:ind w:left="400"/>
      </w:pPr>
      <w:r>
        <w:t>ОГРН:</w:t>
      </w:r>
      <w:r>
        <w:rPr>
          <w:rStyle w:val="Subst"/>
        </w:rPr>
        <w:t xml:space="preserve"> 1077746376729</w:t>
      </w:r>
    </w:p>
    <w:p w:rsidR="00AA72F3" w:rsidRDefault="00AA72F3">
      <w:pPr>
        <w:ind w:left="400"/>
      </w:pPr>
    </w:p>
    <w:p w:rsidR="00AA72F3" w:rsidRDefault="00AA72F3">
      <w:pPr>
        <w:ind w:left="400"/>
      </w:pPr>
      <w:r>
        <w:t>Доля участия лица в уставном капитале эмитента, %:</w:t>
      </w:r>
      <w:r>
        <w:rPr>
          <w:rStyle w:val="Subst"/>
        </w:rPr>
        <w:t xml:space="preserve"> 67.2</w:t>
      </w:r>
    </w:p>
    <w:p w:rsidR="00AA72F3" w:rsidRDefault="00AA72F3">
      <w:pPr>
        <w:ind w:left="400"/>
      </w:pPr>
      <w:r>
        <w:t>Доля принадлежавших лицу обыкновенных акций эмитента, %:</w:t>
      </w:r>
      <w:r>
        <w:rPr>
          <w:rStyle w:val="Subst"/>
        </w:rPr>
        <w:t xml:space="preserve"> 67.2</w:t>
      </w:r>
    </w:p>
    <w:p w:rsidR="00AA72F3" w:rsidRDefault="00AA72F3">
      <w:pPr>
        <w:ind w:left="400"/>
      </w:pPr>
    </w:p>
    <w:p w:rsidR="00AA72F3" w:rsidRDefault="00AA72F3">
      <w:pPr>
        <w:ind w:left="400"/>
      </w:pPr>
      <w:r>
        <w:lastRenderedPageBreak/>
        <w:t>Полное фирменное наименование:</w:t>
      </w:r>
      <w:r>
        <w:rPr>
          <w:rStyle w:val="Subst"/>
        </w:rPr>
        <w:t xml:space="preserve"> Общество с ограниченной ответственностью “</w:t>
      </w:r>
      <w:r w:rsidR="007E7F42" w:rsidRPr="007E7F42">
        <w:rPr>
          <w:rStyle w:val="Subst"/>
        </w:rPr>
        <w:t xml:space="preserve"> </w:t>
      </w:r>
      <w:r w:rsidR="007E7F42">
        <w:rPr>
          <w:rStyle w:val="Subst"/>
        </w:rPr>
        <w:t xml:space="preserve">ОЛЕФИН </w:t>
      </w:r>
      <w:r>
        <w:rPr>
          <w:rStyle w:val="Subst"/>
        </w:rPr>
        <w:t>”</w:t>
      </w:r>
    </w:p>
    <w:p w:rsidR="00AA72F3" w:rsidRDefault="00AA72F3">
      <w:pPr>
        <w:ind w:left="400"/>
      </w:pPr>
      <w:r>
        <w:t>Сокращенное фирменное наименование:</w:t>
      </w:r>
      <w:r>
        <w:rPr>
          <w:rStyle w:val="Subst"/>
        </w:rPr>
        <w:t xml:space="preserve"> ООО “</w:t>
      </w:r>
      <w:r w:rsidR="007E7F42" w:rsidRPr="007E7F42">
        <w:rPr>
          <w:rStyle w:val="Subst"/>
        </w:rPr>
        <w:t xml:space="preserve"> </w:t>
      </w:r>
      <w:r w:rsidR="007E7F42">
        <w:rPr>
          <w:rStyle w:val="Subst"/>
        </w:rPr>
        <w:t xml:space="preserve">ОЛЕФИН </w:t>
      </w:r>
      <w:r>
        <w:rPr>
          <w:rStyle w:val="Subst"/>
        </w:rPr>
        <w:t>”</w:t>
      </w:r>
    </w:p>
    <w:p w:rsidR="00AA72F3" w:rsidRDefault="00AA72F3">
      <w:pPr>
        <w:ind w:left="400"/>
      </w:pPr>
      <w:r>
        <w:t>Место нахождения:</w:t>
      </w:r>
      <w:r>
        <w:rPr>
          <w:rStyle w:val="Subst"/>
        </w:rPr>
        <w:t xml:space="preserve"> 109428, г</w:t>
      </w:r>
      <w:proofErr w:type="gramStart"/>
      <w:r>
        <w:rPr>
          <w:rStyle w:val="Subst"/>
        </w:rPr>
        <w:t>.М</w:t>
      </w:r>
      <w:proofErr w:type="gramEnd"/>
      <w:r>
        <w:rPr>
          <w:rStyle w:val="Subst"/>
        </w:rPr>
        <w:t>осква, ул. Зарайская, д. 21</w:t>
      </w:r>
    </w:p>
    <w:p w:rsidR="00AA72F3" w:rsidRDefault="00AA72F3">
      <w:pPr>
        <w:ind w:left="400"/>
      </w:pPr>
      <w:r>
        <w:t>ИНН:</w:t>
      </w:r>
      <w:r>
        <w:rPr>
          <w:rStyle w:val="Subst"/>
        </w:rPr>
        <w:t xml:space="preserve"> 7721585616</w:t>
      </w:r>
    </w:p>
    <w:p w:rsidR="00AA72F3" w:rsidRDefault="00AA72F3">
      <w:pPr>
        <w:ind w:left="400"/>
      </w:pPr>
      <w:r>
        <w:t>ОГРН:</w:t>
      </w:r>
      <w:r>
        <w:rPr>
          <w:rStyle w:val="Subst"/>
        </w:rPr>
        <w:t xml:space="preserve"> 5077746754080</w:t>
      </w:r>
    </w:p>
    <w:p w:rsidR="00AA72F3" w:rsidRDefault="00AA72F3">
      <w:pPr>
        <w:ind w:left="400"/>
      </w:pPr>
    </w:p>
    <w:p w:rsidR="00AA72F3" w:rsidRDefault="00AA72F3">
      <w:pPr>
        <w:ind w:left="400"/>
      </w:pPr>
      <w:r>
        <w:t>Доля участия лица в уставном капитале эмитента, %:</w:t>
      </w:r>
      <w:r>
        <w:rPr>
          <w:rStyle w:val="Subst"/>
        </w:rPr>
        <w:t xml:space="preserve"> 18.14</w:t>
      </w:r>
    </w:p>
    <w:p w:rsidR="00AA72F3" w:rsidRDefault="00AA72F3">
      <w:pPr>
        <w:ind w:left="400"/>
      </w:pPr>
      <w:r>
        <w:t>Доля принадлежавших лицу обыкновенных акций эмитента, %:</w:t>
      </w:r>
      <w:r>
        <w:rPr>
          <w:rStyle w:val="Subst"/>
        </w:rPr>
        <w:t xml:space="preserve"> 18.14</w:t>
      </w:r>
    </w:p>
    <w:p w:rsidR="00AA72F3" w:rsidRDefault="00AA72F3">
      <w:pPr>
        <w:ind w:left="400"/>
      </w:pPr>
    </w:p>
    <w:p w:rsidR="00AA72F3" w:rsidRDefault="00AA72F3">
      <w:pPr>
        <w:ind w:left="200"/>
      </w:pPr>
    </w:p>
    <w:p w:rsidR="00AA72F3" w:rsidRDefault="00AA72F3">
      <w:pPr>
        <w:ind w:left="200"/>
      </w:pPr>
      <w:r>
        <w:t>Дата составления списка лиц, имеющих право на участие в общем собрании акционеров (участников) эмитента:</w:t>
      </w:r>
      <w:r>
        <w:rPr>
          <w:rStyle w:val="Subst"/>
        </w:rPr>
        <w:t xml:space="preserve"> 07.11.2014</w:t>
      </w:r>
    </w:p>
    <w:p w:rsidR="00AA72F3" w:rsidRDefault="00AA72F3">
      <w:pPr>
        <w:pStyle w:val="SubHeading"/>
        <w:ind w:left="200"/>
      </w:pPr>
      <w:r>
        <w:t>Список акционеров (участников)</w:t>
      </w:r>
    </w:p>
    <w:p w:rsidR="00AA72F3" w:rsidRDefault="00AA72F3">
      <w:pPr>
        <w:ind w:left="400"/>
      </w:pPr>
      <w:r>
        <w:t>Полное фирменное наименование:</w:t>
      </w:r>
      <w:r>
        <w:rPr>
          <w:rStyle w:val="Subst"/>
        </w:rPr>
        <w:t xml:space="preserve"> Открытое акционерное общество "</w:t>
      </w:r>
      <w:proofErr w:type="spellStart"/>
      <w:r>
        <w:rPr>
          <w:rStyle w:val="Subst"/>
        </w:rPr>
        <w:t>Кордиант</w:t>
      </w:r>
      <w:proofErr w:type="spellEnd"/>
      <w:r>
        <w:rPr>
          <w:rStyle w:val="Subst"/>
        </w:rPr>
        <w:t>"</w:t>
      </w:r>
    </w:p>
    <w:p w:rsidR="00AA72F3" w:rsidRDefault="00AA72F3">
      <w:pPr>
        <w:ind w:left="400"/>
      </w:pPr>
      <w:r>
        <w:t>Сокращенное фирменное наименование:</w:t>
      </w:r>
      <w:r>
        <w:rPr>
          <w:rStyle w:val="Subst"/>
        </w:rPr>
        <w:t xml:space="preserve"> ОАО "</w:t>
      </w:r>
      <w:proofErr w:type="spellStart"/>
      <w:r>
        <w:rPr>
          <w:rStyle w:val="Subst"/>
        </w:rPr>
        <w:t>Кордиант</w:t>
      </w:r>
      <w:proofErr w:type="spellEnd"/>
      <w:r>
        <w:rPr>
          <w:rStyle w:val="Subst"/>
        </w:rPr>
        <w:t>"</w:t>
      </w:r>
    </w:p>
    <w:p w:rsidR="00AA72F3" w:rsidRDefault="00AA72F3">
      <w:pPr>
        <w:ind w:left="400"/>
      </w:pPr>
      <w:r>
        <w:t>Место нахождения:</w:t>
      </w:r>
      <w:r>
        <w:rPr>
          <w:rStyle w:val="Subst"/>
        </w:rPr>
        <w:t xml:space="preserve"> 190000 Россия, Санкт-Петербург, Галерная 5 стр. Литер</w:t>
      </w:r>
      <w:proofErr w:type="gramStart"/>
      <w:r>
        <w:rPr>
          <w:rStyle w:val="Subst"/>
        </w:rPr>
        <w:t xml:space="preserve"> А</w:t>
      </w:r>
      <w:proofErr w:type="gramEnd"/>
    </w:p>
    <w:p w:rsidR="00AA72F3" w:rsidRDefault="00AA72F3">
      <w:pPr>
        <w:ind w:left="400"/>
      </w:pPr>
      <w:r>
        <w:t>ИНН:</w:t>
      </w:r>
      <w:r>
        <w:rPr>
          <w:rStyle w:val="Subst"/>
        </w:rPr>
        <w:t xml:space="preserve"> 7838028913</w:t>
      </w:r>
    </w:p>
    <w:p w:rsidR="00AA72F3" w:rsidRDefault="00AA72F3">
      <w:pPr>
        <w:ind w:left="400"/>
      </w:pPr>
      <w:r>
        <w:t>ОГРН:</w:t>
      </w:r>
      <w:r>
        <w:rPr>
          <w:rStyle w:val="Subst"/>
        </w:rPr>
        <w:t xml:space="preserve"> 1077746376729</w:t>
      </w:r>
    </w:p>
    <w:p w:rsidR="00AA72F3" w:rsidRDefault="00AA72F3">
      <w:pPr>
        <w:ind w:left="400"/>
      </w:pPr>
    </w:p>
    <w:p w:rsidR="00AA72F3" w:rsidRDefault="00AA72F3">
      <w:pPr>
        <w:ind w:left="400"/>
      </w:pPr>
      <w:r>
        <w:t>Доля участия лица в уставном капитале эмитента, %:</w:t>
      </w:r>
      <w:r>
        <w:rPr>
          <w:rStyle w:val="Subst"/>
        </w:rPr>
        <w:t xml:space="preserve"> 67.2</w:t>
      </w:r>
    </w:p>
    <w:p w:rsidR="00AA72F3" w:rsidRDefault="00AA72F3">
      <w:pPr>
        <w:ind w:left="400"/>
      </w:pPr>
      <w:r>
        <w:t>Доля принадлежавших лицу обыкновенных акций эмитента, %:</w:t>
      </w:r>
      <w:r>
        <w:rPr>
          <w:rStyle w:val="Subst"/>
        </w:rPr>
        <w:t xml:space="preserve"> 67.2</w:t>
      </w:r>
    </w:p>
    <w:p w:rsidR="00AA72F3" w:rsidRDefault="00AA72F3">
      <w:pPr>
        <w:ind w:left="400"/>
      </w:pPr>
    </w:p>
    <w:p w:rsidR="00AA72F3" w:rsidRDefault="00AA72F3">
      <w:pPr>
        <w:ind w:left="400"/>
      </w:pPr>
      <w:r>
        <w:t>Полное фирменное наименование:</w:t>
      </w:r>
      <w:r>
        <w:rPr>
          <w:rStyle w:val="Subst"/>
        </w:rPr>
        <w:t xml:space="preserve"> Общество с ограниченной ответственностью “</w:t>
      </w:r>
      <w:r w:rsidR="007E7F42" w:rsidRPr="007E7F42">
        <w:rPr>
          <w:rStyle w:val="Subst"/>
        </w:rPr>
        <w:t xml:space="preserve"> </w:t>
      </w:r>
      <w:r w:rsidR="007E7F42">
        <w:rPr>
          <w:rStyle w:val="Subst"/>
        </w:rPr>
        <w:t xml:space="preserve">ОЛЕФИН </w:t>
      </w:r>
      <w:r>
        <w:rPr>
          <w:rStyle w:val="Subst"/>
        </w:rPr>
        <w:t>”</w:t>
      </w:r>
    </w:p>
    <w:p w:rsidR="00AA72F3" w:rsidRDefault="00AA72F3">
      <w:pPr>
        <w:ind w:left="400"/>
      </w:pPr>
      <w:r>
        <w:t>Сокращенное фирменное наименование:</w:t>
      </w:r>
      <w:r>
        <w:rPr>
          <w:rStyle w:val="Subst"/>
        </w:rPr>
        <w:t xml:space="preserve"> ООО “</w:t>
      </w:r>
      <w:r w:rsidR="007E7F42" w:rsidRPr="007E7F42">
        <w:rPr>
          <w:rStyle w:val="Subst"/>
        </w:rPr>
        <w:t xml:space="preserve"> </w:t>
      </w:r>
      <w:r w:rsidR="007E7F42">
        <w:rPr>
          <w:rStyle w:val="Subst"/>
        </w:rPr>
        <w:t xml:space="preserve">ОЛЕФИН </w:t>
      </w:r>
      <w:r>
        <w:rPr>
          <w:rStyle w:val="Subst"/>
        </w:rPr>
        <w:t>”</w:t>
      </w:r>
    </w:p>
    <w:p w:rsidR="00AA72F3" w:rsidRDefault="00AA72F3">
      <w:pPr>
        <w:ind w:left="400"/>
      </w:pPr>
      <w:r>
        <w:t>Место нахождения:</w:t>
      </w:r>
      <w:r>
        <w:rPr>
          <w:rStyle w:val="Subst"/>
        </w:rPr>
        <w:t xml:space="preserve"> 109428, г</w:t>
      </w:r>
      <w:proofErr w:type="gramStart"/>
      <w:r>
        <w:rPr>
          <w:rStyle w:val="Subst"/>
        </w:rPr>
        <w:t>.М</w:t>
      </w:r>
      <w:proofErr w:type="gramEnd"/>
      <w:r>
        <w:rPr>
          <w:rStyle w:val="Subst"/>
        </w:rPr>
        <w:t>осква, ул. Зарайская, д. 21</w:t>
      </w:r>
    </w:p>
    <w:p w:rsidR="00AA72F3" w:rsidRDefault="00AA72F3">
      <w:pPr>
        <w:ind w:left="400"/>
      </w:pPr>
      <w:r>
        <w:t>ИНН:</w:t>
      </w:r>
      <w:r>
        <w:rPr>
          <w:rStyle w:val="Subst"/>
        </w:rPr>
        <w:t xml:space="preserve"> 7721585616</w:t>
      </w:r>
    </w:p>
    <w:p w:rsidR="00AA72F3" w:rsidRDefault="00AA72F3">
      <w:pPr>
        <w:ind w:left="400"/>
      </w:pPr>
      <w:r>
        <w:t>ОГРН:</w:t>
      </w:r>
      <w:r>
        <w:rPr>
          <w:rStyle w:val="Subst"/>
        </w:rPr>
        <w:t xml:space="preserve"> 5077746754080</w:t>
      </w:r>
    </w:p>
    <w:p w:rsidR="00AA72F3" w:rsidRDefault="00AA72F3">
      <w:pPr>
        <w:ind w:left="400"/>
      </w:pPr>
    </w:p>
    <w:p w:rsidR="00AA72F3" w:rsidRDefault="00AA72F3">
      <w:pPr>
        <w:ind w:left="400"/>
      </w:pPr>
      <w:r>
        <w:t>Доля участия лица в уставном капитале эмитента, %:</w:t>
      </w:r>
      <w:r>
        <w:rPr>
          <w:rStyle w:val="Subst"/>
        </w:rPr>
        <w:t xml:space="preserve"> 18.14</w:t>
      </w:r>
    </w:p>
    <w:p w:rsidR="00AA72F3" w:rsidRDefault="00AA72F3">
      <w:pPr>
        <w:ind w:left="400"/>
      </w:pPr>
      <w:r>
        <w:t>Доля принадлежавших лицу обыкновенных акций эмитента, %:</w:t>
      </w:r>
      <w:r>
        <w:rPr>
          <w:rStyle w:val="Subst"/>
        </w:rPr>
        <w:t xml:space="preserve"> 18.14</w:t>
      </w:r>
    </w:p>
    <w:p w:rsidR="00AA72F3" w:rsidRDefault="00AA72F3">
      <w:pPr>
        <w:ind w:left="400"/>
      </w:pPr>
    </w:p>
    <w:p w:rsidR="00AA72F3" w:rsidRDefault="00AA72F3">
      <w:pPr>
        <w:ind w:left="200"/>
      </w:pPr>
    </w:p>
    <w:p w:rsidR="00AA72F3" w:rsidRDefault="00AA72F3">
      <w:pPr>
        <w:ind w:left="200"/>
      </w:pPr>
      <w:r>
        <w:t>Дата составления списка лиц, имеющих право на участие в общем собрании акционеров (участников) эмитента:</w:t>
      </w:r>
      <w:r>
        <w:rPr>
          <w:rStyle w:val="Subst"/>
        </w:rPr>
        <w:t xml:space="preserve"> 16.12.2014</w:t>
      </w:r>
    </w:p>
    <w:p w:rsidR="00AA72F3" w:rsidRDefault="00AA72F3">
      <w:pPr>
        <w:pStyle w:val="SubHeading"/>
        <w:ind w:left="200"/>
      </w:pPr>
      <w:r>
        <w:t>Список акционеров (участников)</w:t>
      </w:r>
    </w:p>
    <w:p w:rsidR="00AA72F3" w:rsidRDefault="00AA72F3">
      <w:pPr>
        <w:ind w:left="400"/>
      </w:pPr>
      <w:r>
        <w:t>Полное фирменное наименование:</w:t>
      </w:r>
      <w:r>
        <w:rPr>
          <w:rStyle w:val="Subst"/>
        </w:rPr>
        <w:t xml:space="preserve"> Открытое акционерное общество "</w:t>
      </w:r>
      <w:proofErr w:type="spellStart"/>
      <w:r>
        <w:rPr>
          <w:rStyle w:val="Subst"/>
        </w:rPr>
        <w:t>Кордиант</w:t>
      </w:r>
      <w:proofErr w:type="spellEnd"/>
      <w:r>
        <w:rPr>
          <w:rStyle w:val="Subst"/>
        </w:rPr>
        <w:t>"</w:t>
      </w:r>
    </w:p>
    <w:p w:rsidR="00AA72F3" w:rsidRDefault="00AA72F3">
      <w:pPr>
        <w:ind w:left="400"/>
      </w:pPr>
      <w:r>
        <w:t>Сокращенное фирменное наименование:</w:t>
      </w:r>
      <w:r>
        <w:rPr>
          <w:rStyle w:val="Subst"/>
        </w:rPr>
        <w:t xml:space="preserve"> ОАО "</w:t>
      </w:r>
      <w:proofErr w:type="spellStart"/>
      <w:r>
        <w:rPr>
          <w:rStyle w:val="Subst"/>
        </w:rPr>
        <w:t>Кордиант</w:t>
      </w:r>
      <w:proofErr w:type="spellEnd"/>
      <w:r>
        <w:rPr>
          <w:rStyle w:val="Subst"/>
        </w:rPr>
        <w:t>"</w:t>
      </w:r>
    </w:p>
    <w:p w:rsidR="00AA72F3" w:rsidRDefault="00AA72F3">
      <w:pPr>
        <w:ind w:left="400"/>
      </w:pPr>
      <w:r>
        <w:t>Место нахождения:</w:t>
      </w:r>
      <w:r>
        <w:rPr>
          <w:rStyle w:val="Subst"/>
        </w:rPr>
        <w:t xml:space="preserve"> 190000 Россия, Санкт-Петербург, Галерная 5 стр. Литер</w:t>
      </w:r>
      <w:proofErr w:type="gramStart"/>
      <w:r>
        <w:rPr>
          <w:rStyle w:val="Subst"/>
        </w:rPr>
        <w:t xml:space="preserve"> А</w:t>
      </w:r>
      <w:proofErr w:type="gramEnd"/>
    </w:p>
    <w:p w:rsidR="00AA72F3" w:rsidRDefault="00AA72F3">
      <w:pPr>
        <w:ind w:left="400"/>
      </w:pPr>
      <w:r>
        <w:t>ИНН:</w:t>
      </w:r>
      <w:r>
        <w:rPr>
          <w:rStyle w:val="Subst"/>
        </w:rPr>
        <w:t xml:space="preserve"> 7838028913</w:t>
      </w:r>
    </w:p>
    <w:p w:rsidR="00AA72F3" w:rsidRDefault="00AA72F3">
      <w:pPr>
        <w:ind w:left="400"/>
      </w:pPr>
      <w:r>
        <w:t>ОГРН:</w:t>
      </w:r>
      <w:r>
        <w:rPr>
          <w:rStyle w:val="Subst"/>
        </w:rPr>
        <w:t xml:space="preserve"> 1077746376729</w:t>
      </w:r>
    </w:p>
    <w:p w:rsidR="00AA72F3" w:rsidRDefault="00AA72F3">
      <w:pPr>
        <w:ind w:left="400"/>
      </w:pPr>
    </w:p>
    <w:p w:rsidR="00AA72F3" w:rsidRDefault="00AA72F3">
      <w:pPr>
        <w:ind w:left="400"/>
      </w:pPr>
      <w:r>
        <w:t>Доля участия лица в уставном капитале эмитента, %:</w:t>
      </w:r>
      <w:r>
        <w:rPr>
          <w:rStyle w:val="Subst"/>
        </w:rPr>
        <w:t xml:space="preserve"> 67.2</w:t>
      </w:r>
    </w:p>
    <w:p w:rsidR="00AA72F3" w:rsidRDefault="00AA72F3">
      <w:pPr>
        <w:ind w:left="400"/>
      </w:pPr>
      <w:r>
        <w:t>Доля принадлежавших лицу обыкновенных акций эмитента, %:</w:t>
      </w:r>
      <w:r>
        <w:rPr>
          <w:rStyle w:val="Subst"/>
        </w:rPr>
        <w:t xml:space="preserve"> 67.2</w:t>
      </w:r>
    </w:p>
    <w:p w:rsidR="00AA72F3" w:rsidRDefault="00AA72F3">
      <w:pPr>
        <w:ind w:left="400"/>
      </w:pPr>
    </w:p>
    <w:p w:rsidR="00AA72F3" w:rsidRDefault="00AA72F3">
      <w:pPr>
        <w:ind w:left="400"/>
      </w:pPr>
      <w:r>
        <w:t>Полное фирменное наименование:</w:t>
      </w:r>
      <w:r>
        <w:rPr>
          <w:rStyle w:val="Subst"/>
        </w:rPr>
        <w:t xml:space="preserve"> Общество с ограниченной ответственностью “</w:t>
      </w:r>
      <w:r w:rsidR="007E7F42" w:rsidRPr="007E7F42">
        <w:rPr>
          <w:rStyle w:val="Subst"/>
        </w:rPr>
        <w:t xml:space="preserve"> </w:t>
      </w:r>
      <w:r w:rsidR="007E7F42">
        <w:rPr>
          <w:rStyle w:val="Subst"/>
        </w:rPr>
        <w:t xml:space="preserve">ОЛЕФИН </w:t>
      </w:r>
      <w:r>
        <w:rPr>
          <w:rStyle w:val="Subst"/>
        </w:rPr>
        <w:t>”</w:t>
      </w:r>
    </w:p>
    <w:p w:rsidR="00AA72F3" w:rsidRDefault="00AA72F3">
      <w:pPr>
        <w:ind w:left="400"/>
      </w:pPr>
      <w:r>
        <w:t>Сокращенное фирменное наименование:</w:t>
      </w:r>
      <w:r>
        <w:rPr>
          <w:rStyle w:val="Subst"/>
        </w:rPr>
        <w:t xml:space="preserve"> ООО “</w:t>
      </w:r>
      <w:r w:rsidR="007E7F42" w:rsidRPr="007E7F42">
        <w:rPr>
          <w:rStyle w:val="Subst"/>
        </w:rPr>
        <w:t xml:space="preserve"> </w:t>
      </w:r>
      <w:r w:rsidR="007E7F42">
        <w:rPr>
          <w:rStyle w:val="Subst"/>
        </w:rPr>
        <w:t xml:space="preserve">ОЛЕФИН </w:t>
      </w:r>
      <w:r>
        <w:rPr>
          <w:rStyle w:val="Subst"/>
        </w:rPr>
        <w:t>”</w:t>
      </w:r>
    </w:p>
    <w:p w:rsidR="00AA72F3" w:rsidRDefault="00AA72F3">
      <w:pPr>
        <w:ind w:left="400"/>
      </w:pPr>
      <w:r>
        <w:t>Место нахождения:</w:t>
      </w:r>
      <w:r>
        <w:rPr>
          <w:rStyle w:val="Subst"/>
        </w:rPr>
        <w:t xml:space="preserve"> 109428, г</w:t>
      </w:r>
      <w:proofErr w:type="gramStart"/>
      <w:r>
        <w:rPr>
          <w:rStyle w:val="Subst"/>
        </w:rPr>
        <w:t>.М</w:t>
      </w:r>
      <w:proofErr w:type="gramEnd"/>
      <w:r>
        <w:rPr>
          <w:rStyle w:val="Subst"/>
        </w:rPr>
        <w:t>осква, ул. Зарайская, д. 21</w:t>
      </w:r>
    </w:p>
    <w:p w:rsidR="00AA72F3" w:rsidRDefault="00AA72F3">
      <w:pPr>
        <w:ind w:left="400"/>
      </w:pPr>
      <w:r>
        <w:t>ИНН:</w:t>
      </w:r>
      <w:r>
        <w:rPr>
          <w:rStyle w:val="Subst"/>
        </w:rPr>
        <w:t xml:space="preserve"> 7721585616</w:t>
      </w:r>
    </w:p>
    <w:p w:rsidR="00AA72F3" w:rsidRDefault="00AA72F3">
      <w:pPr>
        <w:ind w:left="400"/>
      </w:pPr>
      <w:r>
        <w:t>ОГРН:</w:t>
      </w:r>
      <w:r>
        <w:rPr>
          <w:rStyle w:val="Subst"/>
        </w:rPr>
        <w:t xml:space="preserve"> 5077746754080</w:t>
      </w:r>
    </w:p>
    <w:p w:rsidR="00AA72F3" w:rsidRDefault="00AA72F3">
      <w:pPr>
        <w:ind w:left="400"/>
      </w:pPr>
    </w:p>
    <w:p w:rsidR="00AA72F3" w:rsidRDefault="00AA72F3">
      <w:pPr>
        <w:ind w:left="400"/>
      </w:pPr>
      <w:r>
        <w:t>Доля участия лица в уставном капитале эмитента, %:</w:t>
      </w:r>
      <w:r>
        <w:rPr>
          <w:rStyle w:val="Subst"/>
        </w:rPr>
        <w:t xml:space="preserve"> 18.14</w:t>
      </w:r>
    </w:p>
    <w:p w:rsidR="00AA72F3" w:rsidRDefault="00AA72F3">
      <w:pPr>
        <w:ind w:left="400"/>
      </w:pPr>
      <w:r>
        <w:t>Доля принадлежавших лицу обыкновенных акций эмитента, %:</w:t>
      </w:r>
      <w:r>
        <w:rPr>
          <w:rStyle w:val="Subst"/>
        </w:rPr>
        <w:t xml:space="preserve"> 18.14</w:t>
      </w:r>
    </w:p>
    <w:p w:rsidR="00AA72F3" w:rsidRDefault="00AA72F3">
      <w:pPr>
        <w:ind w:left="400"/>
      </w:pPr>
    </w:p>
    <w:p w:rsidR="00AA72F3" w:rsidRDefault="00AA72F3">
      <w:pPr>
        <w:ind w:left="200"/>
      </w:pPr>
    </w:p>
    <w:p w:rsidR="00AA72F3" w:rsidRDefault="00AA72F3">
      <w:pPr>
        <w:ind w:left="200"/>
      </w:pPr>
      <w:r>
        <w:t>Дата составления списка лиц, имеющих право на участие в общем собрании акционеров (участников) эмитента:</w:t>
      </w:r>
      <w:r>
        <w:rPr>
          <w:rStyle w:val="Subst"/>
        </w:rPr>
        <w:t xml:space="preserve"> 22.04.2015</w:t>
      </w:r>
    </w:p>
    <w:p w:rsidR="00AA72F3" w:rsidRDefault="00AA72F3">
      <w:pPr>
        <w:pStyle w:val="SubHeading"/>
        <w:ind w:left="200"/>
      </w:pPr>
      <w:r>
        <w:t>Список акционеров (участников)</w:t>
      </w:r>
    </w:p>
    <w:p w:rsidR="00AA72F3" w:rsidRDefault="00AA72F3">
      <w:pPr>
        <w:ind w:left="400"/>
      </w:pPr>
      <w:r>
        <w:t>Полное фирменное наименование:</w:t>
      </w:r>
      <w:r>
        <w:rPr>
          <w:rStyle w:val="Subst"/>
        </w:rPr>
        <w:t xml:space="preserve"> Открытое акционерное общество "</w:t>
      </w:r>
      <w:proofErr w:type="spellStart"/>
      <w:r>
        <w:rPr>
          <w:rStyle w:val="Subst"/>
        </w:rPr>
        <w:t>Кордиант</w:t>
      </w:r>
      <w:proofErr w:type="spellEnd"/>
      <w:r>
        <w:rPr>
          <w:rStyle w:val="Subst"/>
        </w:rPr>
        <w:t>"</w:t>
      </w:r>
    </w:p>
    <w:p w:rsidR="00AA72F3" w:rsidRDefault="00AA72F3">
      <w:pPr>
        <w:ind w:left="400"/>
      </w:pPr>
      <w:r>
        <w:t>Сокращенное фирменное наименование:</w:t>
      </w:r>
      <w:r>
        <w:rPr>
          <w:rStyle w:val="Subst"/>
        </w:rPr>
        <w:t xml:space="preserve"> ОАО "</w:t>
      </w:r>
      <w:proofErr w:type="spellStart"/>
      <w:r>
        <w:rPr>
          <w:rStyle w:val="Subst"/>
        </w:rPr>
        <w:t>Кордиант</w:t>
      </w:r>
      <w:proofErr w:type="spellEnd"/>
      <w:r>
        <w:rPr>
          <w:rStyle w:val="Subst"/>
        </w:rPr>
        <w:t>"</w:t>
      </w:r>
    </w:p>
    <w:p w:rsidR="00AA72F3" w:rsidRDefault="00AA72F3">
      <w:pPr>
        <w:ind w:left="400"/>
      </w:pPr>
      <w:r>
        <w:t>Место нахождения:</w:t>
      </w:r>
      <w:r>
        <w:rPr>
          <w:rStyle w:val="Subst"/>
        </w:rPr>
        <w:t xml:space="preserve"> 190000 Россия, Санкт-Петербург, Галерная 5 стр. Литер</w:t>
      </w:r>
      <w:proofErr w:type="gramStart"/>
      <w:r>
        <w:rPr>
          <w:rStyle w:val="Subst"/>
        </w:rPr>
        <w:t xml:space="preserve"> А</w:t>
      </w:r>
      <w:proofErr w:type="gramEnd"/>
    </w:p>
    <w:p w:rsidR="00AA72F3" w:rsidRDefault="00AA72F3">
      <w:pPr>
        <w:ind w:left="400"/>
      </w:pPr>
      <w:r>
        <w:t>ИНН:</w:t>
      </w:r>
      <w:r>
        <w:rPr>
          <w:rStyle w:val="Subst"/>
        </w:rPr>
        <w:t xml:space="preserve"> 7838028913</w:t>
      </w:r>
    </w:p>
    <w:p w:rsidR="00AA72F3" w:rsidRDefault="00AA72F3">
      <w:pPr>
        <w:ind w:left="400"/>
      </w:pPr>
      <w:r>
        <w:t>ОГРН:</w:t>
      </w:r>
      <w:r>
        <w:rPr>
          <w:rStyle w:val="Subst"/>
        </w:rPr>
        <w:t xml:space="preserve"> 1077746376729</w:t>
      </w:r>
    </w:p>
    <w:p w:rsidR="00AA72F3" w:rsidRDefault="00AA72F3">
      <w:pPr>
        <w:ind w:left="400"/>
      </w:pPr>
    </w:p>
    <w:p w:rsidR="00AA72F3" w:rsidRDefault="00AA72F3">
      <w:pPr>
        <w:ind w:left="400"/>
      </w:pPr>
      <w:r>
        <w:t>Доля участия лица в уставном капитале эмитента, %:</w:t>
      </w:r>
      <w:r>
        <w:rPr>
          <w:rStyle w:val="Subst"/>
        </w:rPr>
        <w:t xml:space="preserve"> 67.2</w:t>
      </w:r>
    </w:p>
    <w:p w:rsidR="00AA72F3" w:rsidRDefault="00AA72F3">
      <w:pPr>
        <w:ind w:left="400"/>
      </w:pPr>
      <w:r>
        <w:t>Доля принадлежавших лицу обыкновенных акций эмитента, %:</w:t>
      </w:r>
      <w:r>
        <w:rPr>
          <w:rStyle w:val="Subst"/>
        </w:rPr>
        <w:t xml:space="preserve"> 67.2</w:t>
      </w:r>
    </w:p>
    <w:p w:rsidR="00AA72F3" w:rsidRDefault="00AA72F3">
      <w:pPr>
        <w:ind w:left="400"/>
      </w:pPr>
    </w:p>
    <w:p w:rsidR="00AA72F3" w:rsidRDefault="00AA72F3">
      <w:pPr>
        <w:ind w:left="400"/>
      </w:pPr>
      <w:r>
        <w:t>Полное фирменное наименование:</w:t>
      </w:r>
      <w:r>
        <w:rPr>
          <w:rStyle w:val="Subst"/>
        </w:rPr>
        <w:t xml:space="preserve"> Общество с ограниченной ответственностью “</w:t>
      </w:r>
      <w:r w:rsidR="007E7F42" w:rsidRPr="007E7F42">
        <w:rPr>
          <w:rStyle w:val="Subst"/>
        </w:rPr>
        <w:t xml:space="preserve"> </w:t>
      </w:r>
      <w:r w:rsidR="007E7F42">
        <w:rPr>
          <w:rStyle w:val="Subst"/>
        </w:rPr>
        <w:t xml:space="preserve">ОЛЕФИН </w:t>
      </w:r>
      <w:r>
        <w:rPr>
          <w:rStyle w:val="Subst"/>
        </w:rPr>
        <w:t>”</w:t>
      </w:r>
    </w:p>
    <w:p w:rsidR="00AA72F3" w:rsidRDefault="00AA72F3">
      <w:pPr>
        <w:ind w:left="400"/>
      </w:pPr>
      <w:r>
        <w:t>Сокращенное фирменное наименование:</w:t>
      </w:r>
      <w:r>
        <w:rPr>
          <w:rStyle w:val="Subst"/>
        </w:rPr>
        <w:t xml:space="preserve"> ООО “</w:t>
      </w:r>
      <w:r w:rsidR="007E7F42" w:rsidRPr="007E7F42">
        <w:rPr>
          <w:rStyle w:val="Subst"/>
        </w:rPr>
        <w:t xml:space="preserve"> </w:t>
      </w:r>
      <w:r w:rsidR="007E7F42">
        <w:rPr>
          <w:rStyle w:val="Subst"/>
        </w:rPr>
        <w:t xml:space="preserve">ОЛЕФИН </w:t>
      </w:r>
      <w:r>
        <w:rPr>
          <w:rStyle w:val="Subst"/>
        </w:rPr>
        <w:t>”</w:t>
      </w:r>
    </w:p>
    <w:p w:rsidR="00AA72F3" w:rsidRDefault="00AA72F3">
      <w:pPr>
        <w:ind w:left="400"/>
      </w:pPr>
      <w:r>
        <w:t>Место нахождения:</w:t>
      </w:r>
      <w:r>
        <w:rPr>
          <w:rStyle w:val="Subst"/>
        </w:rPr>
        <w:t xml:space="preserve"> 109428, г</w:t>
      </w:r>
      <w:proofErr w:type="gramStart"/>
      <w:r>
        <w:rPr>
          <w:rStyle w:val="Subst"/>
        </w:rPr>
        <w:t>.М</w:t>
      </w:r>
      <w:proofErr w:type="gramEnd"/>
      <w:r>
        <w:rPr>
          <w:rStyle w:val="Subst"/>
        </w:rPr>
        <w:t>осква, ул. Зарайская, д. 21</w:t>
      </w:r>
    </w:p>
    <w:p w:rsidR="00AA72F3" w:rsidRDefault="00AA72F3">
      <w:pPr>
        <w:ind w:left="400"/>
      </w:pPr>
      <w:r>
        <w:t>ИНН:</w:t>
      </w:r>
      <w:r>
        <w:rPr>
          <w:rStyle w:val="Subst"/>
        </w:rPr>
        <w:t xml:space="preserve"> 7721585616</w:t>
      </w:r>
    </w:p>
    <w:p w:rsidR="00AA72F3" w:rsidRDefault="00AA72F3">
      <w:pPr>
        <w:ind w:left="400"/>
      </w:pPr>
      <w:r>
        <w:t>ОГРН:</w:t>
      </w:r>
      <w:r>
        <w:rPr>
          <w:rStyle w:val="Subst"/>
        </w:rPr>
        <w:t xml:space="preserve"> 5077746754080</w:t>
      </w:r>
    </w:p>
    <w:p w:rsidR="00AA72F3" w:rsidRDefault="00AA72F3">
      <w:pPr>
        <w:ind w:left="400"/>
      </w:pPr>
    </w:p>
    <w:p w:rsidR="00AA72F3" w:rsidRDefault="00AA72F3">
      <w:pPr>
        <w:ind w:left="400"/>
      </w:pPr>
      <w:r>
        <w:t>Доля участия лица в уставном капитале эмитента, %:</w:t>
      </w:r>
      <w:r>
        <w:rPr>
          <w:rStyle w:val="Subst"/>
        </w:rPr>
        <w:t xml:space="preserve"> 18.14</w:t>
      </w:r>
    </w:p>
    <w:p w:rsidR="00AA72F3" w:rsidRDefault="00AA72F3">
      <w:pPr>
        <w:ind w:left="400"/>
      </w:pPr>
      <w:r>
        <w:t>Доля принадлежавших лицу обыкновенных акций эмитента, %:</w:t>
      </w:r>
      <w:r>
        <w:rPr>
          <w:rStyle w:val="Subst"/>
        </w:rPr>
        <w:t xml:space="preserve"> 18.14</w:t>
      </w:r>
    </w:p>
    <w:p w:rsidR="00AA72F3" w:rsidRDefault="00AA72F3">
      <w:pPr>
        <w:ind w:left="400"/>
      </w:pPr>
    </w:p>
    <w:p w:rsidR="00AA72F3" w:rsidRDefault="00AA72F3">
      <w:pPr>
        <w:ind w:left="200"/>
      </w:pPr>
      <w:r>
        <w:t>Дата составления списка лиц, имеющих право на участие в общем собрании акционеров (участников) эмитента:</w:t>
      </w:r>
      <w:r>
        <w:rPr>
          <w:rStyle w:val="Subst"/>
        </w:rPr>
        <w:t xml:space="preserve"> 16.06.2015</w:t>
      </w:r>
    </w:p>
    <w:p w:rsidR="00AA72F3" w:rsidRDefault="00AA72F3">
      <w:pPr>
        <w:pStyle w:val="SubHeading"/>
        <w:ind w:left="200"/>
      </w:pPr>
      <w:r>
        <w:t>Список акционеров (участников)</w:t>
      </w:r>
    </w:p>
    <w:p w:rsidR="00AA72F3" w:rsidRDefault="00AA72F3">
      <w:pPr>
        <w:ind w:left="400"/>
      </w:pPr>
      <w:r>
        <w:t>Полное фирменное наименование:</w:t>
      </w:r>
      <w:r>
        <w:rPr>
          <w:rStyle w:val="Subst"/>
        </w:rPr>
        <w:t xml:space="preserve"> Открытое акционерное общество "</w:t>
      </w:r>
      <w:proofErr w:type="spellStart"/>
      <w:r>
        <w:rPr>
          <w:rStyle w:val="Subst"/>
        </w:rPr>
        <w:t>Кордиант</w:t>
      </w:r>
      <w:proofErr w:type="spellEnd"/>
      <w:r>
        <w:rPr>
          <w:rStyle w:val="Subst"/>
        </w:rPr>
        <w:t>"</w:t>
      </w:r>
    </w:p>
    <w:p w:rsidR="00AA72F3" w:rsidRDefault="00AA72F3">
      <w:pPr>
        <w:ind w:left="400"/>
      </w:pPr>
      <w:r>
        <w:t>Сокращенное фирменное наименование:</w:t>
      </w:r>
      <w:r>
        <w:rPr>
          <w:rStyle w:val="Subst"/>
        </w:rPr>
        <w:t xml:space="preserve"> ОАО "</w:t>
      </w:r>
      <w:proofErr w:type="spellStart"/>
      <w:r>
        <w:rPr>
          <w:rStyle w:val="Subst"/>
        </w:rPr>
        <w:t>Кордиант</w:t>
      </w:r>
      <w:proofErr w:type="spellEnd"/>
      <w:r>
        <w:rPr>
          <w:rStyle w:val="Subst"/>
        </w:rPr>
        <w:t>"</w:t>
      </w:r>
    </w:p>
    <w:p w:rsidR="00AA72F3" w:rsidRDefault="00AA72F3">
      <w:pPr>
        <w:ind w:left="400"/>
      </w:pPr>
      <w:r>
        <w:t>Место нахождения:</w:t>
      </w:r>
      <w:r>
        <w:rPr>
          <w:rStyle w:val="Subst"/>
        </w:rPr>
        <w:t xml:space="preserve"> 190000 Россия, Санкт-Петербург, Галерная 5 стр. Литер</w:t>
      </w:r>
      <w:proofErr w:type="gramStart"/>
      <w:r>
        <w:rPr>
          <w:rStyle w:val="Subst"/>
        </w:rPr>
        <w:t xml:space="preserve"> А</w:t>
      </w:r>
      <w:proofErr w:type="gramEnd"/>
    </w:p>
    <w:p w:rsidR="00AA72F3" w:rsidRDefault="00AA72F3">
      <w:pPr>
        <w:ind w:left="400"/>
      </w:pPr>
      <w:r>
        <w:t>ИНН:</w:t>
      </w:r>
      <w:r>
        <w:rPr>
          <w:rStyle w:val="Subst"/>
        </w:rPr>
        <w:t xml:space="preserve"> 7838028913</w:t>
      </w:r>
    </w:p>
    <w:p w:rsidR="00AA72F3" w:rsidRDefault="00AA72F3">
      <w:pPr>
        <w:ind w:left="400"/>
      </w:pPr>
      <w:r>
        <w:t>ОГРН:</w:t>
      </w:r>
      <w:r>
        <w:rPr>
          <w:rStyle w:val="Subst"/>
        </w:rPr>
        <w:t xml:space="preserve"> 1077746376729</w:t>
      </w:r>
    </w:p>
    <w:p w:rsidR="00AA72F3" w:rsidRDefault="00AA72F3">
      <w:pPr>
        <w:ind w:left="400"/>
      </w:pPr>
    </w:p>
    <w:p w:rsidR="00AA72F3" w:rsidRDefault="00AA72F3">
      <w:pPr>
        <w:ind w:left="400"/>
      </w:pPr>
      <w:r>
        <w:t>Доля участия лица в уставном капитале эмитента, %:</w:t>
      </w:r>
      <w:r>
        <w:rPr>
          <w:rStyle w:val="Subst"/>
        </w:rPr>
        <w:t xml:space="preserve"> 67.2</w:t>
      </w:r>
    </w:p>
    <w:p w:rsidR="00AA72F3" w:rsidRDefault="00AA72F3">
      <w:pPr>
        <w:ind w:left="400"/>
      </w:pPr>
      <w:r>
        <w:t>Доля принадлежавших лицу обыкновенных акций эмитента, %:</w:t>
      </w:r>
      <w:r>
        <w:rPr>
          <w:rStyle w:val="Subst"/>
        </w:rPr>
        <w:t xml:space="preserve"> 67.2</w:t>
      </w:r>
    </w:p>
    <w:p w:rsidR="00AA72F3" w:rsidRDefault="00AA72F3">
      <w:pPr>
        <w:ind w:left="400"/>
      </w:pPr>
    </w:p>
    <w:p w:rsidR="00AA72F3" w:rsidRDefault="00AA72F3">
      <w:pPr>
        <w:ind w:left="400"/>
      </w:pPr>
      <w:r>
        <w:t>Полное фирменное наименование:</w:t>
      </w:r>
      <w:r>
        <w:rPr>
          <w:rStyle w:val="Subst"/>
        </w:rPr>
        <w:t xml:space="preserve"> Общество с ограниченной ответственностью “</w:t>
      </w:r>
      <w:r w:rsidR="007E7F42" w:rsidRPr="007E7F42">
        <w:rPr>
          <w:rStyle w:val="Subst"/>
        </w:rPr>
        <w:t xml:space="preserve"> </w:t>
      </w:r>
      <w:r w:rsidR="007E7F42">
        <w:rPr>
          <w:rStyle w:val="Subst"/>
        </w:rPr>
        <w:t xml:space="preserve">ОЛЕФИН </w:t>
      </w:r>
      <w:r>
        <w:rPr>
          <w:rStyle w:val="Subst"/>
        </w:rPr>
        <w:t>”</w:t>
      </w:r>
    </w:p>
    <w:p w:rsidR="00AA72F3" w:rsidRDefault="00AA72F3">
      <w:pPr>
        <w:ind w:left="400"/>
      </w:pPr>
      <w:r>
        <w:t>Сокращенное фирменное наименование:</w:t>
      </w:r>
      <w:r>
        <w:rPr>
          <w:rStyle w:val="Subst"/>
        </w:rPr>
        <w:t xml:space="preserve"> ООО “</w:t>
      </w:r>
      <w:r w:rsidR="007E7F42" w:rsidRPr="007E7F42">
        <w:rPr>
          <w:rStyle w:val="Subst"/>
        </w:rPr>
        <w:t xml:space="preserve"> </w:t>
      </w:r>
      <w:r w:rsidR="007E7F42">
        <w:rPr>
          <w:rStyle w:val="Subst"/>
        </w:rPr>
        <w:t xml:space="preserve">ОЛЕФИН </w:t>
      </w:r>
      <w:r>
        <w:rPr>
          <w:rStyle w:val="Subst"/>
        </w:rPr>
        <w:t>”</w:t>
      </w:r>
    </w:p>
    <w:p w:rsidR="00AA72F3" w:rsidRDefault="00AA72F3">
      <w:pPr>
        <w:ind w:left="400"/>
      </w:pPr>
      <w:r>
        <w:t>Место нахождения:</w:t>
      </w:r>
      <w:r>
        <w:rPr>
          <w:rStyle w:val="Subst"/>
        </w:rPr>
        <w:t xml:space="preserve"> 109428, г</w:t>
      </w:r>
      <w:proofErr w:type="gramStart"/>
      <w:r>
        <w:rPr>
          <w:rStyle w:val="Subst"/>
        </w:rPr>
        <w:t>.М</w:t>
      </w:r>
      <w:proofErr w:type="gramEnd"/>
      <w:r>
        <w:rPr>
          <w:rStyle w:val="Subst"/>
        </w:rPr>
        <w:t>осква, ул. Зарайская, д. 21</w:t>
      </w:r>
    </w:p>
    <w:p w:rsidR="00AA72F3" w:rsidRDefault="00AA72F3">
      <w:pPr>
        <w:ind w:left="400"/>
      </w:pPr>
      <w:r>
        <w:t>ИНН:</w:t>
      </w:r>
      <w:r>
        <w:rPr>
          <w:rStyle w:val="Subst"/>
        </w:rPr>
        <w:t xml:space="preserve"> 7721585616</w:t>
      </w:r>
    </w:p>
    <w:p w:rsidR="00AA72F3" w:rsidRDefault="00AA72F3">
      <w:pPr>
        <w:ind w:left="400"/>
      </w:pPr>
      <w:r>
        <w:t>ОГРН:</w:t>
      </w:r>
      <w:r>
        <w:rPr>
          <w:rStyle w:val="Subst"/>
        </w:rPr>
        <w:t xml:space="preserve"> 5077746754080</w:t>
      </w:r>
    </w:p>
    <w:p w:rsidR="00AA72F3" w:rsidRDefault="00AA72F3">
      <w:pPr>
        <w:ind w:left="400"/>
      </w:pPr>
    </w:p>
    <w:p w:rsidR="00AA72F3" w:rsidRDefault="00AA72F3">
      <w:pPr>
        <w:ind w:left="400"/>
      </w:pPr>
      <w:r>
        <w:t>Доля участия лица в уставном капитале эмитента, %:</w:t>
      </w:r>
      <w:r>
        <w:rPr>
          <w:rStyle w:val="Subst"/>
        </w:rPr>
        <w:t xml:space="preserve"> 18.14</w:t>
      </w:r>
    </w:p>
    <w:p w:rsidR="00AA72F3" w:rsidRDefault="00AA72F3">
      <w:pPr>
        <w:ind w:left="400"/>
      </w:pPr>
      <w:r>
        <w:t>Доля принадлежавших лицу обыкновенных акций эмитента, %:</w:t>
      </w:r>
      <w:r>
        <w:rPr>
          <w:rStyle w:val="Subst"/>
        </w:rPr>
        <w:t xml:space="preserve"> 18.14</w:t>
      </w:r>
    </w:p>
    <w:p w:rsidR="00AA72F3" w:rsidRDefault="00AA72F3" w:rsidP="007E7F42">
      <w:pPr>
        <w:pStyle w:val="2"/>
        <w:jc w:val="both"/>
      </w:pPr>
      <w:bookmarkStart w:id="65" w:name="_Toc436741224"/>
      <w:r>
        <w:t>6.6. Сведения о совершенных эмитентом сделках, в совершении которых имелась заинтересованность</w:t>
      </w:r>
      <w:bookmarkEnd w:id="65"/>
    </w:p>
    <w:p w:rsidR="00AA72F3" w:rsidRDefault="00AA72F3" w:rsidP="007E7F42">
      <w:pPr>
        <w:ind w:left="200"/>
        <w:jc w:val="both"/>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AA72F3" w:rsidRDefault="00AA72F3" w:rsidP="007E7F42">
      <w:pPr>
        <w:ind w:left="200"/>
        <w:jc w:val="both"/>
      </w:pPr>
      <w:r>
        <w:t>Единица измерения:</w:t>
      </w:r>
      <w:r>
        <w:rPr>
          <w:rStyle w:val="Subst"/>
        </w:rPr>
        <w:t xml:space="preserve"> руб.</w:t>
      </w:r>
    </w:p>
    <w:p w:rsidR="00AA72F3" w:rsidRDefault="00AA72F3">
      <w:pPr>
        <w:pStyle w:val="ThinDelim"/>
      </w:pPr>
    </w:p>
    <w:tbl>
      <w:tblPr>
        <w:tblW w:w="0" w:type="auto"/>
        <w:tblLayout w:type="fixed"/>
        <w:tblCellMar>
          <w:left w:w="72" w:type="dxa"/>
          <w:right w:w="72" w:type="dxa"/>
        </w:tblCellMar>
        <w:tblLook w:val="0000"/>
      </w:tblPr>
      <w:tblGrid>
        <w:gridCol w:w="5112"/>
        <w:gridCol w:w="1500"/>
        <w:gridCol w:w="2640"/>
      </w:tblGrid>
      <w:tr w:rsidR="00AA72F3">
        <w:tc>
          <w:tcPr>
            <w:tcW w:w="5112" w:type="dxa"/>
            <w:tcBorders>
              <w:top w:val="double" w:sz="6" w:space="0" w:color="auto"/>
              <w:left w:val="double" w:sz="6" w:space="0" w:color="auto"/>
              <w:bottom w:val="single" w:sz="6" w:space="0" w:color="auto"/>
              <w:right w:val="single" w:sz="6" w:space="0" w:color="auto"/>
            </w:tcBorders>
          </w:tcPr>
          <w:p w:rsidR="00AA72F3" w:rsidRDefault="00AA72F3">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AA72F3" w:rsidRDefault="00AA72F3">
            <w:pPr>
              <w:jc w:val="center"/>
            </w:pPr>
            <w:r>
              <w:t xml:space="preserve">Общее </w:t>
            </w:r>
            <w:r>
              <w:lastRenderedPageBreak/>
              <w:t>количество, шт.</w:t>
            </w:r>
          </w:p>
        </w:tc>
        <w:tc>
          <w:tcPr>
            <w:tcW w:w="2640" w:type="dxa"/>
            <w:tcBorders>
              <w:top w:val="double" w:sz="6" w:space="0" w:color="auto"/>
              <w:left w:val="single" w:sz="6" w:space="0" w:color="auto"/>
              <w:bottom w:val="single" w:sz="6" w:space="0" w:color="auto"/>
              <w:right w:val="double" w:sz="6" w:space="0" w:color="auto"/>
            </w:tcBorders>
          </w:tcPr>
          <w:p w:rsidR="00AA72F3" w:rsidRDefault="00AA72F3">
            <w:pPr>
              <w:jc w:val="center"/>
            </w:pPr>
            <w:r>
              <w:lastRenderedPageBreak/>
              <w:t xml:space="preserve">Общий объем в денежном </w:t>
            </w:r>
            <w:r>
              <w:lastRenderedPageBreak/>
              <w:t>выражении</w:t>
            </w:r>
          </w:p>
        </w:tc>
      </w:tr>
      <w:tr w:rsidR="00AA72F3">
        <w:tc>
          <w:tcPr>
            <w:tcW w:w="5112" w:type="dxa"/>
            <w:tcBorders>
              <w:top w:val="single" w:sz="6" w:space="0" w:color="auto"/>
              <w:left w:val="double" w:sz="6" w:space="0" w:color="auto"/>
              <w:bottom w:val="single" w:sz="6" w:space="0" w:color="auto"/>
              <w:right w:val="single" w:sz="6" w:space="0" w:color="auto"/>
            </w:tcBorders>
          </w:tcPr>
          <w:p w:rsidR="00AA72F3" w:rsidRDefault="00AA72F3">
            <w:r>
              <w:lastRenderedPageBreak/>
              <w:t xml:space="preserve">Совершенных эмитентом за отчетный период сделок, в совершении которых </w:t>
            </w:r>
            <w:proofErr w:type="gramStart"/>
            <w:r>
              <w:t>имелась заинтересованность и которые требовали</w:t>
            </w:r>
            <w:proofErr w:type="gramEnd"/>
            <w:r>
              <w:t xml:space="preserve">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AA72F3" w:rsidRDefault="00AA72F3">
            <w:pPr>
              <w:jc w:val="right"/>
            </w:pPr>
            <w:r>
              <w:t>14</w:t>
            </w:r>
          </w:p>
        </w:tc>
        <w:tc>
          <w:tcPr>
            <w:tcW w:w="2640" w:type="dxa"/>
            <w:tcBorders>
              <w:top w:val="single" w:sz="6" w:space="0" w:color="auto"/>
              <w:left w:val="single" w:sz="6" w:space="0" w:color="auto"/>
              <w:bottom w:val="single" w:sz="6" w:space="0" w:color="auto"/>
              <w:right w:val="double" w:sz="6" w:space="0" w:color="auto"/>
            </w:tcBorders>
          </w:tcPr>
          <w:p w:rsidR="00AA72F3" w:rsidRDefault="00AA72F3">
            <w:pPr>
              <w:jc w:val="right"/>
            </w:pPr>
            <w:r>
              <w:t>3 446 747 224</w:t>
            </w:r>
          </w:p>
        </w:tc>
      </w:tr>
      <w:tr w:rsidR="00AA72F3">
        <w:tc>
          <w:tcPr>
            <w:tcW w:w="5112" w:type="dxa"/>
            <w:tcBorders>
              <w:top w:val="single" w:sz="6" w:space="0" w:color="auto"/>
              <w:left w:val="double" w:sz="6" w:space="0" w:color="auto"/>
              <w:bottom w:val="single" w:sz="6" w:space="0" w:color="auto"/>
              <w:right w:val="single" w:sz="6" w:space="0" w:color="auto"/>
            </w:tcBorders>
          </w:tcPr>
          <w:p w:rsidR="00AA72F3" w:rsidRDefault="00AA72F3">
            <w:r>
              <w:t xml:space="preserve">Совершенных эмитентом за отчетный период сделок, в совершении которых </w:t>
            </w:r>
            <w:proofErr w:type="gramStart"/>
            <w:r>
              <w:t>имелась заинтересованность и которые были</w:t>
            </w:r>
            <w:proofErr w:type="gramEnd"/>
            <w:r>
              <w:t xml:space="preserve">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AA72F3" w:rsidRDefault="00AA72F3">
            <w:pPr>
              <w:jc w:val="right"/>
            </w:pPr>
            <w:r>
              <w:t>14</w:t>
            </w:r>
          </w:p>
        </w:tc>
        <w:tc>
          <w:tcPr>
            <w:tcW w:w="2640" w:type="dxa"/>
            <w:tcBorders>
              <w:top w:val="single" w:sz="6" w:space="0" w:color="auto"/>
              <w:left w:val="single" w:sz="6" w:space="0" w:color="auto"/>
              <w:bottom w:val="single" w:sz="6" w:space="0" w:color="auto"/>
              <w:right w:val="double" w:sz="6" w:space="0" w:color="auto"/>
            </w:tcBorders>
          </w:tcPr>
          <w:p w:rsidR="00AA72F3" w:rsidRDefault="00AA72F3">
            <w:pPr>
              <w:jc w:val="right"/>
            </w:pPr>
            <w:r>
              <w:t>3 446 747 224</w:t>
            </w:r>
          </w:p>
        </w:tc>
      </w:tr>
      <w:tr w:rsidR="00AA72F3">
        <w:tc>
          <w:tcPr>
            <w:tcW w:w="5112" w:type="dxa"/>
            <w:tcBorders>
              <w:top w:val="single" w:sz="6" w:space="0" w:color="auto"/>
              <w:left w:val="double" w:sz="6" w:space="0" w:color="auto"/>
              <w:bottom w:val="single" w:sz="6" w:space="0" w:color="auto"/>
              <w:right w:val="single" w:sz="6" w:space="0" w:color="auto"/>
            </w:tcBorders>
          </w:tcPr>
          <w:p w:rsidR="00AA72F3" w:rsidRDefault="00AA72F3">
            <w:r>
              <w:t xml:space="preserve">Совершенных эмитентом за отчетный период сделок, в совершении которых </w:t>
            </w:r>
            <w:proofErr w:type="gramStart"/>
            <w:r>
              <w:t>имелась заинтересованность и которые были</w:t>
            </w:r>
            <w:proofErr w:type="gramEnd"/>
            <w:r>
              <w:t xml:space="preserve">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AA72F3" w:rsidRDefault="00AA72F3"/>
        </w:tc>
        <w:tc>
          <w:tcPr>
            <w:tcW w:w="264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5112" w:type="dxa"/>
            <w:tcBorders>
              <w:top w:val="single" w:sz="6" w:space="0" w:color="auto"/>
              <w:left w:val="double" w:sz="6" w:space="0" w:color="auto"/>
              <w:bottom w:val="double" w:sz="6" w:space="0" w:color="auto"/>
              <w:right w:val="single" w:sz="6" w:space="0" w:color="auto"/>
            </w:tcBorders>
          </w:tcPr>
          <w:p w:rsidR="00AA72F3" w:rsidRDefault="00AA72F3">
            <w:r>
              <w:t xml:space="preserve">Совершенных эмитентом за отчетный период сделок, в совершении которых </w:t>
            </w:r>
            <w:proofErr w:type="gramStart"/>
            <w:r>
              <w:t>имелась заинтересованность и которые требовали</w:t>
            </w:r>
            <w:proofErr w:type="gramEnd"/>
            <w:r>
              <w:t xml:space="preserve">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AA72F3" w:rsidRDefault="00AA72F3"/>
        </w:tc>
        <w:tc>
          <w:tcPr>
            <w:tcW w:w="2640" w:type="dxa"/>
            <w:tcBorders>
              <w:top w:val="single" w:sz="6" w:space="0" w:color="auto"/>
              <w:left w:val="single" w:sz="6" w:space="0" w:color="auto"/>
              <w:bottom w:val="double" w:sz="6" w:space="0" w:color="auto"/>
              <w:right w:val="double" w:sz="6" w:space="0" w:color="auto"/>
            </w:tcBorders>
          </w:tcPr>
          <w:p w:rsidR="00AA72F3" w:rsidRDefault="00AA72F3"/>
        </w:tc>
      </w:tr>
    </w:tbl>
    <w:p w:rsidR="00AA72F3" w:rsidRDefault="00AA72F3"/>
    <w:p w:rsidR="00AA72F3" w:rsidRDefault="00AA72F3" w:rsidP="007E7F42">
      <w:pPr>
        <w:pStyle w:val="SubHeading"/>
        <w:ind w:left="200"/>
        <w:jc w:val="both"/>
      </w:pPr>
      <w:r>
        <w:t>Сделки (группы взаимосвязанных сделок), цена которых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AA72F3" w:rsidRDefault="00AA72F3" w:rsidP="007E7F42">
      <w:pPr>
        <w:ind w:left="400"/>
        <w:jc w:val="both"/>
      </w:pPr>
      <w:r>
        <w:t>Дата совершения сделки:</w:t>
      </w:r>
      <w:r>
        <w:rPr>
          <w:rStyle w:val="Subst"/>
        </w:rPr>
        <w:t xml:space="preserve"> 01.12.2005</w:t>
      </w:r>
    </w:p>
    <w:p w:rsidR="00AA72F3" w:rsidRDefault="00AA72F3" w:rsidP="007E7F42">
      <w:pPr>
        <w:ind w:left="400"/>
        <w:jc w:val="both"/>
      </w:pPr>
      <w:r>
        <w:t>Предмет сделки и иные существенные условия сделки:</w:t>
      </w:r>
      <w:r>
        <w:br/>
      </w:r>
      <w:r>
        <w:rPr>
          <w:rStyle w:val="Subst"/>
        </w:rPr>
        <w:t>Договор поставки материальных ресурсов (готовой продукции)</w:t>
      </w:r>
    </w:p>
    <w:p w:rsidR="00AA72F3" w:rsidRDefault="00AA72F3" w:rsidP="007E7F42">
      <w:pPr>
        <w:ind w:left="400"/>
        <w:jc w:val="both"/>
      </w:pPr>
      <w:r>
        <w:t>Стороны сделки:</w:t>
      </w:r>
      <w:r>
        <w:rPr>
          <w:rStyle w:val="Subst"/>
        </w:rPr>
        <w:t xml:space="preserve"> ПАО "</w:t>
      </w:r>
      <w:proofErr w:type="spellStart"/>
      <w:r>
        <w:rPr>
          <w:rStyle w:val="Subst"/>
        </w:rPr>
        <w:t>Омскшина</w:t>
      </w:r>
      <w:proofErr w:type="spellEnd"/>
      <w:r>
        <w:rPr>
          <w:rStyle w:val="Subst"/>
        </w:rPr>
        <w:t>" поставляет ОАО "</w:t>
      </w:r>
      <w:proofErr w:type="spellStart"/>
      <w:r>
        <w:rPr>
          <w:rStyle w:val="Subst"/>
        </w:rPr>
        <w:t>Кордиант</w:t>
      </w:r>
      <w:proofErr w:type="spellEnd"/>
      <w:r>
        <w:rPr>
          <w:rStyle w:val="Subst"/>
        </w:rPr>
        <w:t>" материальные ресурсы (готовую продукцию) по дополнительным соглашениям (спецификациям)</w:t>
      </w:r>
    </w:p>
    <w:p w:rsidR="00AA72F3" w:rsidRDefault="00AA72F3" w:rsidP="007E7F42">
      <w:pPr>
        <w:pStyle w:val="SubHeading"/>
        <w:ind w:left="400"/>
        <w:jc w:val="both"/>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AA72F3" w:rsidRDefault="00AA72F3" w:rsidP="007E7F42">
      <w:pPr>
        <w:ind w:left="600"/>
        <w:jc w:val="both"/>
      </w:pPr>
      <w:r>
        <w:t>Полное фирменное наименование:</w:t>
      </w:r>
      <w:r>
        <w:rPr>
          <w:rStyle w:val="Subst"/>
        </w:rPr>
        <w:t xml:space="preserve"> Открытое акционерное общество «</w:t>
      </w:r>
      <w:proofErr w:type="spellStart"/>
      <w:r>
        <w:rPr>
          <w:rStyle w:val="Subst"/>
        </w:rPr>
        <w:t>Кордиант</w:t>
      </w:r>
      <w:proofErr w:type="spellEnd"/>
      <w:r>
        <w:rPr>
          <w:rStyle w:val="Subst"/>
        </w:rPr>
        <w:t>»</w:t>
      </w:r>
    </w:p>
    <w:p w:rsidR="00AA72F3" w:rsidRDefault="00AA72F3" w:rsidP="007E7F42">
      <w:pPr>
        <w:ind w:left="600"/>
        <w:jc w:val="both"/>
      </w:pPr>
      <w:r>
        <w:t>Сокращенное фирменное наименование:</w:t>
      </w:r>
      <w:r>
        <w:rPr>
          <w:rStyle w:val="Subst"/>
        </w:rPr>
        <w:t xml:space="preserve"> ОАО «</w:t>
      </w:r>
      <w:proofErr w:type="spellStart"/>
      <w:r>
        <w:rPr>
          <w:rStyle w:val="Subst"/>
        </w:rPr>
        <w:t>Кордиант</w:t>
      </w:r>
      <w:proofErr w:type="spellEnd"/>
      <w:r>
        <w:rPr>
          <w:rStyle w:val="Subst"/>
        </w:rPr>
        <w:t>»</w:t>
      </w:r>
    </w:p>
    <w:p w:rsidR="00AA72F3" w:rsidRDefault="00AA72F3" w:rsidP="007E7F42">
      <w:pPr>
        <w:ind w:left="600"/>
        <w:jc w:val="both"/>
      </w:pPr>
      <w:r>
        <w:t>ИНН:</w:t>
      </w:r>
      <w:r>
        <w:rPr>
          <w:rStyle w:val="Subst"/>
        </w:rPr>
        <w:t xml:space="preserve"> 7838028913</w:t>
      </w:r>
    </w:p>
    <w:p w:rsidR="00AA72F3" w:rsidRDefault="00AA72F3" w:rsidP="007E7F42">
      <w:pPr>
        <w:ind w:left="600"/>
        <w:jc w:val="both"/>
      </w:pPr>
      <w:r>
        <w:t>ОГРН:</w:t>
      </w:r>
      <w:r>
        <w:rPr>
          <w:rStyle w:val="Subst"/>
        </w:rPr>
        <w:t xml:space="preserve"> 1077746376729</w:t>
      </w:r>
    </w:p>
    <w:p w:rsidR="00AA72F3" w:rsidRDefault="00AA72F3" w:rsidP="007E7F42">
      <w:pPr>
        <w:ind w:left="600"/>
        <w:jc w:val="both"/>
      </w:pPr>
    </w:p>
    <w:p w:rsidR="00AA72F3" w:rsidRDefault="00AA72F3" w:rsidP="007E7F42">
      <w:pPr>
        <w:ind w:left="600"/>
        <w:jc w:val="both"/>
      </w:pPr>
      <w:r>
        <w:t>Основание (основания), по которому такое лицо признано заинтересованным в совершении указанной сделки:</w:t>
      </w:r>
      <w:r>
        <w:br/>
      </w:r>
      <w:r>
        <w:rPr>
          <w:rStyle w:val="Subst"/>
        </w:rPr>
        <w:t>лицо имеет право распоряжаться более чем 20 процентами голосующих акций общества</w:t>
      </w:r>
    </w:p>
    <w:p w:rsidR="00AA72F3" w:rsidRDefault="00AA72F3" w:rsidP="007E7F42">
      <w:pPr>
        <w:ind w:left="600"/>
        <w:jc w:val="both"/>
      </w:pPr>
    </w:p>
    <w:p w:rsidR="00AA72F3" w:rsidRDefault="00AA72F3" w:rsidP="007E7F42">
      <w:pPr>
        <w:ind w:left="400"/>
        <w:jc w:val="both"/>
      </w:pPr>
      <w:r>
        <w:t>Размер сделки в денежном выражении:</w:t>
      </w:r>
      <w:r>
        <w:rPr>
          <w:rStyle w:val="Subst"/>
        </w:rPr>
        <w:t xml:space="preserve">  1 628 835 449,77 RUR </w:t>
      </w:r>
      <w:proofErr w:type="spellStart"/>
      <w:r>
        <w:rPr>
          <w:rStyle w:val="Subst"/>
        </w:rPr>
        <w:t>x</w:t>
      </w:r>
      <w:proofErr w:type="spellEnd"/>
      <w:r>
        <w:rPr>
          <w:rStyle w:val="Subst"/>
        </w:rPr>
        <w:t xml:space="preserve"> 1</w:t>
      </w:r>
    </w:p>
    <w:p w:rsidR="00AA72F3" w:rsidRDefault="00AA72F3" w:rsidP="007E7F42">
      <w:pPr>
        <w:ind w:left="400"/>
        <w:jc w:val="both"/>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84.59</w:t>
      </w:r>
    </w:p>
    <w:p w:rsidR="00AA72F3" w:rsidRDefault="00AA72F3" w:rsidP="007E7F42">
      <w:pPr>
        <w:ind w:left="400"/>
        <w:jc w:val="both"/>
      </w:pPr>
      <w:r>
        <w:t>Срок исполнения обязательств по сделке, а также сведения об исполнении указанных обязательств:</w:t>
      </w:r>
      <w:r>
        <w:rPr>
          <w:rStyle w:val="Subst"/>
        </w:rPr>
        <w:t xml:space="preserve"> 2 квартал 2015 г.</w:t>
      </w:r>
    </w:p>
    <w:p w:rsidR="00AA72F3" w:rsidRDefault="00AA72F3" w:rsidP="007E7F42">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AA72F3" w:rsidRDefault="00AA72F3" w:rsidP="007E7F42">
      <w:pPr>
        <w:ind w:left="400"/>
        <w:jc w:val="both"/>
      </w:pPr>
      <w:r>
        <w:t>Дата принятия решение об одобрении сделки:</w:t>
      </w:r>
      <w:r>
        <w:rPr>
          <w:rStyle w:val="Subst"/>
        </w:rPr>
        <w:t xml:space="preserve"> 27.05.2014</w:t>
      </w:r>
      <w:r w:rsidR="007E7F42">
        <w:rPr>
          <w:rStyle w:val="Subst"/>
        </w:rPr>
        <w:t>; 26.05.2015</w:t>
      </w:r>
    </w:p>
    <w:p w:rsidR="00AA72F3" w:rsidRDefault="00AA72F3" w:rsidP="007E7F42">
      <w:pPr>
        <w:ind w:left="400"/>
        <w:jc w:val="both"/>
      </w:pPr>
      <w:r>
        <w:t>Дата составления протокола:</w:t>
      </w:r>
      <w:r>
        <w:rPr>
          <w:rStyle w:val="Subst"/>
        </w:rPr>
        <w:t xml:space="preserve"> 30.05.2014</w:t>
      </w:r>
      <w:r w:rsidR="007E7F42">
        <w:rPr>
          <w:rStyle w:val="Subst"/>
        </w:rPr>
        <w:t>; 29.05.2015</w:t>
      </w:r>
    </w:p>
    <w:p w:rsidR="00AA72F3" w:rsidRDefault="00AA72F3" w:rsidP="007E7F42">
      <w:pPr>
        <w:ind w:left="400"/>
        <w:jc w:val="both"/>
      </w:pPr>
      <w:r>
        <w:t>Номер протокола:</w:t>
      </w:r>
      <w:r>
        <w:rPr>
          <w:rStyle w:val="Subst"/>
        </w:rPr>
        <w:t xml:space="preserve"> 54; 58</w:t>
      </w:r>
    </w:p>
    <w:p w:rsidR="00AA72F3" w:rsidRDefault="00AA72F3" w:rsidP="007E7F42">
      <w:pPr>
        <w:ind w:left="400"/>
        <w:jc w:val="both"/>
      </w:pPr>
    </w:p>
    <w:p w:rsidR="00AA72F3" w:rsidRDefault="00AA72F3" w:rsidP="007E7F42">
      <w:pPr>
        <w:ind w:left="400"/>
        <w:jc w:val="both"/>
      </w:pPr>
      <w:r>
        <w:t>Дата совершения сделки:</w:t>
      </w:r>
      <w:r>
        <w:rPr>
          <w:rStyle w:val="Subst"/>
        </w:rPr>
        <w:t xml:space="preserve"> 01.01.2009</w:t>
      </w:r>
    </w:p>
    <w:p w:rsidR="00AA72F3" w:rsidRDefault="00AA72F3" w:rsidP="007E7F42">
      <w:pPr>
        <w:ind w:left="400"/>
        <w:jc w:val="both"/>
      </w:pPr>
      <w:r>
        <w:t>Предмет сделки и иные существенные условия сделки:</w:t>
      </w:r>
      <w:r>
        <w:br/>
      </w:r>
      <w:r>
        <w:rPr>
          <w:rStyle w:val="Subst"/>
        </w:rPr>
        <w:t>Договор поставки продукции</w:t>
      </w:r>
    </w:p>
    <w:p w:rsidR="00AA72F3" w:rsidRDefault="00AA72F3" w:rsidP="007E7F42">
      <w:pPr>
        <w:ind w:left="400"/>
        <w:jc w:val="both"/>
      </w:pPr>
      <w:r>
        <w:t>Стороны сделки:</w:t>
      </w:r>
      <w:r>
        <w:rPr>
          <w:rStyle w:val="Subst"/>
        </w:rPr>
        <w:t xml:space="preserve"> ОАО "</w:t>
      </w:r>
      <w:proofErr w:type="spellStart"/>
      <w:r>
        <w:rPr>
          <w:rStyle w:val="Subst"/>
        </w:rPr>
        <w:t>Кордиант</w:t>
      </w:r>
      <w:proofErr w:type="spellEnd"/>
      <w:r>
        <w:rPr>
          <w:rStyle w:val="Subst"/>
        </w:rPr>
        <w:t>" поставляет ПАО "</w:t>
      </w:r>
      <w:proofErr w:type="spellStart"/>
      <w:r>
        <w:rPr>
          <w:rStyle w:val="Subst"/>
        </w:rPr>
        <w:t>Омскшина</w:t>
      </w:r>
      <w:proofErr w:type="spellEnd"/>
      <w:r>
        <w:rPr>
          <w:rStyle w:val="Subst"/>
        </w:rPr>
        <w:t>" продукцию по спецификациям</w:t>
      </w:r>
    </w:p>
    <w:p w:rsidR="00AA72F3" w:rsidRDefault="00AA72F3" w:rsidP="007E7F42">
      <w:pPr>
        <w:pStyle w:val="SubHeading"/>
        <w:ind w:left="400"/>
        <w:jc w:val="both"/>
      </w:pPr>
      <w:proofErr w:type="gramStart"/>
      <w:r>
        <w:t xml:space="preserve">Информация о лице (лицах), признанном (признанных) в соответствии с законодательством </w:t>
      </w:r>
      <w:r>
        <w:lastRenderedPageBreak/>
        <w:t>Российской Федерации лицом (лицами), заинтересованным (заинтересованными) в совершении сделки</w:t>
      </w:r>
      <w:proofErr w:type="gramEnd"/>
    </w:p>
    <w:p w:rsidR="00AA72F3" w:rsidRDefault="00AA72F3" w:rsidP="007E7F42">
      <w:pPr>
        <w:ind w:left="600"/>
        <w:jc w:val="both"/>
      </w:pPr>
      <w:r>
        <w:t>Полное фирменное наименование:</w:t>
      </w:r>
      <w:r>
        <w:rPr>
          <w:rStyle w:val="Subst"/>
        </w:rPr>
        <w:t xml:space="preserve"> Открытое акционерное общество «</w:t>
      </w:r>
      <w:proofErr w:type="spellStart"/>
      <w:r>
        <w:rPr>
          <w:rStyle w:val="Subst"/>
        </w:rPr>
        <w:t>Кордиант</w:t>
      </w:r>
      <w:proofErr w:type="spellEnd"/>
      <w:r>
        <w:rPr>
          <w:rStyle w:val="Subst"/>
        </w:rPr>
        <w:t>»</w:t>
      </w:r>
    </w:p>
    <w:p w:rsidR="00AA72F3" w:rsidRDefault="00AA72F3" w:rsidP="007E7F42">
      <w:pPr>
        <w:ind w:left="600"/>
        <w:jc w:val="both"/>
      </w:pPr>
      <w:r>
        <w:t>Сокращенное фирменное наименование:</w:t>
      </w:r>
      <w:r>
        <w:rPr>
          <w:rStyle w:val="Subst"/>
        </w:rPr>
        <w:t xml:space="preserve"> ОАО «</w:t>
      </w:r>
      <w:proofErr w:type="spellStart"/>
      <w:r>
        <w:rPr>
          <w:rStyle w:val="Subst"/>
        </w:rPr>
        <w:t>Кордиант</w:t>
      </w:r>
      <w:proofErr w:type="spellEnd"/>
      <w:r>
        <w:rPr>
          <w:rStyle w:val="Subst"/>
        </w:rPr>
        <w:t>»</w:t>
      </w:r>
    </w:p>
    <w:p w:rsidR="00AA72F3" w:rsidRDefault="00AA72F3" w:rsidP="007E7F42">
      <w:pPr>
        <w:ind w:left="600"/>
        <w:jc w:val="both"/>
      </w:pPr>
      <w:r>
        <w:t>ИНН:</w:t>
      </w:r>
      <w:r>
        <w:rPr>
          <w:rStyle w:val="Subst"/>
        </w:rPr>
        <w:t xml:space="preserve"> 7838028913</w:t>
      </w:r>
    </w:p>
    <w:p w:rsidR="00AA72F3" w:rsidRDefault="00AA72F3" w:rsidP="007E7F42">
      <w:pPr>
        <w:ind w:left="600"/>
        <w:jc w:val="both"/>
      </w:pPr>
      <w:r>
        <w:t>ОГРН:</w:t>
      </w:r>
      <w:r>
        <w:rPr>
          <w:rStyle w:val="Subst"/>
        </w:rPr>
        <w:t xml:space="preserve"> 1077746376729</w:t>
      </w:r>
    </w:p>
    <w:p w:rsidR="00AA72F3" w:rsidRDefault="00AA72F3" w:rsidP="007E7F42">
      <w:pPr>
        <w:ind w:left="600"/>
        <w:jc w:val="both"/>
      </w:pPr>
    </w:p>
    <w:p w:rsidR="00AA72F3" w:rsidRDefault="00AA72F3" w:rsidP="007E7F42">
      <w:pPr>
        <w:ind w:left="600"/>
        <w:jc w:val="both"/>
      </w:pPr>
      <w:r>
        <w:t>Основание (основания), по которому такое лицо признано заинтересованным в совершении указанной сделки:</w:t>
      </w:r>
      <w:r>
        <w:br/>
      </w:r>
      <w:r>
        <w:rPr>
          <w:rStyle w:val="Subst"/>
        </w:rPr>
        <w:t>лицо имеет право распоряжаться более чем 20 процентами голосующих акций общества</w:t>
      </w:r>
    </w:p>
    <w:p w:rsidR="00AA72F3" w:rsidRDefault="00AA72F3" w:rsidP="007E7F42">
      <w:pPr>
        <w:ind w:left="400"/>
        <w:jc w:val="both"/>
      </w:pPr>
    </w:p>
    <w:p w:rsidR="00AA72F3" w:rsidRDefault="00AA72F3" w:rsidP="007E7F42">
      <w:pPr>
        <w:ind w:left="400"/>
        <w:jc w:val="both"/>
      </w:pPr>
      <w:r>
        <w:t>Размер сделки в денежном выражении:</w:t>
      </w:r>
      <w:r>
        <w:rPr>
          <w:rStyle w:val="Subst"/>
        </w:rPr>
        <w:t xml:space="preserve">  1 787 908 466,95 RUR </w:t>
      </w:r>
      <w:proofErr w:type="spellStart"/>
      <w:r>
        <w:rPr>
          <w:rStyle w:val="Subst"/>
        </w:rPr>
        <w:t>x</w:t>
      </w:r>
      <w:proofErr w:type="spellEnd"/>
      <w:r>
        <w:rPr>
          <w:rStyle w:val="Subst"/>
        </w:rPr>
        <w:t xml:space="preserve"> 1</w:t>
      </w:r>
    </w:p>
    <w:p w:rsidR="00AA72F3" w:rsidRDefault="00AA72F3" w:rsidP="007E7F42">
      <w:pPr>
        <w:ind w:left="400"/>
        <w:jc w:val="both"/>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92.85</w:t>
      </w:r>
    </w:p>
    <w:p w:rsidR="00AA72F3" w:rsidRDefault="00AA72F3" w:rsidP="007E7F42">
      <w:pPr>
        <w:ind w:left="400"/>
        <w:jc w:val="both"/>
      </w:pPr>
      <w:r>
        <w:t>Срок исполнения обязательств по сделке, а также сведения об исполнении указанных обязательств:</w:t>
      </w:r>
      <w:r>
        <w:rPr>
          <w:rStyle w:val="Subst"/>
        </w:rPr>
        <w:t xml:space="preserve"> 2 квартал 2015 г.</w:t>
      </w:r>
    </w:p>
    <w:p w:rsidR="00AA72F3" w:rsidRDefault="00AA72F3" w:rsidP="007E7F42">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AA72F3" w:rsidRDefault="00AA72F3" w:rsidP="007E7F42">
      <w:pPr>
        <w:ind w:left="400"/>
        <w:jc w:val="both"/>
      </w:pPr>
      <w:r>
        <w:t>Дата принятия решение об одобрении сделки:</w:t>
      </w:r>
      <w:r>
        <w:rPr>
          <w:rStyle w:val="Subst"/>
        </w:rPr>
        <w:t xml:space="preserve"> 27.05.2014</w:t>
      </w:r>
      <w:r w:rsidR="007E7F42">
        <w:rPr>
          <w:rStyle w:val="Subst"/>
        </w:rPr>
        <w:t>; 26.05.2015</w:t>
      </w:r>
    </w:p>
    <w:p w:rsidR="00AA72F3" w:rsidRDefault="00AA72F3" w:rsidP="007E7F42">
      <w:pPr>
        <w:ind w:left="400"/>
        <w:jc w:val="both"/>
      </w:pPr>
      <w:r>
        <w:t>Дата составления протокола:</w:t>
      </w:r>
      <w:r>
        <w:rPr>
          <w:rStyle w:val="Subst"/>
        </w:rPr>
        <w:t xml:space="preserve"> 30.05.2014</w:t>
      </w:r>
      <w:r w:rsidR="007E7F42">
        <w:rPr>
          <w:rStyle w:val="Subst"/>
        </w:rPr>
        <w:t>; 29.05.2015</w:t>
      </w:r>
    </w:p>
    <w:p w:rsidR="00AA72F3" w:rsidRDefault="00AA72F3" w:rsidP="007E7F42">
      <w:pPr>
        <w:ind w:left="400"/>
        <w:jc w:val="both"/>
      </w:pPr>
      <w:r>
        <w:t>Номер протокола:</w:t>
      </w:r>
      <w:r>
        <w:rPr>
          <w:rStyle w:val="Subst"/>
        </w:rPr>
        <w:t xml:space="preserve"> 54; 58</w:t>
      </w:r>
    </w:p>
    <w:p w:rsidR="00AA72F3" w:rsidRDefault="00AA72F3" w:rsidP="007E7F42">
      <w:pPr>
        <w:pStyle w:val="SubHeading"/>
        <w:ind w:left="200"/>
        <w:jc w:val="both"/>
      </w:pPr>
      <w: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AA72F3" w:rsidRDefault="00AA72F3">
      <w:pPr>
        <w:ind w:left="400"/>
      </w:pPr>
      <w:r>
        <w:rPr>
          <w:rStyle w:val="Subst"/>
        </w:rPr>
        <w:t>Указанных сделок не совершалось</w:t>
      </w:r>
    </w:p>
    <w:p w:rsidR="00AA72F3" w:rsidRDefault="00AA72F3">
      <w:pPr>
        <w:pStyle w:val="2"/>
      </w:pPr>
      <w:bookmarkStart w:id="66" w:name="_Toc436741225"/>
      <w:r>
        <w:t>6.7. Сведения о размере дебиторской задолженности</w:t>
      </w:r>
      <w:bookmarkEnd w:id="66"/>
    </w:p>
    <w:p w:rsidR="00AA72F3" w:rsidRDefault="00AA72F3">
      <w:pPr>
        <w:pStyle w:val="SubHeading"/>
        <w:ind w:left="200"/>
      </w:pPr>
      <w:r>
        <w:t>На 30.06.2015 г.</w:t>
      </w:r>
    </w:p>
    <w:p w:rsidR="00AA72F3" w:rsidRDefault="00AA72F3">
      <w:pPr>
        <w:ind w:left="400"/>
      </w:pPr>
      <w:r>
        <w:t>Единица измерения:</w:t>
      </w:r>
      <w:r>
        <w:rPr>
          <w:rStyle w:val="Subst"/>
        </w:rPr>
        <w:t xml:space="preserve"> тыс. руб.</w:t>
      </w:r>
    </w:p>
    <w:p w:rsidR="00AA72F3" w:rsidRDefault="00AA72F3">
      <w:pPr>
        <w:pStyle w:val="ThinDelim"/>
      </w:pPr>
    </w:p>
    <w:tbl>
      <w:tblPr>
        <w:tblW w:w="0" w:type="auto"/>
        <w:tblLayout w:type="fixed"/>
        <w:tblCellMar>
          <w:left w:w="72" w:type="dxa"/>
          <w:right w:w="72" w:type="dxa"/>
        </w:tblCellMar>
        <w:tblLook w:val="0000"/>
      </w:tblPr>
      <w:tblGrid>
        <w:gridCol w:w="7412"/>
        <w:gridCol w:w="1840"/>
      </w:tblGrid>
      <w:tr w:rsidR="00AA72F3">
        <w:tc>
          <w:tcPr>
            <w:tcW w:w="7412" w:type="dxa"/>
            <w:tcBorders>
              <w:top w:val="double" w:sz="6" w:space="0" w:color="auto"/>
              <w:left w:val="double" w:sz="6" w:space="0" w:color="auto"/>
              <w:bottom w:val="single" w:sz="6" w:space="0" w:color="auto"/>
              <w:right w:val="single" w:sz="6" w:space="0" w:color="auto"/>
            </w:tcBorders>
          </w:tcPr>
          <w:p w:rsidR="00AA72F3" w:rsidRDefault="00AA72F3">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AA72F3" w:rsidRDefault="00AA72F3">
            <w:pPr>
              <w:jc w:val="center"/>
            </w:pPr>
            <w:r>
              <w:t>Значение показателя</w:t>
            </w:r>
          </w:p>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AA72F3" w:rsidRDefault="00AA72F3">
            <w:pPr>
              <w:jc w:val="right"/>
            </w:pPr>
            <w:r>
              <w:t>243 393</w:t>
            </w:r>
          </w:p>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AA72F3" w:rsidRDefault="00AA72F3">
            <w:pPr>
              <w:jc w:val="right"/>
            </w:pPr>
            <w:r>
              <w:t>76</w:t>
            </w:r>
          </w:p>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AA72F3" w:rsidRDefault="00AA72F3">
            <w:pPr>
              <w:jc w:val="right"/>
            </w:pPr>
            <w:r>
              <w:t>160 727</w:t>
            </w:r>
          </w:p>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AA72F3" w:rsidRDefault="00AA72F3">
            <w:pPr>
              <w:jc w:val="right"/>
            </w:pPr>
            <w:r>
              <w:t>2 697</w:t>
            </w:r>
          </w:p>
        </w:tc>
      </w:tr>
      <w:tr w:rsidR="00AA72F3">
        <w:tc>
          <w:tcPr>
            <w:tcW w:w="7412" w:type="dxa"/>
            <w:tcBorders>
              <w:top w:val="single" w:sz="6" w:space="0" w:color="auto"/>
              <w:left w:val="double" w:sz="6" w:space="0" w:color="auto"/>
              <w:bottom w:val="single" w:sz="6" w:space="0" w:color="auto"/>
              <w:right w:val="single" w:sz="6" w:space="0" w:color="auto"/>
            </w:tcBorders>
          </w:tcPr>
          <w:p w:rsidR="00AA72F3" w:rsidRDefault="00AA72F3">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AA72F3" w:rsidRDefault="00AA72F3">
            <w:pPr>
              <w:jc w:val="right"/>
            </w:pPr>
            <w:r>
              <w:t>404 120</w:t>
            </w:r>
          </w:p>
        </w:tc>
      </w:tr>
      <w:tr w:rsidR="00AA72F3">
        <w:tc>
          <w:tcPr>
            <w:tcW w:w="7412" w:type="dxa"/>
            <w:tcBorders>
              <w:top w:val="single" w:sz="6" w:space="0" w:color="auto"/>
              <w:left w:val="double" w:sz="6" w:space="0" w:color="auto"/>
              <w:bottom w:val="double" w:sz="6" w:space="0" w:color="auto"/>
              <w:right w:val="single" w:sz="6" w:space="0" w:color="auto"/>
            </w:tcBorders>
          </w:tcPr>
          <w:p w:rsidR="00AA72F3" w:rsidRDefault="00AA72F3">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AA72F3" w:rsidRDefault="00AA72F3">
            <w:pPr>
              <w:jc w:val="right"/>
            </w:pPr>
            <w:r>
              <w:t>2 941</w:t>
            </w:r>
          </w:p>
        </w:tc>
      </w:tr>
    </w:tbl>
    <w:p w:rsidR="00AA72F3" w:rsidRDefault="00AA72F3"/>
    <w:p w:rsidR="00AA72F3" w:rsidRDefault="00AA72F3" w:rsidP="007E7F42">
      <w:pPr>
        <w:pStyle w:val="SubHeading"/>
        <w:ind w:left="400"/>
        <w:jc w:val="both"/>
      </w:pPr>
      <w:r>
        <w:t>Дебиторы, на долю которых приходится не менее 10 процентов от общей суммы дебиторской задолженности за указанный отчетный период</w:t>
      </w:r>
    </w:p>
    <w:p w:rsidR="00AA72F3" w:rsidRDefault="00AA72F3" w:rsidP="007E7F42">
      <w:pPr>
        <w:ind w:left="600"/>
        <w:jc w:val="both"/>
      </w:pPr>
      <w:r>
        <w:t>Полное фирменное наименование:</w:t>
      </w:r>
      <w:r>
        <w:rPr>
          <w:rStyle w:val="Subst"/>
        </w:rPr>
        <w:t xml:space="preserve"> Открытое акционерное общество "</w:t>
      </w:r>
      <w:proofErr w:type="spellStart"/>
      <w:r>
        <w:rPr>
          <w:rStyle w:val="Subst"/>
        </w:rPr>
        <w:t>Кордиант</w:t>
      </w:r>
      <w:proofErr w:type="spellEnd"/>
      <w:r>
        <w:rPr>
          <w:rStyle w:val="Subst"/>
        </w:rPr>
        <w:t>"</w:t>
      </w:r>
    </w:p>
    <w:p w:rsidR="00AA72F3" w:rsidRDefault="00AA72F3" w:rsidP="007E7F42">
      <w:pPr>
        <w:ind w:left="600"/>
        <w:jc w:val="both"/>
      </w:pPr>
      <w:r>
        <w:t>Сокращенное фирменное наименование:</w:t>
      </w:r>
      <w:r>
        <w:rPr>
          <w:rStyle w:val="Subst"/>
        </w:rPr>
        <w:t xml:space="preserve"> ОАО "</w:t>
      </w:r>
      <w:proofErr w:type="spellStart"/>
      <w:r>
        <w:rPr>
          <w:rStyle w:val="Subst"/>
        </w:rPr>
        <w:t>Кордиант</w:t>
      </w:r>
      <w:proofErr w:type="spellEnd"/>
      <w:r>
        <w:rPr>
          <w:rStyle w:val="Subst"/>
        </w:rPr>
        <w:t>"</w:t>
      </w:r>
    </w:p>
    <w:p w:rsidR="00AA72F3" w:rsidRDefault="00AA72F3" w:rsidP="007E7F42">
      <w:pPr>
        <w:ind w:left="600"/>
        <w:jc w:val="both"/>
      </w:pPr>
      <w:r>
        <w:t>Место нахождения:</w:t>
      </w:r>
      <w:r>
        <w:rPr>
          <w:rStyle w:val="Subst"/>
        </w:rPr>
        <w:t xml:space="preserve"> 190000, Санкт-Петербург, ул. Галерная, д.5, Литера</w:t>
      </w:r>
      <w:proofErr w:type="gramStart"/>
      <w:r>
        <w:rPr>
          <w:rStyle w:val="Subst"/>
        </w:rPr>
        <w:t xml:space="preserve"> А</w:t>
      </w:r>
      <w:proofErr w:type="gramEnd"/>
    </w:p>
    <w:p w:rsidR="00AA72F3" w:rsidRDefault="00AA72F3" w:rsidP="007E7F42">
      <w:pPr>
        <w:ind w:left="600"/>
        <w:jc w:val="both"/>
      </w:pPr>
      <w:r>
        <w:t>ИНН:</w:t>
      </w:r>
      <w:r>
        <w:rPr>
          <w:rStyle w:val="Subst"/>
        </w:rPr>
        <w:t xml:space="preserve"> 7838028913</w:t>
      </w:r>
    </w:p>
    <w:p w:rsidR="00AA72F3" w:rsidRDefault="00AA72F3" w:rsidP="007E7F42">
      <w:pPr>
        <w:ind w:left="600"/>
        <w:jc w:val="both"/>
      </w:pPr>
      <w:r>
        <w:t>ОГРН:</w:t>
      </w:r>
      <w:r>
        <w:rPr>
          <w:rStyle w:val="Subst"/>
        </w:rPr>
        <w:t xml:space="preserve"> 1077746376729</w:t>
      </w:r>
    </w:p>
    <w:p w:rsidR="00AA72F3" w:rsidRDefault="00AA72F3" w:rsidP="007E7F42">
      <w:pPr>
        <w:ind w:left="600"/>
        <w:jc w:val="both"/>
      </w:pPr>
    </w:p>
    <w:p w:rsidR="00AA72F3" w:rsidRDefault="00AA72F3" w:rsidP="007E7F42">
      <w:pPr>
        <w:ind w:left="600"/>
        <w:jc w:val="both"/>
      </w:pPr>
      <w:r>
        <w:t>Сумма дебиторской задолженности:</w:t>
      </w:r>
      <w:r>
        <w:rPr>
          <w:rStyle w:val="Subst"/>
        </w:rPr>
        <w:t xml:space="preserve"> 143 774</w:t>
      </w:r>
    </w:p>
    <w:p w:rsidR="00AA72F3" w:rsidRDefault="00AA72F3" w:rsidP="007E7F42">
      <w:pPr>
        <w:ind w:left="600"/>
        <w:jc w:val="both"/>
      </w:pPr>
      <w:r>
        <w:t>Единица измерения:</w:t>
      </w:r>
      <w:r>
        <w:rPr>
          <w:rStyle w:val="Subst"/>
        </w:rPr>
        <w:t xml:space="preserve"> тыс. руб.</w:t>
      </w:r>
    </w:p>
    <w:p w:rsidR="00AA72F3" w:rsidRDefault="00AA72F3" w:rsidP="007E7F42">
      <w:pPr>
        <w:ind w:left="600"/>
        <w:jc w:val="both"/>
      </w:pPr>
      <w:r>
        <w:t>Размер и условия просроченной дебиторской задолженности (процентная ставка, штрафные санкции, пени):</w:t>
      </w:r>
      <w:r>
        <w:br/>
      </w:r>
      <w:r>
        <w:rPr>
          <w:rStyle w:val="Subst"/>
        </w:rPr>
        <w:t>Просроченной дебиторской задолженности нет, штрафные санкции, пени не применялись</w:t>
      </w:r>
    </w:p>
    <w:p w:rsidR="00AA72F3" w:rsidRDefault="00AA72F3" w:rsidP="007E7F42">
      <w:pPr>
        <w:ind w:left="600"/>
        <w:jc w:val="both"/>
      </w:pPr>
      <w:r>
        <w:t xml:space="preserve">Дебитор является </w:t>
      </w:r>
      <w:proofErr w:type="spellStart"/>
      <w:r>
        <w:t>аффилированным</w:t>
      </w:r>
      <w:proofErr w:type="spellEnd"/>
      <w:r>
        <w:t xml:space="preserve"> лицом эмитента:</w:t>
      </w:r>
      <w:r>
        <w:rPr>
          <w:rStyle w:val="Subst"/>
        </w:rPr>
        <w:t xml:space="preserve"> Да</w:t>
      </w:r>
    </w:p>
    <w:p w:rsidR="00AA72F3" w:rsidRDefault="00AA72F3" w:rsidP="007E7F42">
      <w:pPr>
        <w:ind w:left="600"/>
        <w:jc w:val="both"/>
      </w:pPr>
      <w:r>
        <w:t>Доля эмитента в уставном капитале коммерческой организации:</w:t>
      </w:r>
      <w:r>
        <w:rPr>
          <w:rStyle w:val="Subst"/>
        </w:rPr>
        <w:t xml:space="preserve"> 0%</w:t>
      </w:r>
    </w:p>
    <w:p w:rsidR="00AA72F3" w:rsidRDefault="00AA72F3" w:rsidP="007E7F42">
      <w:pPr>
        <w:ind w:left="600"/>
        <w:jc w:val="both"/>
      </w:pPr>
      <w:r>
        <w:t>Доля принадлежащих эмитенту обыкновенных акций такого акционерного общества:</w:t>
      </w:r>
      <w:r>
        <w:rPr>
          <w:rStyle w:val="Subst"/>
        </w:rPr>
        <w:t xml:space="preserve"> 0%</w:t>
      </w:r>
    </w:p>
    <w:p w:rsidR="00AA72F3" w:rsidRDefault="00AA72F3" w:rsidP="007E7F42">
      <w:pPr>
        <w:ind w:left="600"/>
        <w:jc w:val="both"/>
      </w:pPr>
      <w:r>
        <w:t>Доля участия лица в уставном капитале эмитента:</w:t>
      </w:r>
      <w:r>
        <w:rPr>
          <w:rStyle w:val="Subst"/>
        </w:rPr>
        <w:t xml:space="preserve"> 67.2%</w:t>
      </w:r>
    </w:p>
    <w:p w:rsidR="00AA72F3" w:rsidRDefault="00AA72F3" w:rsidP="007E7F42">
      <w:pPr>
        <w:ind w:left="600"/>
        <w:jc w:val="both"/>
      </w:pPr>
      <w:r>
        <w:t>Доля принадлежащих лицу обыкновенных акций эмитента:</w:t>
      </w:r>
      <w:r>
        <w:rPr>
          <w:rStyle w:val="Subst"/>
        </w:rPr>
        <w:t xml:space="preserve"> 67.2%</w:t>
      </w:r>
    </w:p>
    <w:p w:rsidR="00AA72F3" w:rsidRDefault="00AA72F3">
      <w:pPr>
        <w:ind w:left="600"/>
      </w:pPr>
    </w:p>
    <w:p w:rsidR="00AA72F3" w:rsidRDefault="00AA72F3">
      <w:pPr>
        <w:pStyle w:val="1"/>
      </w:pPr>
      <w:bookmarkStart w:id="67" w:name="_Toc436741226"/>
      <w:r>
        <w:t>Раздел VII. Бухгалтерска</w:t>
      </w:r>
      <w:proofErr w:type="gramStart"/>
      <w:r>
        <w:t>я(</w:t>
      </w:r>
      <w:proofErr w:type="gramEnd"/>
      <w:r>
        <w:t>финансовая) отчетность эмитента и иная финансовая информация</w:t>
      </w:r>
      <w:bookmarkEnd w:id="67"/>
    </w:p>
    <w:p w:rsidR="00AA72F3" w:rsidRDefault="00AA72F3">
      <w:pPr>
        <w:pStyle w:val="2"/>
      </w:pPr>
      <w:bookmarkStart w:id="68" w:name="_Toc436741227"/>
      <w:r>
        <w:t>7.1. Годовая бухгалтерска</w:t>
      </w:r>
      <w:proofErr w:type="gramStart"/>
      <w:r>
        <w:t>я(</w:t>
      </w:r>
      <w:proofErr w:type="gramEnd"/>
      <w:r>
        <w:t>финансовая) отчетность эмитента</w:t>
      </w:r>
      <w:bookmarkEnd w:id="68"/>
    </w:p>
    <w:p w:rsidR="00AA72F3" w:rsidRDefault="00AA72F3"/>
    <w:p w:rsidR="00AA72F3" w:rsidRDefault="00AA72F3">
      <w:r>
        <w:t>Не указывается в данном отчетном квартале</w:t>
      </w:r>
    </w:p>
    <w:p w:rsidR="00AA72F3" w:rsidRDefault="00AA72F3">
      <w:pPr>
        <w:pStyle w:val="2"/>
      </w:pPr>
      <w:bookmarkStart w:id="69" w:name="_Toc436741228"/>
      <w:r>
        <w:t>7.2. Промежуточная бухгалтерская (финансовая) отчетность эмитента</w:t>
      </w:r>
      <w:bookmarkEnd w:id="69"/>
    </w:p>
    <w:p w:rsidR="00AA72F3" w:rsidRDefault="00AA72F3"/>
    <w:p w:rsidR="00AA72F3" w:rsidRDefault="00AA72F3">
      <w:pPr>
        <w:pStyle w:val="SubHeading"/>
      </w:pPr>
    </w:p>
    <w:p w:rsidR="00AA72F3" w:rsidRDefault="00AA72F3">
      <w:pPr>
        <w:pStyle w:val="Headingbalance"/>
      </w:pPr>
      <w:r>
        <w:t>Бухгалтерский баланс</w:t>
      </w:r>
    </w:p>
    <w:p w:rsidR="00AA72F3" w:rsidRDefault="00AA72F3">
      <w:pPr>
        <w:jc w:val="center"/>
        <w:rPr>
          <w:b/>
          <w:bCs/>
        </w:rPr>
      </w:pPr>
      <w:r>
        <w:rPr>
          <w:b/>
          <w:bCs/>
        </w:rPr>
        <w:t>на 30.06.2015</w:t>
      </w:r>
    </w:p>
    <w:tbl>
      <w:tblPr>
        <w:tblW w:w="0" w:type="auto"/>
        <w:tblLayout w:type="fixed"/>
        <w:tblCellMar>
          <w:left w:w="72" w:type="dxa"/>
          <w:right w:w="72" w:type="dxa"/>
        </w:tblCellMar>
        <w:tblLook w:val="0000"/>
      </w:tblPr>
      <w:tblGrid>
        <w:gridCol w:w="6112"/>
        <w:gridCol w:w="1560"/>
        <w:gridCol w:w="1580"/>
      </w:tblGrid>
      <w:tr w:rsidR="00AA72F3">
        <w:tc>
          <w:tcPr>
            <w:tcW w:w="6112" w:type="dxa"/>
            <w:tcBorders>
              <w:top w:val="nil"/>
              <w:left w:val="nil"/>
              <w:bottom w:val="nil"/>
              <w:right w:val="nil"/>
            </w:tcBorders>
          </w:tcPr>
          <w:p w:rsidR="00AA72F3" w:rsidRDefault="00AA72F3"/>
        </w:tc>
        <w:tc>
          <w:tcPr>
            <w:tcW w:w="1560" w:type="dxa"/>
            <w:tcBorders>
              <w:top w:val="nil"/>
              <w:left w:val="nil"/>
              <w:bottom w:val="nil"/>
              <w:right w:val="nil"/>
            </w:tcBorders>
          </w:tcPr>
          <w:p w:rsidR="00AA72F3" w:rsidRDefault="00AA72F3"/>
        </w:tc>
        <w:tc>
          <w:tcPr>
            <w:tcW w:w="1580" w:type="dxa"/>
            <w:tcBorders>
              <w:top w:val="single" w:sz="6" w:space="0" w:color="auto"/>
              <w:left w:val="single" w:sz="6" w:space="0" w:color="auto"/>
              <w:bottom w:val="single" w:sz="6" w:space="0" w:color="auto"/>
              <w:right w:val="single" w:sz="6" w:space="0" w:color="auto"/>
            </w:tcBorders>
          </w:tcPr>
          <w:p w:rsidR="00AA72F3" w:rsidRDefault="00AA72F3">
            <w:pPr>
              <w:jc w:val="center"/>
            </w:pPr>
            <w:r>
              <w:t>Коды</w:t>
            </w:r>
          </w:p>
        </w:tc>
      </w:tr>
      <w:tr w:rsidR="00AA72F3">
        <w:tc>
          <w:tcPr>
            <w:tcW w:w="7672" w:type="dxa"/>
            <w:gridSpan w:val="2"/>
            <w:tcBorders>
              <w:top w:val="nil"/>
              <w:left w:val="nil"/>
              <w:bottom w:val="nil"/>
              <w:right w:val="nil"/>
            </w:tcBorders>
          </w:tcPr>
          <w:p w:rsidR="00AA72F3" w:rsidRDefault="00AA72F3">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AA72F3" w:rsidRDefault="00AA72F3">
            <w:pPr>
              <w:jc w:val="center"/>
              <w:rPr>
                <w:b/>
                <w:bCs/>
              </w:rPr>
            </w:pPr>
            <w:r>
              <w:rPr>
                <w:b/>
                <w:bCs/>
              </w:rPr>
              <w:t>0710001</w:t>
            </w:r>
          </w:p>
        </w:tc>
      </w:tr>
      <w:tr w:rsidR="00AA72F3">
        <w:tc>
          <w:tcPr>
            <w:tcW w:w="6112" w:type="dxa"/>
            <w:tcBorders>
              <w:top w:val="nil"/>
              <w:left w:val="nil"/>
              <w:bottom w:val="nil"/>
              <w:right w:val="nil"/>
            </w:tcBorders>
          </w:tcPr>
          <w:p w:rsidR="00AA72F3" w:rsidRDefault="00AA72F3"/>
        </w:tc>
        <w:tc>
          <w:tcPr>
            <w:tcW w:w="1560" w:type="dxa"/>
            <w:tcBorders>
              <w:top w:val="nil"/>
              <w:left w:val="nil"/>
              <w:bottom w:val="nil"/>
              <w:right w:val="nil"/>
            </w:tcBorders>
          </w:tcPr>
          <w:p w:rsidR="00AA72F3" w:rsidRDefault="00AA72F3">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AA72F3" w:rsidRDefault="00AA72F3">
            <w:pPr>
              <w:jc w:val="center"/>
              <w:rPr>
                <w:b/>
                <w:bCs/>
              </w:rPr>
            </w:pPr>
            <w:r>
              <w:rPr>
                <w:b/>
                <w:bCs/>
              </w:rPr>
              <w:t>30.06.2015</w:t>
            </w:r>
          </w:p>
        </w:tc>
      </w:tr>
      <w:tr w:rsidR="00AA72F3">
        <w:tc>
          <w:tcPr>
            <w:tcW w:w="6112" w:type="dxa"/>
            <w:tcBorders>
              <w:top w:val="nil"/>
              <w:left w:val="nil"/>
              <w:bottom w:val="nil"/>
              <w:right w:val="nil"/>
            </w:tcBorders>
          </w:tcPr>
          <w:p w:rsidR="00AA72F3" w:rsidRDefault="00AA72F3">
            <w:pPr>
              <w:rPr>
                <w:b/>
                <w:bCs/>
              </w:rPr>
            </w:pPr>
            <w:r>
              <w:t>Организация:</w:t>
            </w:r>
            <w:r>
              <w:rPr>
                <w:b/>
                <w:bCs/>
              </w:rPr>
              <w:t xml:space="preserve"> Публичное акционерное общество "</w:t>
            </w:r>
            <w:proofErr w:type="spellStart"/>
            <w:r>
              <w:rPr>
                <w:b/>
                <w:bCs/>
              </w:rPr>
              <w:t>Омскшина</w:t>
            </w:r>
            <w:proofErr w:type="spellEnd"/>
            <w:r>
              <w:rPr>
                <w:b/>
                <w:bCs/>
              </w:rPr>
              <w:t>"</w:t>
            </w:r>
          </w:p>
        </w:tc>
        <w:tc>
          <w:tcPr>
            <w:tcW w:w="1560" w:type="dxa"/>
            <w:tcBorders>
              <w:top w:val="nil"/>
              <w:left w:val="nil"/>
              <w:bottom w:val="nil"/>
              <w:right w:val="nil"/>
            </w:tcBorders>
          </w:tcPr>
          <w:p w:rsidR="00AA72F3" w:rsidRDefault="00AA72F3">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AA72F3" w:rsidRDefault="00AA72F3" w:rsidP="003159F2">
            <w:pPr>
              <w:jc w:val="center"/>
              <w:rPr>
                <w:b/>
                <w:bCs/>
              </w:rPr>
            </w:pPr>
            <w:r>
              <w:rPr>
                <w:b/>
                <w:bCs/>
              </w:rPr>
              <w:t>57668</w:t>
            </w:r>
            <w:r w:rsidR="003159F2">
              <w:rPr>
                <w:b/>
                <w:bCs/>
              </w:rPr>
              <w:t>6</w:t>
            </w:r>
            <w:r>
              <w:rPr>
                <w:b/>
                <w:bCs/>
              </w:rPr>
              <w:t>9</w:t>
            </w:r>
          </w:p>
        </w:tc>
      </w:tr>
      <w:tr w:rsidR="00AA72F3">
        <w:tc>
          <w:tcPr>
            <w:tcW w:w="6112" w:type="dxa"/>
            <w:tcBorders>
              <w:top w:val="nil"/>
              <w:left w:val="nil"/>
              <w:bottom w:val="nil"/>
              <w:right w:val="nil"/>
            </w:tcBorders>
          </w:tcPr>
          <w:p w:rsidR="00AA72F3" w:rsidRDefault="00AA72F3">
            <w:r>
              <w:t>Идентификационный номер налогоплательщика</w:t>
            </w:r>
          </w:p>
        </w:tc>
        <w:tc>
          <w:tcPr>
            <w:tcW w:w="1560" w:type="dxa"/>
            <w:tcBorders>
              <w:top w:val="nil"/>
              <w:left w:val="nil"/>
              <w:bottom w:val="nil"/>
              <w:right w:val="nil"/>
            </w:tcBorders>
          </w:tcPr>
          <w:p w:rsidR="00AA72F3" w:rsidRDefault="00AA72F3">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AA72F3" w:rsidRDefault="00AA72F3">
            <w:pPr>
              <w:jc w:val="center"/>
              <w:rPr>
                <w:b/>
                <w:bCs/>
              </w:rPr>
            </w:pPr>
            <w:r>
              <w:rPr>
                <w:b/>
                <w:bCs/>
              </w:rPr>
              <w:t>5506007419</w:t>
            </w:r>
          </w:p>
        </w:tc>
      </w:tr>
      <w:tr w:rsidR="00AA72F3">
        <w:tc>
          <w:tcPr>
            <w:tcW w:w="6112" w:type="dxa"/>
            <w:tcBorders>
              <w:top w:val="nil"/>
              <w:left w:val="nil"/>
              <w:bottom w:val="nil"/>
              <w:right w:val="nil"/>
            </w:tcBorders>
          </w:tcPr>
          <w:p w:rsidR="00AA72F3" w:rsidRDefault="00AA72F3">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AA72F3" w:rsidRDefault="00AA72F3">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AA72F3" w:rsidRDefault="00AA72F3">
            <w:pPr>
              <w:jc w:val="center"/>
              <w:rPr>
                <w:b/>
                <w:bCs/>
              </w:rPr>
            </w:pPr>
            <w:r>
              <w:rPr>
                <w:b/>
                <w:bCs/>
              </w:rPr>
              <w:t>25.11</w:t>
            </w:r>
          </w:p>
        </w:tc>
      </w:tr>
      <w:tr w:rsidR="00AA72F3">
        <w:tc>
          <w:tcPr>
            <w:tcW w:w="6112" w:type="dxa"/>
            <w:tcBorders>
              <w:top w:val="nil"/>
              <w:left w:val="nil"/>
              <w:bottom w:val="nil"/>
              <w:right w:val="nil"/>
            </w:tcBorders>
          </w:tcPr>
          <w:p w:rsidR="00AA72F3" w:rsidRDefault="00AA72F3">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AA72F3" w:rsidRDefault="00AA72F3">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AA72F3" w:rsidRDefault="00AA72F3">
            <w:pPr>
              <w:jc w:val="center"/>
              <w:rPr>
                <w:b/>
                <w:bCs/>
              </w:rPr>
            </w:pPr>
            <w:r>
              <w:rPr>
                <w:b/>
                <w:bCs/>
              </w:rPr>
              <w:t>47 / 16</w:t>
            </w:r>
          </w:p>
        </w:tc>
      </w:tr>
      <w:tr w:rsidR="00AA72F3">
        <w:tc>
          <w:tcPr>
            <w:tcW w:w="6112" w:type="dxa"/>
            <w:tcBorders>
              <w:top w:val="nil"/>
              <w:left w:val="nil"/>
              <w:bottom w:val="nil"/>
              <w:right w:val="nil"/>
            </w:tcBorders>
          </w:tcPr>
          <w:p w:rsidR="00AA72F3" w:rsidRDefault="00AA72F3">
            <w:pPr>
              <w:rPr>
                <w:b/>
                <w:bCs/>
              </w:rPr>
            </w:pPr>
            <w:r>
              <w:t>Единица измерения:</w:t>
            </w:r>
            <w:r>
              <w:rPr>
                <w:b/>
                <w:bCs/>
              </w:rPr>
              <w:t xml:space="preserve"> тыс. руб.</w:t>
            </w:r>
          </w:p>
        </w:tc>
        <w:tc>
          <w:tcPr>
            <w:tcW w:w="1560" w:type="dxa"/>
            <w:tcBorders>
              <w:top w:val="nil"/>
              <w:left w:val="nil"/>
              <w:bottom w:val="nil"/>
              <w:right w:val="nil"/>
            </w:tcBorders>
          </w:tcPr>
          <w:p w:rsidR="00AA72F3" w:rsidRDefault="00AA72F3">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AA72F3" w:rsidRDefault="00AA72F3">
            <w:pPr>
              <w:jc w:val="center"/>
              <w:rPr>
                <w:b/>
                <w:bCs/>
              </w:rPr>
            </w:pPr>
            <w:r>
              <w:rPr>
                <w:b/>
                <w:bCs/>
              </w:rPr>
              <w:t>384</w:t>
            </w:r>
          </w:p>
        </w:tc>
      </w:tr>
      <w:tr w:rsidR="00AA72F3">
        <w:tc>
          <w:tcPr>
            <w:tcW w:w="6112" w:type="dxa"/>
            <w:tcBorders>
              <w:top w:val="nil"/>
              <w:left w:val="nil"/>
              <w:bottom w:val="nil"/>
              <w:right w:val="nil"/>
            </w:tcBorders>
          </w:tcPr>
          <w:p w:rsidR="00AA72F3" w:rsidRDefault="00AA72F3">
            <w:pPr>
              <w:rPr>
                <w:b/>
                <w:bCs/>
              </w:rPr>
            </w:pPr>
            <w:r>
              <w:t>Местонахождение (адрес):</w:t>
            </w:r>
            <w:r>
              <w:rPr>
                <w:b/>
                <w:bCs/>
              </w:rPr>
              <w:t xml:space="preserve"> 644018 Россия, Омская область, </w:t>
            </w:r>
            <w:proofErr w:type="gramStart"/>
            <w:r>
              <w:rPr>
                <w:b/>
                <w:bCs/>
              </w:rPr>
              <w:t>г</w:t>
            </w:r>
            <w:proofErr w:type="gramEnd"/>
            <w:r>
              <w:rPr>
                <w:b/>
                <w:bCs/>
              </w:rPr>
              <w:t xml:space="preserve">. Омск, П.В. </w:t>
            </w:r>
            <w:proofErr w:type="spellStart"/>
            <w:r>
              <w:rPr>
                <w:b/>
                <w:bCs/>
              </w:rPr>
              <w:t>Будеркина</w:t>
            </w:r>
            <w:proofErr w:type="spellEnd"/>
            <w:r>
              <w:rPr>
                <w:b/>
                <w:bCs/>
              </w:rPr>
              <w:t xml:space="preserve"> 2</w:t>
            </w:r>
          </w:p>
        </w:tc>
        <w:tc>
          <w:tcPr>
            <w:tcW w:w="1560" w:type="dxa"/>
            <w:tcBorders>
              <w:top w:val="nil"/>
              <w:left w:val="nil"/>
              <w:bottom w:val="nil"/>
              <w:right w:val="nil"/>
            </w:tcBorders>
          </w:tcPr>
          <w:p w:rsidR="00AA72F3" w:rsidRDefault="00AA72F3"/>
        </w:tc>
        <w:tc>
          <w:tcPr>
            <w:tcW w:w="1580" w:type="dxa"/>
            <w:tcBorders>
              <w:top w:val="nil"/>
              <w:left w:val="nil"/>
              <w:bottom w:val="nil"/>
              <w:right w:val="nil"/>
            </w:tcBorders>
          </w:tcPr>
          <w:p w:rsidR="00AA72F3" w:rsidRDefault="00AA72F3"/>
        </w:tc>
      </w:tr>
    </w:tbl>
    <w:p w:rsidR="00AA72F3" w:rsidRDefault="00AA72F3">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AA72F3">
        <w:tc>
          <w:tcPr>
            <w:tcW w:w="612" w:type="dxa"/>
            <w:tcBorders>
              <w:top w:val="double" w:sz="6" w:space="0" w:color="auto"/>
              <w:left w:val="double" w:sz="6" w:space="0" w:color="auto"/>
              <w:bottom w:val="single" w:sz="6" w:space="0" w:color="auto"/>
              <w:right w:val="single" w:sz="6" w:space="0" w:color="auto"/>
            </w:tcBorders>
          </w:tcPr>
          <w:p w:rsidR="00AA72F3" w:rsidRDefault="00AA72F3">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AA72F3" w:rsidRDefault="00AA72F3">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AA72F3" w:rsidRDefault="00AA72F3">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AA72F3" w:rsidRDefault="00AA72F3">
            <w:pPr>
              <w:jc w:val="center"/>
            </w:pPr>
            <w:r>
              <w:t>На  30.06.2015 г.</w:t>
            </w:r>
          </w:p>
        </w:tc>
        <w:tc>
          <w:tcPr>
            <w:tcW w:w="1280" w:type="dxa"/>
            <w:tcBorders>
              <w:top w:val="double" w:sz="6" w:space="0" w:color="auto"/>
              <w:left w:val="single" w:sz="6" w:space="0" w:color="auto"/>
              <w:bottom w:val="single" w:sz="6" w:space="0" w:color="auto"/>
              <w:right w:val="single" w:sz="6" w:space="0" w:color="auto"/>
            </w:tcBorders>
          </w:tcPr>
          <w:p w:rsidR="00AA72F3" w:rsidRDefault="00AA72F3">
            <w:pPr>
              <w:jc w:val="center"/>
            </w:pPr>
            <w:r>
              <w:t>На 31.12.2014 г.</w:t>
            </w:r>
          </w:p>
        </w:tc>
        <w:tc>
          <w:tcPr>
            <w:tcW w:w="1280" w:type="dxa"/>
            <w:tcBorders>
              <w:top w:val="double" w:sz="6" w:space="0" w:color="auto"/>
              <w:left w:val="single" w:sz="6" w:space="0" w:color="auto"/>
              <w:bottom w:val="single" w:sz="6" w:space="0" w:color="auto"/>
              <w:right w:val="double" w:sz="6" w:space="0" w:color="auto"/>
            </w:tcBorders>
          </w:tcPr>
          <w:p w:rsidR="00AA72F3" w:rsidRDefault="00AA72F3">
            <w:pPr>
              <w:jc w:val="center"/>
            </w:pPr>
            <w:r>
              <w:t>На  31.12.2013 г.</w:t>
            </w:r>
          </w:p>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AA72F3" w:rsidRDefault="00AA72F3">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AA72F3" w:rsidRDefault="00AA72F3">
            <w:pPr>
              <w:jc w:val="center"/>
            </w:pPr>
            <w:r>
              <w:t>6</w:t>
            </w:r>
          </w:p>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3 483</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4 376</w:t>
            </w:r>
          </w:p>
        </w:tc>
        <w:tc>
          <w:tcPr>
            <w:tcW w:w="1280" w:type="dxa"/>
            <w:tcBorders>
              <w:top w:val="single" w:sz="6" w:space="0" w:color="auto"/>
              <w:left w:val="single" w:sz="6" w:space="0" w:color="auto"/>
              <w:bottom w:val="single" w:sz="6" w:space="0" w:color="auto"/>
              <w:right w:val="double" w:sz="6" w:space="0" w:color="auto"/>
            </w:tcBorders>
          </w:tcPr>
          <w:p w:rsidR="00AA72F3" w:rsidRDefault="00AA72F3">
            <w:pPr>
              <w:jc w:val="right"/>
            </w:pPr>
            <w:r>
              <w:t>7 151</w:t>
            </w:r>
          </w:p>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1 230 513</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1 303 489</w:t>
            </w:r>
          </w:p>
        </w:tc>
        <w:tc>
          <w:tcPr>
            <w:tcW w:w="1280" w:type="dxa"/>
            <w:tcBorders>
              <w:top w:val="single" w:sz="6" w:space="0" w:color="auto"/>
              <w:left w:val="single" w:sz="6" w:space="0" w:color="auto"/>
              <w:bottom w:val="single" w:sz="6" w:space="0" w:color="auto"/>
              <w:right w:val="double" w:sz="6" w:space="0" w:color="auto"/>
            </w:tcBorders>
          </w:tcPr>
          <w:p w:rsidR="00AA72F3" w:rsidRDefault="00AA72F3">
            <w:pPr>
              <w:jc w:val="right"/>
            </w:pPr>
            <w:r>
              <w:t>1 370 491</w:t>
            </w:r>
          </w:p>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413</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413</w:t>
            </w:r>
          </w:p>
        </w:tc>
        <w:tc>
          <w:tcPr>
            <w:tcW w:w="1280" w:type="dxa"/>
            <w:tcBorders>
              <w:top w:val="single" w:sz="6" w:space="0" w:color="auto"/>
              <w:left w:val="single" w:sz="6" w:space="0" w:color="auto"/>
              <w:bottom w:val="single" w:sz="6" w:space="0" w:color="auto"/>
              <w:right w:val="double" w:sz="6" w:space="0" w:color="auto"/>
            </w:tcBorders>
          </w:tcPr>
          <w:p w:rsidR="00AA72F3" w:rsidRDefault="00AA72F3">
            <w:pPr>
              <w:jc w:val="right"/>
            </w:pPr>
            <w:r>
              <w:t>423</w:t>
            </w:r>
          </w:p>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18 658</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26 268</w:t>
            </w:r>
          </w:p>
        </w:tc>
        <w:tc>
          <w:tcPr>
            <w:tcW w:w="1280" w:type="dxa"/>
            <w:tcBorders>
              <w:top w:val="single" w:sz="6" w:space="0" w:color="auto"/>
              <w:left w:val="single" w:sz="6" w:space="0" w:color="auto"/>
              <w:bottom w:val="single" w:sz="6" w:space="0" w:color="auto"/>
              <w:right w:val="double" w:sz="6" w:space="0" w:color="auto"/>
            </w:tcBorders>
          </w:tcPr>
          <w:p w:rsidR="00AA72F3" w:rsidRDefault="00AA72F3">
            <w:pPr>
              <w:jc w:val="right"/>
            </w:pPr>
            <w:r>
              <w:t>14 774</w:t>
            </w:r>
          </w:p>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9 173</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9 283</w:t>
            </w:r>
          </w:p>
        </w:tc>
        <w:tc>
          <w:tcPr>
            <w:tcW w:w="1280" w:type="dxa"/>
            <w:tcBorders>
              <w:top w:val="single" w:sz="6" w:space="0" w:color="auto"/>
              <w:left w:val="single" w:sz="6" w:space="0" w:color="auto"/>
              <w:bottom w:val="single" w:sz="6" w:space="0" w:color="auto"/>
              <w:right w:val="double" w:sz="6" w:space="0" w:color="auto"/>
            </w:tcBorders>
          </w:tcPr>
          <w:p w:rsidR="00AA72F3" w:rsidRDefault="00AA72F3">
            <w:pPr>
              <w:jc w:val="right"/>
            </w:pPr>
            <w:r>
              <w:t>9 435</w:t>
            </w:r>
          </w:p>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1 262 240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1 343 829</w:t>
            </w:r>
          </w:p>
        </w:tc>
        <w:tc>
          <w:tcPr>
            <w:tcW w:w="1280" w:type="dxa"/>
            <w:tcBorders>
              <w:top w:val="single" w:sz="6" w:space="0" w:color="auto"/>
              <w:left w:val="single" w:sz="6" w:space="0" w:color="auto"/>
              <w:bottom w:val="single" w:sz="6" w:space="0" w:color="auto"/>
              <w:right w:val="double" w:sz="6" w:space="0" w:color="auto"/>
            </w:tcBorders>
          </w:tcPr>
          <w:p w:rsidR="00AA72F3" w:rsidRDefault="00AA72F3">
            <w:pPr>
              <w:jc w:val="right"/>
            </w:pPr>
            <w:r>
              <w:t>1 402 274</w:t>
            </w:r>
          </w:p>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Запасы</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240 752</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191 907</w:t>
            </w:r>
          </w:p>
        </w:tc>
        <w:tc>
          <w:tcPr>
            <w:tcW w:w="1280" w:type="dxa"/>
            <w:tcBorders>
              <w:top w:val="single" w:sz="6" w:space="0" w:color="auto"/>
              <w:left w:val="single" w:sz="6" w:space="0" w:color="auto"/>
              <w:bottom w:val="single" w:sz="6" w:space="0" w:color="auto"/>
              <w:right w:val="double" w:sz="6" w:space="0" w:color="auto"/>
            </w:tcBorders>
          </w:tcPr>
          <w:p w:rsidR="00AA72F3" w:rsidRDefault="00AA72F3">
            <w:pPr>
              <w:jc w:val="right"/>
            </w:pPr>
            <w:r>
              <w:t>212 963</w:t>
            </w:r>
          </w:p>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1 934</w:t>
            </w:r>
          </w:p>
        </w:tc>
        <w:tc>
          <w:tcPr>
            <w:tcW w:w="128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404 120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544 158</w:t>
            </w:r>
          </w:p>
        </w:tc>
        <w:tc>
          <w:tcPr>
            <w:tcW w:w="1280" w:type="dxa"/>
            <w:tcBorders>
              <w:top w:val="single" w:sz="6" w:space="0" w:color="auto"/>
              <w:left w:val="single" w:sz="6" w:space="0" w:color="auto"/>
              <w:bottom w:val="single" w:sz="6" w:space="0" w:color="auto"/>
              <w:right w:val="double" w:sz="6" w:space="0" w:color="auto"/>
            </w:tcBorders>
          </w:tcPr>
          <w:p w:rsidR="00AA72F3" w:rsidRDefault="00AA72F3">
            <w:pPr>
              <w:jc w:val="right"/>
            </w:pPr>
            <w:r>
              <w:t>775 857</w:t>
            </w:r>
          </w:p>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142</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274</w:t>
            </w:r>
          </w:p>
        </w:tc>
        <w:tc>
          <w:tcPr>
            <w:tcW w:w="1280" w:type="dxa"/>
            <w:tcBorders>
              <w:top w:val="single" w:sz="6" w:space="0" w:color="auto"/>
              <w:left w:val="single" w:sz="6" w:space="0" w:color="auto"/>
              <w:bottom w:val="single" w:sz="6" w:space="0" w:color="auto"/>
              <w:right w:val="double" w:sz="6" w:space="0" w:color="auto"/>
            </w:tcBorders>
          </w:tcPr>
          <w:p w:rsidR="00AA72F3" w:rsidRDefault="00AA72F3">
            <w:pPr>
              <w:jc w:val="right"/>
            </w:pPr>
            <w:r>
              <w:t>104</w:t>
            </w:r>
          </w:p>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600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600</w:t>
            </w:r>
          </w:p>
        </w:tc>
        <w:tc>
          <w:tcPr>
            <w:tcW w:w="1280" w:type="dxa"/>
            <w:tcBorders>
              <w:top w:val="single" w:sz="6" w:space="0" w:color="auto"/>
              <w:left w:val="single" w:sz="6" w:space="0" w:color="auto"/>
              <w:bottom w:val="single" w:sz="6" w:space="0" w:color="auto"/>
              <w:right w:val="double" w:sz="6" w:space="0" w:color="auto"/>
            </w:tcBorders>
          </w:tcPr>
          <w:p w:rsidR="00AA72F3" w:rsidRDefault="00AA72F3">
            <w:pPr>
              <w:jc w:val="right"/>
            </w:pPr>
            <w:r>
              <w:t>759</w:t>
            </w:r>
          </w:p>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645 614</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738 873</w:t>
            </w:r>
          </w:p>
        </w:tc>
        <w:tc>
          <w:tcPr>
            <w:tcW w:w="1280" w:type="dxa"/>
            <w:tcBorders>
              <w:top w:val="single" w:sz="6" w:space="0" w:color="auto"/>
              <w:left w:val="single" w:sz="6" w:space="0" w:color="auto"/>
              <w:bottom w:val="single" w:sz="6" w:space="0" w:color="auto"/>
              <w:right w:val="double" w:sz="6" w:space="0" w:color="auto"/>
            </w:tcBorders>
          </w:tcPr>
          <w:p w:rsidR="00AA72F3" w:rsidRDefault="00AA72F3">
            <w:pPr>
              <w:jc w:val="right"/>
            </w:pPr>
            <w:r>
              <w:t>989 683</w:t>
            </w:r>
          </w:p>
        </w:tc>
      </w:tr>
      <w:tr w:rsidR="00AA72F3">
        <w:tc>
          <w:tcPr>
            <w:tcW w:w="612" w:type="dxa"/>
            <w:tcBorders>
              <w:top w:val="single" w:sz="6" w:space="0" w:color="auto"/>
              <w:left w:val="double" w:sz="6" w:space="0" w:color="auto"/>
              <w:bottom w:val="double" w:sz="6" w:space="0" w:color="auto"/>
              <w:right w:val="single" w:sz="6" w:space="0" w:color="auto"/>
            </w:tcBorders>
          </w:tcPr>
          <w:p w:rsidR="00AA72F3" w:rsidRDefault="00AA72F3"/>
        </w:tc>
        <w:tc>
          <w:tcPr>
            <w:tcW w:w="3840" w:type="dxa"/>
            <w:tcBorders>
              <w:top w:val="single" w:sz="6" w:space="0" w:color="auto"/>
              <w:left w:val="single" w:sz="6" w:space="0" w:color="auto"/>
              <w:bottom w:val="double" w:sz="6" w:space="0" w:color="auto"/>
              <w:right w:val="single" w:sz="6" w:space="0" w:color="auto"/>
            </w:tcBorders>
          </w:tcPr>
          <w:p w:rsidR="00AA72F3" w:rsidRDefault="00AA72F3">
            <w:r>
              <w:t>БАЛАНС (актив)</w:t>
            </w:r>
          </w:p>
        </w:tc>
        <w:tc>
          <w:tcPr>
            <w:tcW w:w="720" w:type="dxa"/>
            <w:tcBorders>
              <w:top w:val="single" w:sz="6" w:space="0" w:color="auto"/>
              <w:left w:val="single" w:sz="6" w:space="0" w:color="auto"/>
              <w:bottom w:val="double" w:sz="6" w:space="0" w:color="auto"/>
              <w:right w:val="single" w:sz="6" w:space="0" w:color="auto"/>
            </w:tcBorders>
          </w:tcPr>
          <w:p w:rsidR="00AA72F3" w:rsidRDefault="00AA72F3">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AA72F3" w:rsidRDefault="00AA72F3">
            <w:pPr>
              <w:jc w:val="right"/>
            </w:pPr>
            <w:r>
              <w:t>1 907 854</w:t>
            </w:r>
          </w:p>
        </w:tc>
        <w:tc>
          <w:tcPr>
            <w:tcW w:w="1280" w:type="dxa"/>
            <w:tcBorders>
              <w:top w:val="single" w:sz="6" w:space="0" w:color="auto"/>
              <w:left w:val="single" w:sz="6" w:space="0" w:color="auto"/>
              <w:bottom w:val="double" w:sz="6" w:space="0" w:color="auto"/>
              <w:right w:val="single" w:sz="6" w:space="0" w:color="auto"/>
            </w:tcBorders>
          </w:tcPr>
          <w:p w:rsidR="00AA72F3" w:rsidRDefault="00AA72F3">
            <w:pPr>
              <w:jc w:val="right"/>
            </w:pPr>
            <w:r>
              <w:t>2 082 702</w:t>
            </w:r>
          </w:p>
        </w:tc>
        <w:tc>
          <w:tcPr>
            <w:tcW w:w="1280" w:type="dxa"/>
            <w:tcBorders>
              <w:top w:val="single" w:sz="6" w:space="0" w:color="auto"/>
              <w:left w:val="single" w:sz="6" w:space="0" w:color="auto"/>
              <w:bottom w:val="double" w:sz="6" w:space="0" w:color="auto"/>
              <w:right w:val="double" w:sz="6" w:space="0" w:color="auto"/>
            </w:tcBorders>
          </w:tcPr>
          <w:p w:rsidR="00AA72F3" w:rsidRDefault="00AA72F3">
            <w:pPr>
              <w:jc w:val="right"/>
            </w:pPr>
            <w:r>
              <w:t>2 391 957</w:t>
            </w:r>
          </w:p>
        </w:tc>
      </w:tr>
    </w:tbl>
    <w:p w:rsidR="00AA72F3" w:rsidRDefault="00AA72F3"/>
    <w:p w:rsidR="00AA72F3" w:rsidRDefault="00AA72F3">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AA72F3">
        <w:tc>
          <w:tcPr>
            <w:tcW w:w="612" w:type="dxa"/>
            <w:tcBorders>
              <w:top w:val="double" w:sz="6" w:space="0" w:color="auto"/>
              <w:left w:val="double" w:sz="6" w:space="0" w:color="auto"/>
              <w:bottom w:val="single" w:sz="6" w:space="0" w:color="auto"/>
              <w:right w:val="single" w:sz="6" w:space="0" w:color="auto"/>
            </w:tcBorders>
          </w:tcPr>
          <w:p w:rsidR="00AA72F3" w:rsidRDefault="00AA72F3">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AA72F3" w:rsidRDefault="00AA72F3">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AA72F3" w:rsidRDefault="00AA72F3">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AA72F3" w:rsidRDefault="00AA72F3">
            <w:pPr>
              <w:jc w:val="center"/>
            </w:pPr>
            <w:r>
              <w:t>На  30.06.2015 г.</w:t>
            </w:r>
          </w:p>
        </w:tc>
        <w:tc>
          <w:tcPr>
            <w:tcW w:w="1280" w:type="dxa"/>
            <w:tcBorders>
              <w:top w:val="double" w:sz="6" w:space="0" w:color="auto"/>
              <w:left w:val="single" w:sz="6" w:space="0" w:color="auto"/>
              <w:bottom w:val="single" w:sz="6" w:space="0" w:color="auto"/>
              <w:right w:val="single" w:sz="6" w:space="0" w:color="auto"/>
            </w:tcBorders>
          </w:tcPr>
          <w:p w:rsidR="00AA72F3" w:rsidRDefault="00AA72F3">
            <w:pPr>
              <w:jc w:val="center"/>
            </w:pPr>
            <w:r>
              <w:t>На 31.12.2014 г.</w:t>
            </w:r>
          </w:p>
        </w:tc>
        <w:tc>
          <w:tcPr>
            <w:tcW w:w="1280" w:type="dxa"/>
            <w:tcBorders>
              <w:top w:val="double" w:sz="6" w:space="0" w:color="auto"/>
              <w:left w:val="single" w:sz="6" w:space="0" w:color="auto"/>
              <w:bottom w:val="single" w:sz="6" w:space="0" w:color="auto"/>
              <w:right w:val="double" w:sz="6" w:space="0" w:color="auto"/>
            </w:tcBorders>
          </w:tcPr>
          <w:p w:rsidR="00AA72F3" w:rsidRDefault="00AA72F3">
            <w:pPr>
              <w:jc w:val="center"/>
            </w:pPr>
            <w:r>
              <w:t>На  31.12.2013 г.</w:t>
            </w:r>
          </w:p>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AA72F3" w:rsidRDefault="00AA72F3">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AA72F3" w:rsidRDefault="00AA72F3">
            <w:pPr>
              <w:jc w:val="center"/>
            </w:pPr>
            <w:r>
              <w:t>6</w:t>
            </w:r>
          </w:p>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1 011</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1 011</w:t>
            </w:r>
          </w:p>
        </w:tc>
        <w:tc>
          <w:tcPr>
            <w:tcW w:w="1280" w:type="dxa"/>
            <w:tcBorders>
              <w:top w:val="single" w:sz="6" w:space="0" w:color="auto"/>
              <w:left w:val="single" w:sz="6" w:space="0" w:color="auto"/>
              <w:bottom w:val="single" w:sz="6" w:space="0" w:color="auto"/>
              <w:right w:val="double" w:sz="6" w:space="0" w:color="auto"/>
            </w:tcBorders>
          </w:tcPr>
          <w:p w:rsidR="00AA72F3" w:rsidRDefault="00AA72F3">
            <w:pPr>
              <w:jc w:val="right"/>
            </w:pPr>
            <w:r>
              <w:t>1 011</w:t>
            </w:r>
          </w:p>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600 344</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602 032</w:t>
            </w:r>
          </w:p>
        </w:tc>
        <w:tc>
          <w:tcPr>
            <w:tcW w:w="1280" w:type="dxa"/>
            <w:tcBorders>
              <w:top w:val="single" w:sz="6" w:space="0" w:color="auto"/>
              <w:left w:val="single" w:sz="6" w:space="0" w:color="auto"/>
              <w:bottom w:val="single" w:sz="6" w:space="0" w:color="auto"/>
              <w:right w:val="double" w:sz="6" w:space="0" w:color="auto"/>
            </w:tcBorders>
          </w:tcPr>
          <w:p w:rsidR="00AA72F3" w:rsidRDefault="00AA72F3">
            <w:pPr>
              <w:jc w:val="right"/>
            </w:pPr>
            <w:r>
              <w:t>603 506</w:t>
            </w:r>
          </w:p>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605 929</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605 929</w:t>
            </w:r>
          </w:p>
        </w:tc>
        <w:tc>
          <w:tcPr>
            <w:tcW w:w="1280" w:type="dxa"/>
            <w:tcBorders>
              <w:top w:val="single" w:sz="6" w:space="0" w:color="auto"/>
              <w:left w:val="single" w:sz="6" w:space="0" w:color="auto"/>
              <w:bottom w:val="single" w:sz="6" w:space="0" w:color="auto"/>
              <w:right w:val="double" w:sz="6" w:space="0" w:color="auto"/>
            </w:tcBorders>
          </w:tcPr>
          <w:p w:rsidR="00AA72F3" w:rsidRDefault="00AA72F3">
            <w:pPr>
              <w:jc w:val="right"/>
            </w:pPr>
            <w:r>
              <w:t>605 929</w:t>
            </w:r>
          </w:p>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152</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152</w:t>
            </w:r>
          </w:p>
        </w:tc>
        <w:tc>
          <w:tcPr>
            <w:tcW w:w="1280" w:type="dxa"/>
            <w:tcBorders>
              <w:top w:val="single" w:sz="6" w:space="0" w:color="auto"/>
              <w:left w:val="single" w:sz="6" w:space="0" w:color="auto"/>
              <w:bottom w:val="single" w:sz="6" w:space="0" w:color="auto"/>
              <w:right w:val="double" w:sz="6" w:space="0" w:color="auto"/>
            </w:tcBorders>
          </w:tcPr>
          <w:p w:rsidR="00AA72F3" w:rsidRDefault="00AA72F3">
            <w:pPr>
              <w:jc w:val="right"/>
            </w:pPr>
            <w:r>
              <w:t>152</w:t>
            </w:r>
          </w:p>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129 703</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132 652</w:t>
            </w:r>
          </w:p>
        </w:tc>
        <w:tc>
          <w:tcPr>
            <w:tcW w:w="1280" w:type="dxa"/>
            <w:tcBorders>
              <w:top w:val="single" w:sz="6" w:space="0" w:color="auto"/>
              <w:left w:val="single" w:sz="6" w:space="0" w:color="auto"/>
              <w:bottom w:val="single" w:sz="6" w:space="0" w:color="auto"/>
              <w:right w:val="double" w:sz="6" w:space="0" w:color="auto"/>
            </w:tcBorders>
          </w:tcPr>
          <w:p w:rsidR="00AA72F3" w:rsidRDefault="00AA72F3">
            <w:pPr>
              <w:jc w:val="right"/>
            </w:pPr>
            <w:r>
              <w:t>220 210</w:t>
            </w:r>
          </w:p>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1 337 139</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1 341 776</w:t>
            </w:r>
          </w:p>
        </w:tc>
        <w:tc>
          <w:tcPr>
            <w:tcW w:w="1280" w:type="dxa"/>
            <w:tcBorders>
              <w:top w:val="single" w:sz="6" w:space="0" w:color="auto"/>
              <w:left w:val="single" w:sz="6" w:space="0" w:color="auto"/>
              <w:bottom w:val="single" w:sz="6" w:space="0" w:color="auto"/>
              <w:right w:val="double" w:sz="6" w:space="0" w:color="auto"/>
            </w:tcBorders>
          </w:tcPr>
          <w:p w:rsidR="00AA72F3" w:rsidRDefault="00AA72F3">
            <w:pPr>
              <w:jc w:val="right"/>
            </w:pPr>
            <w:r>
              <w:t>1 430 808</w:t>
            </w:r>
          </w:p>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37 387</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21 457</w:t>
            </w:r>
          </w:p>
        </w:tc>
        <w:tc>
          <w:tcPr>
            <w:tcW w:w="1280" w:type="dxa"/>
            <w:tcBorders>
              <w:top w:val="single" w:sz="6" w:space="0" w:color="auto"/>
              <w:left w:val="single" w:sz="6" w:space="0" w:color="auto"/>
              <w:bottom w:val="single" w:sz="6" w:space="0" w:color="auto"/>
              <w:right w:val="double" w:sz="6" w:space="0" w:color="auto"/>
            </w:tcBorders>
          </w:tcPr>
          <w:p w:rsidR="00AA72F3" w:rsidRDefault="00AA72F3">
            <w:pPr>
              <w:jc w:val="right"/>
            </w:pPr>
            <w:r>
              <w:t>8 449</w:t>
            </w:r>
          </w:p>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40 462</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46 811</w:t>
            </w:r>
          </w:p>
        </w:tc>
        <w:tc>
          <w:tcPr>
            <w:tcW w:w="1280" w:type="dxa"/>
            <w:tcBorders>
              <w:top w:val="single" w:sz="6" w:space="0" w:color="auto"/>
              <w:left w:val="single" w:sz="6" w:space="0" w:color="auto"/>
              <w:bottom w:val="single" w:sz="6" w:space="0" w:color="auto"/>
              <w:right w:val="double" w:sz="6" w:space="0" w:color="auto"/>
            </w:tcBorders>
          </w:tcPr>
          <w:p w:rsidR="00AA72F3" w:rsidRDefault="00AA72F3">
            <w:pPr>
              <w:jc w:val="right"/>
            </w:pPr>
            <w:r>
              <w:t>54 418</w:t>
            </w:r>
          </w:p>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77 849</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68 268</w:t>
            </w:r>
          </w:p>
        </w:tc>
        <w:tc>
          <w:tcPr>
            <w:tcW w:w="1280" w:type="dxa"/>
            <w:tcBorders>
              <w:top w:val="single" w:sz="6" w:space="0" w:color="auto"/>
              <w:left w:val="single" w:sz="6" w:space="0" w:color="auto"/>
              <w:bottom w:val="single" w:sz="6" w:space="0" w:color="auto"/>
              <w:right w:val="double" w:sz="6" w:space="0" w:color="auto"/>
            </w:tcBorders>
          </w:tcPr>
          <w:p w:rsidR="00AA72F3" w:rsidRDefault="00AA72F3">
            <w:pPr>
              <w:jc w:val="right"/>
            </w:pPr>
            <w:r>
              <w:t>62 867</w:t>
            </w:r>
          </w:p>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17 677</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74 666</w:t>
            </w:r>
          </w:p>
        </w:tc>
        <w:tc>
          <w:tcPr>
            <w:tcW w:w="1280" w:type="dxa"/>
            <w:tcBorders>
              <w:top w:val="single" w:sz="6" w:space="0" w:color="auto"/>
              <w:left w:val="single" w:sz="6" w:space="0" w:color="auto"/>
              <w:bottom w:val="single" w:sz="6" w:space="0" w:color="auto"/>
              <w:right w:val="double" w:sz="6" w:space="0" w:color="auto"/>
            </w:tcBorders>
          </w:tcPr>
          <w:p w:rsidR="00AA72F3" w:rsidRDefault="00AA72F3">
            <w:pPr>
              <w:jc w:val="right"/>
            </w:pPr>
            <w:r>
              <w:t>130 473</w:t>
            </w:r>
          </w:p>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437 398</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565 897</w:t>
            </w:r>
          </w:p>
        </w:tc>
        <w:tc>
          <w:tcPr>
            <w:tcW w:w="1280" w:type="dxa"/>
            <w:tcBorders>
              <w:top w:val="single" w:sz="6" w:space="0" w:color="auto"/>
              <w:left w:val="single" w:sz="6" w:space="0" w:color="auto"/>
              <w:bottom w:val="single" w:sz="6" w:space="0" w:color="auto"/>
              <w:right w:val="double" w:sz="6" w:space="0" w:color="auto"/>
            </w:tcBorders>
          </w:tcPr>
          <w:p w:rsidR="00AA72F3" w:rsidRDefault="00AA72F3">
            <w:pPr>
              <w:jc w:val="right"/>
            </w:pPr>
            <w:r>
              <w:t>720 622</w:t>
            </w:r>
          </w:p>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17</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17</w:t>
            </w:r>
          </w:p>
        </w:tc>
        <w:tc>
          <w:tcPr>
            <w:tcW w:w="1280" w:type="dxa"/>
            <w:tcBorders>
              <w:top w:val="single" w:sz="6" w:space="0" w:color="auto"/>
              <w:left w:val="single" w:sz="6" w:space="0" w:color="auto"/>
              <w:bottom w:val="single" w:sz="6" w:space="0" w:color="auto"/>
              <w:right w:val="double" w:sz="6" w:space="0" w:color="auto"/>
            </w:tcBorders>
          </w:tcPr>
          <w:p w:rsidR="00AA72F3" w:rsidRDefault="00AA72F3">
            <w:pPr>
              <w:jc w:val="right"/>
            </w:pPr>
            <w:r>
              <w:t>17</w:t>
            </w:r>
          </w:p>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37 774</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30 144</w:t>
            </w:r>
          </w:p>
        </w:tc>
        <w:tc>
          <w:tcPr>
            <w:tcW w:w="1280" w:type="dxa"/>
            <w:tcBorders>
              <w:top w:val="single" w:sz="6" w:space="0" w:color="auto"/>
              <w:left w:val="single" w:sz="6" w:space="0" w:color="auto"/>
              <w:bottom w:val="single" w:sz="6" w:space="0" w:color="auto"/>
              <w:right w:val="double" w:sz="6" w:space="0" w:color="auto"/>
            </w:tcBorders>
          </w:tcPr>
          <w:p w:rsidR="00AA72F3" w:rsidRDefault="00AA72F3">
            <w:pPr>
              <w:jc w:val="right"/>
            </w:pPr>
            <w:r>
              <w:t>47 170</w:t>
            </w:r>
          </w:p>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1 934</w:t>
            </w:r>
          </w:p>
        </w:tc>
        <w:tc>
          <w:tcPr>
            <w:tcW w:w="128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612" w:type="dxa"/>
            <w:tcBorders>
              <w:top w:val="single" w:sz="6" w:space="0" w:color="auto"/>
              <w:left w:val="double" w:sz="6" w:space="0" w:color="auto"/>
              <w:bottom w:val="single" w:sz="6" w:space="0" w:color="auto"/>
              <w:right w:val="single" w:sz="6" w:space="0" w:color="auto"/>
            </w:tcBorders>
          </w:tcPr>
          <w:p w:rsidR="00AA72F3" w:rsidRDefault="00AA72F3"/>
        </w:tc>
        <w:tc>
          <w:tcPr>
            <w:tcW w:w="3840" w:type="dxa"/>
            <w:tcBorders>
              <w:top w:val="single" w:sz="6" w:space="0" w:color="auto"/>
              <w:left w:val="single" w:sz="6" w:space="0" w:color="auto"/>
              <w:bottom w:val="single" w:sz="6" w:space="0" w:color="auto"/>
              <w:right w:val="single" w:sz="6" w:space="0" w:color="auto"/>
            </w:tcBorders>
          </w:tcPr>
          <w:p w:rsidR="00AA72F3" w:rsidRDefault="00AA72F3">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AA72F3" w:rsidRDefault="00AA72F3">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492 866</w:t>
            </w:r>
          </w:p>
        </w:tc>
        <w:tc>
          <w:tcPr>
            <w:tcW w:w="1280" w:type="dxa"/>
            <w:tcBorders>
              <w:top w:val="single" w:sz="6" w:space="0" w:color="auto"/>
              <w:left w:val="single" w:sz="6" w:space="0" w:color="auto"/>
              <w:bottom w:val="single" w:sz="6" w:space="0" w:color="auto"/>
              <w:right w:val="single" w:sz="6" w:space="0" w:color="auto"/>
            </w:tcBorders>
          </w:tcPr>
          <w:p w:rsidR="00AA72F3" w:rsidRDefault="00AA72F3">
            <w:pPr>
              <w:jc w:val="right"/>
            </w:pPr>
            <w:r>
              <w:t>672 658</w:t>
            </w:r>
          </w:p>
        </w:tc>
        <w:tc>
          <w:tcPr>
            <w:tcW w:w="1280" w:type="dxa"/>
            <w:tcBorders>
              <w:top w:val="single" w:sz="6" w:space="0" w:color="auto"/>
              <w:left w:val="single" w:sz="6" w:space="0" w:color="auto"/>
              <w:bottom w:val="single" w:sz="6" w:space="0" w:color="auto"/>
              <w:right w:val="double" w:sz="6" w:space="0" w:color="auto"/>
            </w:tcBorders>
          </w:tcPr>
          <w:p w:rsidR="00AA72F3" w:rsidRDefault="00AA72F3">
            <w:pPr>
              <w:jc w:val="right"/>
            </w:pPr>
            <w:r>
              <w:t>898 282</w:t>
            </w:r>
          </w:p>
        </w:tc>
      </w:tr>
      <w:tr w:rsidR="00AA72F3">
        <w:tc>
          <w:tcPr>
            <w:tcW w:w="612" w:type="dxa"/>
            <w:tcBorders>
              <w:top w:val="single" w:sz="6" w:space="0" w:color="auto"/>
              <w:left w:val="double" w:sz="6" w:space="0" w:color="auto"/>
              <w:bottom w:val="double" w:sz="6" w:space="0" w:color="auto"/>
              <w:right w:val="single" w:sz="6" w:space="0" w:color="auto"/>
            </w:tcBorders>
          </w:tcPr>
          <w:p w:rsidR="00AA72F3" w:rsidRDefault="00AA72F3"/>
        </w:tc>
        <w:tc>
          <w:tcPr>
            <w:tcW w:w="3840" w:type="dxa"/>
            <w:tcBorders>
              <w:top w:val="single" w:sz="6" w:space="0" w:color="auto"/>
              <w:left w:val="single" w:sz="6" w:space="0" w:color="auto"/>
              <w:bottom w:val="double" w:sz="6" w:space="0" w:color="auto"/>
              <w:right w:val="single" w:sz="6" w:space="0" w:color="auto"/>
            </w:tcBorders>
          </w:tcPr>
          <w:p w:rsidR="00AA72F3" w:rsidRDefault="00AA72F3">
            <w:r>
              <w:t>БАЛАНС (пассив)</w:t>
            </w:r>
          </w:p>
        </w:tc>
        <w:tc>
          <w:tcPr>
            <w:tcW w:w="720" w:type="dxa"/>
            <w:tcBorders>
              <w:top w:val="single" w:sz="6" w:space="0" w:color="auto"/>
              <w:left w:val="single" w:sz="6" w:space="0" w:color="auto"/>
              <w:bottom w:val="double" w:sz="6" w:space="0" w:color="auto"/>
              <w:right w:val="single" w:sz="6" w:space="0" w:color="auto"/>
            </w:tcBorders>
          </w:tcPr>
          <w:p w:rsidR="00AA72F3" w:rsidRDefault="00AA72F3">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AA72F3" w:rsidRDefault="00AA72F3">
            <w:pPr>
              <w:jc w:val="right"/>
            </w:pPr>
            <w:r>
              <w:t>1 907 854</w:t>
            </w:r>
          </w:p>
        </w:tc>
        <w:tc>
          <w:tcPr>
            <w:tcW w:w="1280" w:type="dxa"/>
            <w:tcBorders>
              <w:top w:val="single" w:sz="6" w:space="0" w:color="auto"/>
              <w:left w:val="single" w:sz="6" w:space="0" w:color="auto"/>
              <w:bottom w:val="double" w:sz="6" w:space="0" w:color="auto"/>
              <w:right w:val="single" w:sz="6" w:space="0" w:color="auto"/>
            </w:tcBorders>
          </w:tcPr>
          <w:p w:rsidR="00AA72F3" w:rsidRDefault="00AA72F3">
            <w:pPr>
              <w:jc w:val="right"/>
            </w:pPr>
            <w:r>
              <w:t>2 082 702</w:t>
            </w:r>
          </w:p>
        </w:tc>
        <w:tc>
          <w:tcPr>
            <w:tcW w:w="1280" w:type="dxa"/>
            <w:tcBorders>
              <w:top w:val="single" w:sz="6" w:space="0" w:color="auto"/>
              <w:left w:val="single" w:sz="6" w:space="0" w:color="auto"/>
              <w:bottom w:val="double" w:sz="6" w:space="0" w:color="auto"/>
              <w:right w:val="double" w:sz="6" w:space="0" w:color="auto"/>
            </w:tcBorders>
          </w:tcPr>
          <w:p w:rsidR="00AA72F3" w:rsidRDefault="00AA72F3">
            <w:pPr>
              <w:jc w:val="right"/>
            </w:pPr>
            <w:r>
              <w:t>2 391 957</w:t>
            </w:r>
          </w:p>
        </w:tc>
      </w:tr>
    </w:tbl>
    <w:p w:rsidR="00AA72F3" w:rsidRDefault="00AA72F3"/>
    <w:p w:rsidR="00AA72F3" w:rsidRDefault="00AA72F3">
      <w:pPr>
        <w:ind w:left="200"/>
      </w:pPr>
    </w:p>
    <w:p w:rsidR="00AA72F3" w:rsidRDefault="00AA72F3">
      <w:pPr>
        <w:pStyle w:val="Headingbalance"/>
      </w:pPr>
      <w:r>
        <w:br w:type="page"/>
      </w:r>
      <w:r>
        <w:lastRenderedPageBreak/>
        <w:t>Отчет о финансовых результатах</w:t>
      </w:r>
    </w:p>
    <w:p w:rsidR="00AA72F3" w:rsidRDefault="00AA72F3">
      <w:pPr>
        <w:jc w:val="center"/>
        <w:rPr>
          <w:b/>
          <w:bCs/>
        </w:rPr>
      </w:pPr>
      <w:r>
        <w:rPr>
          <w:b/>
          <w:bCs/>
        </w:rPr>
        <w:t>за 6 месяцев 2015 г.</w:t>
      </w:r>
    </w:p>
    <w:tbl>
      <w:tblPr>
        <w:tblW w:w="0" w:type="auto"/>
        <w:tblLayout w:type="fixed"/>
        <w:tblCellMar>
          <w:left w:w="72" w:type="dxa"/>
          <w:right w:w="72" w:type="dxa"/>
        </w:tblCellMar>
        <w:tblLook w:val="0000"/>
      </w:tblPr>
      <w:tblGrid>
        <w:gridCol w:w="6112"/>
        <w:gridCol w:w="1560"/>
        <w:gridCol w:w="1580"/>
      </w:tblGrid>
      <w:tr w:rsidR="00AA72F3">
        <w:tc>
          <w:tcPr>
            <w:tcW w:w="6112" w:type="dxa"/>
            <w:tcBorders>
              <w:top w:val="nil"/>
              <w:left w:val="nil"/>
              <w:bottom w:val="nil"/>
              <w:right w:val="nil"/>
            </w:tcBorders>
          </w:tcPr>
          <w:p w:rsidR="00AA72F3" w:rsidRDefault="00AA72F3"/>
        </w:tc>
        <w:tc>
          <w:tcPr>
            <w:tcW w:w="1560" w:type="dxa"/>
            <w:tcBorders>
              <w:top w:val="nil"/>
              <w:left w:val="nil"/>
              <w:bottom w:val="nil"/>
              <w:right w:val="nil"/>
            </w:tcBorders>
          </w:tcPr>
          <w:p w:rsidR="00AA72F3" w:rsidRDefault="00AA72F3"/>
        </w:tc>
        <w:tc>
          <w:tcPr>
            <w:tcW w:w="1580" w:type="dxa"/>
            <w:tcBorders>
              <w:top w:val="single" w:sz="6" w:space="0" w:color="auto"/>
              <w:left w:val="single" w:sz="6" w:space="0" w:color="auto"/>
              <w:bottom w:val="single" w:sz="6" w:space="0" w:color="auto"/>
              <w:right w:val="single" w:sz="6" w:space="0" w:color="auto"/>
            </w:tcBorders>
          </w:tcPr>
          <w:p w:rsidR="00AA72F3" w:rsidRDefault="00AA72F3">
            <w:pPr>
              <w:jc w:val="center"/>
            </w:pPr>
            <w:r>
              <w:t>Коды</w:t>
            </w:r>
          </w:p>
        </w:tc>
      </w:tr>
      <w:tr w:rsidR="00AA72F3">
        <w:tc>
          <w:tcPr>
            <w:tcW w:w="7672" w:type="dxa"/>
            <w:gridSpan w:val="2"/>
            <w:tcBorders>
              <w:top w:val="nil"/>
              <w:left w:val="nil"/>
              <w:bottom w:val="nil"/>
              <w:right w:val="nil"/>
            </w:tcBorders>
          </w:tcPr>
          <w:p w:rsidR="00AA72F3" w:rsidRDefault="00AA72F3">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AA72F3" w:rsidRDefault="00AA72F3">
            <w:pPr>
              <w:jc w:val="center"/>
              <w:rPr>
                <w:b/>
                <w:bCs/>
              </w:rPr>
            </w:pPr>
            <w:r>
              <w:rPr>
                <w:b/>
                <w:bCs/>
              </w:rPr>
              <w:t>0710002</w:t>
            </w:r>
          </w:p>
        </w:tc>
      </w:tr>
      <w:tr w:rsidR="00AA72F3">
        <w:tc>
          <w:tcPr>
            <w:tcW w:w="6112" w:type="dxa"/>
            <w:tcBorders>
              <w:top w:val="nil"/>
              <w:left w:val="nil"/>
              <w:bottom w:val="nil"/>
              <w:right w:val="nil"/>
            </w:tcBorders>
          </w:tcPr>
          <w:p w:rsidR="00AA72F3" w:rsidRDefault="00AA72F3"/>
        </w:tc>
        <w:tc>
          <w:tcPr>
            <w:tcW w:w="1560" w:type="dxa"/>
            <w:tcBorders>
              <w:top w:val="nil"/>
              <w:left w:val="nil"/>
              <w:bottom w:val="nil"/>
              <w:right w:val="nil"/>
            </w:tcBorders>
          </w:tcPr>
          <w:p w:rsidR="00AA72F3" w:rsidRDefault="00AA72F3">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AA72F3" w:rsidRDefault="00AA72F3">
            <w:pPr>
              <w:jc w:val="center"/>
              <w:rPr>
                <w:b/>
                <w:bCs/>
              </w:rPr>
            </w:pPr>
            <w:r>
              <w:rPr>
                <w:b/>
                <w:bCs/>
              </w:rPr>
              <w:t>30.06.2015</w:t>
            </w:r>
          </w:p>
        </w:tc>
      </w:tr>
      <w:tr w:rsidR="00AA72F3">
        <w:tc>
          <w:tcPr>
            <w:tcW w:w="6112" w:type="dxa"/>
            <w:tcBorders>
              <w:top w:val="nil"/>
              <w:left w:val="nil"/>
              <w:bottom w:val="nil"/>
              <w:right w:val="nil"/>
            </w:tcBorders>
          </w:tcPr>
          <w:p w:rsidR="00AA72F3" w:rsidRDefault="00AA72F3">
            <w:pPr>
              <w:rPr>
                <w:b/>
                <w:bCs/>
              </w:rPr>
            </w:pPr>
            <w:r>
              <w:t>Организация:</w:t>
            </w:r>
            <w:r>
              <w:rPr>
                <w:b/>
                <w:bCs/>
              </w:rPr>
              <w:t xml:space="preserve"> Публичное акционерное общество "</w:t>
            </w:r>
            <w:proofErr w:type="spellStart"/>
            <w:r>
              <w:rPr>
                <w:b/>
                <w:bCs/>
              </w:rPr>
              <w:t>Омскшина</w:t>
            </w:r>
            <w:proofErr w:type="spellEnd"/>
            <w:r>
              <w:rPr>
                <w:b/>
                <w:bCs/>
              </w:rPr>
              <w:t>"</w:t>
            </w:r>
          </w:p>
        </w:tc>
        <w:tc>
          <w:tcPr>
            <w:tcW w:w="1560" w:type="dxa"/>
            <w:tcBorders>
              <w:top w:val="nil"/>
              <w:left w:val="nil"/>
              <w:bottom w:val="nil"/>
              <w:right w:val="nil"/>
            </w:tcBorders>
          </w:tcPr>
          <w:p w:rsidR="00AA72F3" w:rsidRDefault="00AA72F3">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AA72F3" w:rsidRDefault="00AA72F3" w:rsidP="003159F2">
            <w:pPr>
              <w:jc w:val="center"/>
              <w:rPr>
                <w:b/>
                <w:bCs/>
              </w:rPr>
            </w:pPr>
            <w:r>
              <w:rPr>
                <w:b/>
                <w:bCs/>
              </w:rPr>
              <w:t>57668</w:t>
            </w:r>
            <w:r w:rsidR="003159F2">
              <w:rPr>
                <w:b/>
                <w:bCs/>
              </w:rPr>
              <w:t>6</w:t>
            </w:r>
            <w:r>
              <w:rPr>
                <w:b/>
                <w:bCs/>
              </w:rPr>
              <w:t>9</w:t>
            </w:r>
          </w:p>
        </w:tc>
      </w:tr>
      <w:tr w:rsidR="00AA72F3">
        <w:tc>
          <w:tcPr>
            <w:tcW w:w="6112" w:type="dxa"/>
            <w:tcBorders>
              <w:top w:val="nil"/>
              <w:left w:val="nil"/>
              <w:bottom w:val="nil"/>
              <w:right w:val="nil"/>
            </w:tcBorders>
          </w:tcPr>
          <w:p w:rsidR="00AA72F3" w:rsidRDefault="00AA72F3">
            <w:r>
              <w:t>Идентификационный номер налогоплательщика</w:t>
            </w:r>
          </w:p>
        </w:tc>
        <w:tc>
          <w:tcPr>
            <w:tcW w:w="1560" w:type="dxa"/>
            <w:tcBorders>
              <w:top w:val="nil"/>
              <w:left w:val="nil"/>
              <w:bottom w:val="nil"/>
              <w:right w:val="nil"/>
            </w:tcBorders>
          </w:tcPr>
          <w:p w:rsidR="00AA72F3" w:rsidRDefault="00AA72F3">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AA72F3" w:rsidRDefault="00AA72F3">
            <w:pPr>
              <w:jc w:val="center"/>
              <w:rPr>
                <w:b/>
                <w:bCs/>
              </w:rPr>
            </w:pPr>
            <w:r>
              <w:rPr>
                <w:b/>
                <w:bCs/>
              </w:rPr>
              <w:t>5506007419</w:t>
            </w:r>
          </w:p>
        </w:tc>
      </w:tr>
      <w:tr w:rsidR="00AA72F3">
        <w:tc>
          <w:tcPr>
            <w:tcW w:w="6112" w:type="dxa"/>
            <w:tcBorders>
              <w:top w:val="nil"/>
              <w:left w:val="nil"/>
              <w:bottom w:val="nil"/>
              <w:right w:val="nil"/>
            </w:tcBorders>
          </w:tcPr>
          <w:p w:rsidR="00AA72F3" w:rsidRDefault="00AA72F3">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AA72F3" w:rsidRDefault="00AA72F3">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AA72F3" w:rsidRDefault="00AA72F3">
            <w:pPr>
              <w:jc w:val="center"/>
              <w:rPr>
                <w:b/>
                <w:bCs/>
              </w:rPr>
            </w:pPr>
            <w:r>
              <w:rPr>
                <w:b/>
                <w:bCs/>
              </w:rPr>
              <w:t>25.11</w:t>
            </w:r>
          </w:p>
        </w:tc>
      </w:tr>
      <w:tr w:rsidR="00AA72F3">
        <w:tc>
          <w:tcPr>
            <w:tcW w:w="6112" w:type="dxa"/>
            <w:tcBorders>
              <w:top w:val="nil"/>
              <w:left w:val="nil"/>
              <w:bottom w:val="nil"/>
              <w:right w:val="nil"/>
            </w:tcBorders>
          </w:tcPr>
          <w:p w:rsidR="00AA72F3" w:rsidRDefault="00AA72F3">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AA72F3" w:rsidRDefault="00AA72F3">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AA72F3" w:rsidRDefault="00AA72F3">
            <w:pPr>
              <w:jc w:val="center"/>
              <w:rPr>
                <w:b/>
                <w:bCs/>
              </w:rPr>
            </w:pPr>
            <w:r>
              <w:rPr>
                <w:b/>
                <w:bCs/>
              </w:rPr>
              <w:t>47 / 16</w:t>
            </w:r>
          </w:p>
        </w:tc>
      </w:tr>
      <w:tr w:rsidR="00AA72F3">
        <w:tc>
          <w:tcPr>
            <w:tcW w:w="6112" w:type="dxa"/>
            <w:tcBorders>
              <w:top w:val="nil"/>
              <w:left w:val="nil"/>
              <w:bottom w:val="nil"/>
              <w:right w:val="nil"/>
            </w:tcBorders>
          </w:tcPr>
          <w:p w:rsidR="00AA72F3" w:rsidRDefault="00AA72F3">
            <w:pPr>
              <w:rPr>
                <w:b/>
                <w:bCs/>
              </w:rPr>
            </w:pPr>
            <w:r>
              <w:t>Единица измерения:</w:t>
            </w:r>
            <w:r>
              <w:rPr>
                <w:b/>
                <w:bCs/>
              </w:rPr>
              <w:t xml:space="preserve"> тыс. руб.</w:t>
            </w:r>
          </w:p>
        </w:tc>
        <w:tc>
          <w:tcPr>
            <w:tcW w:w="1560" w:type="dxa"/>
            <w:tcBorders>
              <w:top w:val="nil"/>
              <w:left w:val="nil"/>
              <w:bottom w:val="nil"/>
              <w:right w:val="nil"/>
            </w:tcBorders>
          </w:tcPr>
          <w:p w:rsidR="00AA72F3" w:rsidRDefault="00AA72F3">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AA72F3" w:rsidRDefault="00AA72F3">
            <w:pPr>
              <w:jc w:val="center"/>
              <w:rPr>
                <w:b/>
                <w:bCs/>
              </w:rPr>
            </w:pPr>
            <w:r>
              <w:rPr>
                <w:b/>
                <w:bCs/>
              </w:rPr>
              <w:t>384</w:t>
            </w:r>
          </w:p>
        </w:tc>
      </w:tr>
      <w:tr w:rsidR="00AA72F3">
        <w:tc>
          <w:tcPr>
            <w:tcW w:w="6112" w:type="dxa"/>
            <w:tcBorders>
              <w:top w:val="nil"/>
              <w:left w:val="nil"/>
              <w:bottom w:val="nil"/>
              <w:right w:val="nil"/>
            </w:tcBorders>
          </w:tcPr>
          <w:p w:rsidR="00AA72F3" w:rsidRDefault="00AA72F3">
            <w:pPr>
              <w:rPr>
                <w:b/>
                <w:bCs/>
              </w:rPr>
            </w:pPr>
            <w:r>
              <w:t>Местонахождение (адрес):</w:t>
            </w:r>
            <w:r>
              <w:rPr>
                <w:b/>
                <w:bCs/>
              </w:rPr>
              <w:t xml:space="preserve"> 644018 Россия, Омская область, </w:t>
            </w:r>
            <w:proofErr w:type="gramStart"/>
            <w:r>
              <w:rPr>
                <w:b/>
                <w:bCs/>
              </w:rPr>
              <w:t>г</w:t>
            </w:r>
            <w:proofErr w:type="gramEnd"/>
            <w:r>
              <w:rPr>
                <w:b/>
                <w:bCs/>
              </w:rPr>
              <w:t xml:space="preserve">. Омск, П.В. </w:t>
            </w:r>
            <w:proofErr w:type="spellStart"/>
            <w:r>
              <w:rPr>
                <w:b/>
                <w:bCs/>
              </w:rPr>
              <w:t>Будеркина</w:t>
            </w:r>
            <w:proofErr w:type="spellEnd"/>
            <w:r>
              <w:rPr>
                <w:b/>
                <w:bCs/>
              </w:rPr>
              <w:t xml:space="preserve"> 2</w:t>
            </w:r>
          </w:p>
        </w:tc>
        <w:tc>
          <w:tcPr>
            <w:tcW w:w="1560" w:type="dxa"/>
            <w:tcBorders>
              <w:top w:val="nil"/>
              <w:left w:val="nil"/>
              <w:bottom w:val="nil"/>
              <w:right w:val="nil"/>
            </w:tcBorders>
          </w:tcPr>
          <w:p w:rsidR="00AA72F3" w:rsidRDefault="00AA72F3"/>
        </w:tc>
        <w:tc>
          <w:tcPr>
            <w:tcW w:w="1580" w:type="dxa"/>
            <w:tcBorders>
              <w:top w:val="nil"/>
              <w:left w:val="nil"/>
              <w:bottom w:val="nil"/>
              <w:right w:val="nil"/>
            </w:tcBorders>
          </w:tcPr>
          <w:p w:rsidR="00AA72F3" w:rsidRDefault="00AA72F3"/>
        </w:tc>
      </w:tr>
    </w:tbl>
    <w:p w:rsidR="00AA72F3" w:rsidRDefault="00AA72F3">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AA72F3">
        <w:tc>
          <w:tcPr>
            <w:tcW w:w="512" w:type="dxa"/>
            <w:tcBorders>
              <w:top w:val="double" w:sz="6" w:space="0" w:color="auto"/>
              <w:left w:val="double" w:sz="6" w:space="0" w:color="auto"/>
              <w:bottom w:val="single" w:sz="6" w:space="0" w:color="auto"/>
              <w:right w:val="single" w:sz="6" w:space="0" w:color="auto"/>
            </w:tcBorders>
          </w:tcPr>
          <w:p w:rsidR="00AA72F3" w:rsidRDefault="00AA72F3">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AA72F3" w:rsidRDefault="00AA72F3">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AA72F3" w:rsidRDefault="00AA72F3">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AA72F3" w:rsidRDefault="00AA72F3">
            <w:pPr>
              <w:jc w:val="center"/>
            </w:pPr>
            <w:r>
              <w:t xml:space="preserve"> За  6 мес.2015 г.</w:t>
            </w:r>
          </w:p>
        </w:tc>
        <w:tc>
          <w:tcPr>
            <w:tcW w:w="1360" w:type="dxa"/>
            <w:tcBorders>
              <w:top w:val="double" w:sz="6" w:space="0" w:color="auto"/>
              <w:left w:val="single" w:sz="6" w:space="0" w:color="auto"/>
              <w:bottom w:val="single" w:sz="6" w:space="0" w:color="auto"/>
              <w:right w:val="double" w:sz="6" w:space="0" w:color="auto"/>
            </w:tcBorders>
          </w:tcPr>
          <w:p w:rsidR="00AA72F3" w:rsidRDefault="00AA72F3">
            <w:pPr>
              <w:jc w:val="center"/>
            </w:pPr>
            <w:r>
              <w:t xml:space="preserve"> За  6 мес.2014 г.</w:t>
            </w:r>
          </w:p>
        </w:tc>
      </w:tr>
      <w:tr w:rsidR="00AA72F3">
        <w:tc>
          <w:tcPr>
            <w:tcW w:w="512" w:type="dxa"/>
            <w:tcBorders>
              <w:top w:val="single" w:sz="6" w:space="0" w:color="auto"/>
              <w:left w:val="double" w:sz="6" w:space="0" w:color="auto"/>
              <w:bottom w:val="single" w:sz="6" w:space="0" w:color="auto"/>
              <w:right w:val="single" w:sz="6" w:space="0" w:color="auto"/>
            </w:tcBorders>
          </w:tcPr>
          <w:p w:rsidR="00AA72F3" w:rsidRDefault="00AA72F3">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AA72F3" w:rsidRDefault="00AA72F3">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AA72F3" w:rsidRDefault="00AA72F3">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AA72F3" w:rsidRDefault="00AA72F3">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AA72F3" w:rsidRDefault="00AA72F3">
            <w:pPr>
              <w:jc w:val="center"/>
            </w:pPr>
            <w:r>
              <w:t>5</w:t>
            </w:r>
          </w:p>
        </w:tc>
      </w:tr>
      <w:tr w:rsidR="00AA72F3">
        <w:tc>
          <w:tcPr>
            <w:tcW w:w="512" w:type="dxa"/>
            <w:tcBorders>
              <w:top w:val="single" w:sz="6" w:space="0" w:color="auto"/>
              <w:left w:val="double" w:sz="6" w:space="0" w:color="auto"/>
              <w:bottom w:val="single" w:sz="6" w:space="0" w:color="auto"/>
              <w:right w:val="single" w:sz="6" w:space="0" w:color="auto"/>
            </w:tcBorders>
          </w:tcPr>
          <w:p w:rsidR="00AA72F3" w:rsidRDefault="00AA72F3"/>
        </w:tc>
        <w:tc>
          <w:tcPr>
            <w:tcW w:w="5140" w:type="dxa"/>
            <w:tcBorders>
              <w:top w:val="single" w:sz="6" w:space="0" w:color="auto"/>
              <w:left w:val="single" w:sz="6" w:space="0" w:color="auto"/>
              <w:bottom w:val="single" w:sz="6" w:space="0" w:color="auto"/>
              <w:right w:val="single" w:sz="6" w:space="0" w:color="auto"/>
            </w:tcBorders>
          </w:tcPr>
          <w:p w:rsidR="00AA72F3" w:rsidRDefault="00AA72F3">
            <w:r>
              <w:t>Выручка</w:t>
            </w:r>
          </w:p>
        </w:tc>
        <w:tc>
          <w:tcPr>
            <w:tcW w:w="640" w:type="dxa"/>
            <w:tcBorders>
              <w:top w:val="single" w:sz="6" w:space="0" w:color="auto"/>
              <w:left w:val="single" w:sz="6" w:space="0" w:color="auto"/>
              <w:bottom w:val="single" w:sz="6" w:space="0" w:color="auto"/>
              <w:right w:val="single" w:sz="6" w:space="0" w:color="auto"/>
            </w:tcBorders>
          </w:tcPr>
          <w:p w:rsidR="00AA72F3" w:rsidRDefault="00AA72F3">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AA72F3" w:rsidRDefault="00AA72F3">
            <w:pPr>
              <w:jc w:val="right"/>
            </w:pPr>
            <w:r>
              <w:t>3 841 565</w:t>
            </w:r>
          </w:p>
        </w:tc>
        <w:tc>
          <w:tcPr>
            <w:tcW w:w="1360" w:type="dxa"/>
            <w:tcBorders>
              <w:top w:val="single" w:sz="6" w:space="0" w:color="auto"/>
              <w:left w:val="single" w:sz="6" w:space="0" w:color="auto"/>
              <w:bottom w:val="single" w:sz="6" w:space="0" w:color="auto"/>
              <w:right w:val="double" w:sz="6" w:space="0" w:color="auto"/>
            </w:tcBorders>
          </w:tcPr>
          <w:p w:rsidR="00AA72F3" w:rsidRDefault="00AA72F3">
            <w:pPr>
              <w:jc w:val="right"/>
            </w:pPr>
            <w:r>
              <w:t>4 176 617</w:t>
            </w:r>
          </w:p>
        </w:tc>
      </w:tr>
      <w:tr w:rsidR="00AA72F3">
        <w:tc>
          <w:tcPr>
            <w:tcW w:w="512" w:type="dxa"/>
            <w:tcBorders>
              <w:top w:val="single" w:sz="6" w:space="0" w:color="auto"/>
              <w:left w:val="double" w:sz="6" w:space="0" w:color="auto"/>
              <w:bottom w:val="single" w:sz="6" w:space="0" w:color="auto"/>
              <w:right w:val="single" w:sz="6" w:space="0" w:color="auto"/>
            </w:tcBorders>
          </w:tcPr>
          <w:p w:rsidR="00AA72F3" w:rsidRDefault="00AA72F3"/>
        </w:tc>
        <w:tc>
          <w:tcPr>
            <w:tcW w:w="5140" w:type="dxa"/>
            <w:tcBorders>
              <w:top w:val="single" w:sz="6" w:space="0" w:color="auto"/>
              <w:left w:val="single" w:sz="6" w:space="0" w:color="auto"/>
              <w:bottom w:val="single" w:sz="6" w:space="0" w:color="auto"/>
              <w:right w:val="single" w:sz="6" w:space="0" w:color="auto"/>
            </w:tcBorders>
          </w:tcPr>
          <w:p w:rsidR="00AA72F3" w:rsidRDefault="00AA72F3">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AA72F3" w:rsidRDefault="00AA72F3">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AA72F3" w:rsidRDefault="00AA72F3">
            <w:pPr>
              <w:jc w:val="right"/>
            </w:pPr>
            <w:r>
              <w:t>-3 717 786</w:t>
            </w:r>
          </w:p>
        </w:tc>
        <w:tc>
          <w:tcPr>
            <w:tcW w:w="1360" w:type="dxa"/>
            <w:tcBorders>
              <w:top w:val="single" w:sz="6" w:space="0" w:color="auto"/>
              <w:left w:val="single" w:sz="6" w:space="0" w:color="auto"/>
              <w:bottom w:val="single" w:sz="6" w:space="0" w:color="auto"/>
              <w:right w:val="double" w:sz="6" w:space="0" w:color="auto"/>
            </w:tcBorders>
          </w:tcPr>
          <w:p w:rsidR="00AA72F3" w:rsidRDefault="00AA72F3">
            <w:pPr>
              <w:jc w:val="right"/>
            </w:pPr>
            <w:r>
              <w:t>-4 104 584</w:t>
            </w:r>
          </w:p>
        </w:tc>
      </w:tr>
      <w:tr w:rsidR="00AA72F3">
        <w:tc>
          <w:tcPr>
            <w:tcW w:w="512" w:type="dxa"/>
            <w:tcBorders>
              <w:top w:val="single" w:sz="6" w:space="0" w:color="auto"/>
              <w:left w:val="double" w:sz="6" w:space="0" w:color="auto"/>
              <w:bottom w:val="single" w:sz="6" w:space="0" w:color="auto"/>
              <w:right w:val="single" w:sz="6" w:space="0" w:color="auto"/>
            </w:tcBorders>
          </w:tcPr>
          <w:p w:rsidR="00AA72F3" w:rsidRDefault="00AA72F3"/>
        </w:tc>
        <w:tc>
          <w:tcPr>
            <w:tcW w:w="5140" w:type="dxa"/>
            <w:tcBorders>
              <w:top w:val="single" w:sz="6" w:space="0" w:color="auto"/>
              <w:left w:val="single" w:sz="6" w:space="0" w:color="auto"/>
              <w:bottom w:val="single" w:sz="6" w:space="0" w:color="auto"/>
              <w:right w:val="single" w:sz="6" w:space="0" w:color="auto"/>
            </w:tcBorders>
          </w:tcPr>
          <w:p w:rsidR="00AA72F3" w:rsidRDefault="00AA72F3">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AA72F3" w:rsidRDefault="00AA72F3">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AA72F3" w:rsidRDefault="00AA72F3">
            <w:pPr>
              <w:jc w:val="right"/>
            </w:pPr>
            <w:r>
              <w:t>123 779</w:t>
            </w:r>
          </w:p>
        </w:tc>
        <w:tc>
          <w:tcPr>
            <w:tcW w:w="1360" w:type="dxa"/>
            <w:tcBorders>
              <w:top w:val="single" w:sz="6" w:space="0" w:color="auto"/>
              <w:left w:val="single" w:sz="6" w:space="0" w:color="auto"/>
              <w:bottom w:val="single" w:sz="6" w:space="0" w:color="auto"/>
              <w:right w:val="double" w:sz="6" w:space="0" w:color="auto"/>
            </w:tcBorders>
          </w:tcPr>
          <w:p w:rsidR="00AA72F3" w:rsidRDefault="00AA72F3">
            <w:pPr>
              <w:jc w:val="right"/>
            </w:pPr>
            <w:r>
              <w:t>72 033</w:t>
            </w:r>
          </w:p>
        </w:tc>
      </w:tr>
      <w:tr w:rsidR="00AA72F3">
        <w:tc>
          <w:tcPr>
            <w:tcW w:w="512" w:type="dxa"/>
            <w:tcBorders>
              <w:top w:val="single" w:sz="6" w:space="0" w:color="auto"/>
              <w:left w:val="double" w:sz="6" w:space="0" w:color="auto"/>
              <w:bottom w:val="single" w:sz="6" w:space="0" w:color="auto"/>
              <w:right w:val="single" w:sz="6" w:space="0" w:color="auto"/>
            </w:tcBorders>
          </w:tcPr>
          <w:p w:rsidR="00AA72F3" w:rsidRDefault="00AA72F3"/>
        </w:tc>
        <w:tc>
          <w:tcPr>
            <w:tcW w:w="5140" w:type="dxa"/>
            <w:tcBorders>
              <w:top w:val="single" w:sz="6" w:space="0" w:color="auto"/>
              <w:left w:val="single" w:sz="6" w:space="0" w:color="auto"/>
              <w:bottom w:val="single" w:sz="6" w:space="0" w:color="auto"/>
              <w:right w:val="single" w:sz="6" w:space="0" w:color="auto"/>
            </w:tcBorders>
          </w:tcPr>
          <w:p w:rsidR="00AA72F3" w:rsidRDefault="00AA72F3">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AA72F3" w:rsidRDefault="00AA72F3">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AA72F3" w:rsidRDefault="00AA72F3"/>
        </w:tc>
        <w:tc>
          <w:tcPr>
            <w:tcW w:w="136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512" w:type="dxa"/>
            <w:tcBorders>
              <w:top w:val="single" w:sz="6" w:space="0" w:color="auto"/>
              <w:left w:val="double" w:sz="6" w:space="0" w:color="auto"/>
              <w:bottom w:val="single" w:sz="6" w:space="0" w:color="auto"/>
              <w:right w:val="single" w:sz="6" w:space="0" w:color="auto"/>
            </w:tcBorders>
          </w:tcPr>
          <w:p w:rsidR="00AA72F3" w:rsidRDefault="00AA72F3"/>
        </w:tc>
        <w:tc>
          <w:tcPr>
            <w:tcW w:w="5140" w:type="dxa"/>
            <w:tcBorders>
              <w:top w:val="single" w:sz="6" w:space="0" w:color="auto"/>
              <w:left w:val="single" w:sz="6" w:space="0" w:color="auto"/>
              <w:bottom w:val="single" w:sz="6" w:space="0" w:color="auto"/>
              <w:right w:val="single" w:sz="6" w:space="0" w:color="auto"/>
            </w:tcBorders>
          </w:tcPr>
          <w:p w:rsidR="00AA72F3" w:rsidRDefault="00AA72F3">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AA72F3" w:rsidRDefault="00AA72F3">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AA72F3" w:rsidRDefault="00AA72F3">
            <w:pPr>
              <w:jc w:val="right"/>
            </w:pPr>
            <w:r>
              <w:t>-116 012</w:t>
            </w:r>
          </w:p>
        </w:tc>
        <w:tc>
          <w:tcPr>
            <w:tcW w:w="1360" w:type="dxa"/>
            <w:tcBorders>
              <w:top w:val="single" w:sz="6" w:space="0" w:color="auto"/>
              <w:left w:val="single" w:sz="6" w:space="0" w:color="auto"/>
              <w:bottom w:val="single" w:sz="6" w:space="0" w:color="auto"/>
              <w:right w:val="double" w:sz="6" w:space="0" w:color="auto"/>
            </w:tcBorders>
          </w:tcPr>
          <w:p w:rsidR="00AA72F3" w:rsidRDefault="00AA72F3">
            <w:pPr>
              <w:jc w:val="right"/>
            </w:pPr>
            <w:r>
              <w:t>-123 334</w:t>
            </w:r>
          </w:p>
        </w:tc>
      </w:tr>
      <w:tr w:rsidR="00AA72F3">
        <w:tc>
          <w:tcPr>
            <w:tcW w:w="512" w:type="dxa"/>
            <w:tcBorders>
              <w:top w:val="single" w:sz="6" w:space="0" w:color="auto"/>
              <w:left w:val="double" w:sz="6" w:space="0" w:color="auto"/>
              <w:bottom w:val="single" w:sz="6" w:space="0" w:color="auto"/>
              <w:right w:val="single" w:sz="6" w:space="0" w:color="auto"/>
            </w:tcBorders>
          </w:tcPr>
          <w:p w:rsidR="00AA72F3" w:rsidRDefault="00AA72F3"/>
        </w:tc>
        <w:tc>
          <w:tcPr>
            <w:tcW w:w="5140" w:type="dxa"/>
            <w:tcBorders>
              <w:top w:val="single" w:sz="6" w:space="0" w:color="auto"/>
              <w:left w:val="single" w:sz="6" w:space="0" w:color="auto"/>
              <w:bottom w:val="single" w:sz="6" w:space="0" w:color="auto"/>
              <w:right w:val="single" w:sz="6" w:space="0" w:color="auto"/>
            </w:tcBorders>
          </w:tcPr>
          <w:p w:rsidR="00AA72F3" w:rsidRDefault="00AA72F3">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AA72F3" w:rsidRDefault="00AA72F3">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AA72F3" w:rsidRDefault="00AA72F3">
            <w:pPr>
              <w:jc w:val="right"/>
            </w:pPr>
            <w:r>
              <w:t>7 767</w:t>
            </w:r>
          </w:p>
        </w:tc>
        <w:tc>
          <w:tcPr>
            <w:tcW w:w="1360" w:type="dxa"/>
            <w:tcBorders>
              <w:top w:val="single" w:sz="6" w:space="0" w:color="auto"/>
              <w:left w:val="single" w:sz="6" w:space="0" w:color="auto"/>
              <w:bottom w:val="single" w:sz="6" w:space="0" w:color="auto"/>
              <w:right w:val="double" w:sz="6" w:space="0" w:color="auto"/>
            </w:tcBorders>
          </w:tcPr>
          <w:p w:rsidR="00AA72F3" w:rsidRDefault="00AA72F3">
            <w:pPr>
              <w:jc w:val="right"/>
            </w:pPr>
            <w:r>
              <w:t>-51 301</w:t>
            </w:r>
          </w:p>
        </w:tc>
      </w:tr>
      <w:tr w:rsidR="00AA72F3">
        <w:tc>
          <w:tcPr>
            <w:tcW w:w="512" w:type="dxa"/>
            <w:tcBorders>
              <w:top w:val="single" w:sz="6" w:space="0" w:color="auto"/>
              <w:left w:val="double" w:sz="6" w:space="0" w:color="auto"/>
              <w:bottom w:val="single" w:sz="6" w:space="0" w:color="auto"/>
              <w:right w:val="single" w:sz="6" w:space="0" w:color="auto"/>
            </w:tcBorders>
          </w:tcPr>
          <w:p w:rsidR="00AA72F3" w:rsidRDefault="00AA72F3"/>
        </w:tc>
        <w:tc>
          <w:tcPr>
            <w:tcW w:w="5140" w:type="dxa"/>
            <w:tcBorders>
              <w:top w:val="single" w:sz="6" w:space="0" w:color="auto"/>
              <w:left w:val="single" w:sz="6" w:space="0" w:color="auto"/>
              <w:bottom w:val="single" w:sz="6" w:space="0" w:color="auto"/>
              <w:right w:val="single" w:sz="6" w:space="0" w:color="auto"/>
            </w:tcBorders>
          </w:tcPr>
          <w:p w:rsidR="00AA72F3" w:rsidRDefault="00AA72F3">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AA72F3" w:rsidRDefault="00AA72F3">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AA72F3" w:rsidRDefault="00AA72F3"/>
        </w:tc>
        <w:tc>
          <w:tcPr>
            <w:tcW w:w="136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512" w:type="dxa"/>
            <w:tcBorders>
              <w:top w:val="single" w:sz="6" w:space="0" w:color="auto"/>
              <w:left w:val="double" w:sz="6" w:space="0" w:color="auto"/>
              <w:bottom w:val="single" w:sz="6" w:space="0" w:color="auto"/>
              <w:right w:val="single" w:sz="6" w:space="0" w:color="auto"/>
            </w:tcBorders>
          </w:tcPr>
          <w:p w:rsidR="00AA72F3" w:rsidRDefault="00AA72F3"/>
        </w:tc>
        <w:tc>
          <w:tcPr>
            <w:tcW w:w="5140" w:type="dxa"/>
            <w:tcBorders>
              <w:top w:val="single" w:sz="6" w:space="0" w:color="auto"/>
              <w:left w:val="single" w:sz="6" w:space="0" w:color="auto"/>
              <w:bottom w:val="single" w:sz="6" w:space="0" w:color="auto"/>
              <w:right w:val="single" w:sz="6" w:space="0" w:color="auto"/>
            </w:tcBorders>
          </w:tcPr>
          <w:p w:rsidR="00AA72F3" w:rsidRDefault="00AA72F3">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AA72F3" w:rsidRDefault="00AA72F3">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AA72F3" w:rsidRDefault="00AA72F3"/>
        </w:tc>
        <w:tc>
          <w:tcPr>
            <w:tcW w:w="136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512" w:type="dxa"/>
            <w:tcBorders>
              <w:top w:val="single" w:sz="6" w:space="0" w:color="auto"/>
              <w:left w:val="double" w:sz="6" w:space="0" w:color="auto"/>
              <w:bottom w:val="single" w:sz="6" w:space="0" w:color="auto"/>
              <w:right w:val="single" w:sz="6" w:space="0" w:color="auto"/>
            </w:tcBorders>
          </w:tcPr>
          <w:p w:rsidR="00AA72F3" w:rsidRDefault="00AA72F3"/>
        </w:tc>
        <w:tc>
          <w:tcPr>
            <w:tcW w:w="5140" w:type="dxa"/>
            <w:tcBorders>
              <w:top w:val="single" w:sz="6" w:space="0" w:color="auto"/>
              <w:left w:val="single" w:sz="6" w:space="0" w:color="auto"/>
              <w:bottom w:val="single" w:sz="6" w:space="0" w:color="auto"/>
              <w:right w:val="single" w:sz="6" w:space="0" w:color="auto"/>
            </w:tcBorders>
          </w:tcPr>
          <w:p w:rsidR="00AA72F3" w:rsidRDefault="00AA72F3">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AA72F3" w:rsidRDefault="00AA72F3">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AA72F3" w:rsidRDefault="00AA72F3">
            <w:pPr>
              <w:jc w:val="right"/>
            </w:pPr>
            <w:r>
              <w:t>-3 586</w:t>
            </w:r>
          </w:p>
        </w:tc>
        <w:tc>
          <w:tcPr>
            <w:tcW w:w="1360" w:type="dxa"/>
            <w:tcBorders>
              <w:top w:val="single" w:sz="6" w:space="0" w:color="auto"/>
              <w:left w:val="single" w:sz="6" w:space="0" w:color="auto"/>
              <w:bottom w:val="single" w:sz="6" w:space="0" w:color="auto"/>
              <w:right w:val="double" w:sz="6" w:space="0" w:color="auto"/>
            </w:tcBorders>
          </w:tcPr>
          <w:p w:rsidR="00AA72F3" w:rsidRDefault="00AA72F3">
            <w:pPr>
              <w:jc w:val="right"/>
            </w:pPr>
            <w:r>
              <w:t>-6 744</w:t>
            </w:r>
          </w:p>
        </w:tc>
      </w:tr>
      <w:tr w:rsidR="00AA72F3">
        <w:tc>
          <w:tcPr>
            <w:tcW w:w="512" w:type="dxa"/>
            <w:tcBorders>
              <w:top w:val="single" w:sz="6" w:space="0" w:color="auto"/>
              <w:left w:val="double" w:sz="6" w:space="0" w:color="auto"/>
              <w:bottom w:val="single" w:sz="6" w:space="0" w:color="auto"/>
              <w:right w:val="single" w:sz="6" w:space="0" w:color="auto"/>
            </w:tcBorders>
          </w:tcPr>
          <w:p w:rsidR="00AA72F3" w:rsidRDefault="00AA72F3"/>
        </w:tc>
        <w:tc>
          <w:tcPr>
            <w:tcW w:w="5140" w:type="dxa"/>
            <w:tcBorders>
              <w:top w:val="single" w:sz="6" w:space="0" w:color="auto"/>
              <w:left w:val="single" w:sz="6" w:space="0" w:color="auto"/>
              <w:bottom w:val="single" w:sz="6" w:space="0" w:color="auto"/>
              <w:right w:val="single" w:sz="6" w:space="0" w:color="auto"/>
            </w:tcBorders>
          </w:tcPr>
          <w:p w:rsidR="00AA72F3" w:rsidRDefault="00AA72F3">
            <w:r>
              <w:t>Прочие доходы</w:t>
            </w:r>
          </w:p>
        </w:tc>
        <w:tc>
          <w:tcPr>
            <w:tcW w:w="640" w:type="dxa"/>
            <w:tcBorders>
              <w:top w:val="single" w:sz="6" w:space="0" w:color="auto"/>
              <w:left w:val="single" w:sz="6" w:space="0" w:color="auto"/>
              <w:bottom w:val="single" w:sz="6" w:space="0" w:color="auto"/>
              <w:right w:val="single" w:sz="6" w:space="0" w:color="auto"/>
            </w:tcBorders>
          </w:tcPr>
          <w:p w:rsidR="00AA72F3" w:rsidRDefault="00AA72F3">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AA72F3" w:rsidRDefault="00AA72F3">
            <w:pPr>
              <w:jc w:val="right"/>
            </w:pPr>
            <w:r>
              <w:t>51 851</w:t>
            </w:r>
          </w:p>
        </w:tc>
        <w:tc>
          <w:tcPr>
            <w:tcW w:w="1360" w:type="dxa"/>
            <w:tcBorders>
              <w:top w:val="single" w:sz="6" w:space="0" w:color="auto"/>
              <w:left w:val="single" w:sz="6" w:space="0" w:color="auto"/>
              <w:bottom w:val="single" w:sz="6" w:space="0" w:color="auto"/>
              <w:right w:val="double" w:sz="6" w:space="0" w:color="auto"/>
            </w:tcBorders>
          </w:tcPr>
          <w:p w:rsidR="00AA72F3" w:rsidRDefault="00AA72F3">
            <w:pPr>
              <w:jc w:val="right"/>
            </w:pPr>
            <w:r>
              <w:t>74 112</w:t>
            </w:r>
          </w:p>
        </w:tc>
      </w:tr>
      <w:tr w:rsidR="00AA72F3">
        <w:tc>
          <w:tcPr>
            <w:tcW w:w="512" w:type="dxa"/>
            <w:tcBorders>
              <w:top w:val="single" w:sz="6" w:space="0" w:color="auto"/>
              <w:left w:val="double" w:sz="6" w:space="0" w:color="auto"/>
              <w:bottom w:val="single" w:sz="6" w:space="0" w:color="auto"/>
              <w:right w:val="single" w:sz="6" w:space="0" w:color="auto"/>
            </w:tcBorders>
          </w:tcPr>
          <w:p w:rsidR="00AA72F3" w:rsidRDefault="00AA72F3"/>
        </w:tc>
        <w:tc>
          <w:tcPr>
            <w:tcW w:w="5140" w:type="dxa"/>
            <w:tcBorders>
              <w:top w:val="single" w:sz="6" w:space="0" w:color="auto"/>
              <w:left w:val="single" w:sz="6" w:space="0" w:color="auto"/>
              <w:bottom w:val="single" w:sz="6" w:space="0" w:color="auto"/>
              <w:right w:val="single" w:sz="6" w:space="0" w:color="auto"/>
            </w:tcBorders>
          </w:tcPr>
          <w:p w:rsidR="00AA72F3" w:rsidRDefault="00AA72F3">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AA72F3" w:rsidRDefault="00AA72F3">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AA72F3" w:rsidRDefault="00AA72F3">
            <w:pPr>
              <w:jc w:val="right"/>
            </w:pPr>
            <w:r>
              <w:t>-58 983</w:t>
            </w:r>
          </w:p>
        </w:tc>
        <w:tc>
          <w:tcPr>
            <w:tcW w:w="1360" w:type="dxa"/>
            <w:tcBorders>
              <w:top w:val="single" w:sz="6" w:space="0" w:color="auto"/>
              <w:left w:val="single" w:sz="6" w:space="0" w:color="auto"/>
              <w:bottom w:val="single" w:sz="6" w:space="0" w:color="auto"/>
              <w:right w:val="double" w:sz="6" w:space="0" w:color="auto"/>
            </w:tcBorders>
          </w:tcPr>
          <w:p w:rsidR="00AA72F3" w:rsidRDefault="00AA72F3">
            <w:pPr>
              <w:jc w:val="right"/>
            </w:pPr>
            <w:r>
              <w:t>-27 036</w:t>
            </w:r>
          </w:p>
        </w:tc>
      </w:tr>
      <w:tr w:rsidR="00AA72F3">
        <w:tc>
          <w:tcPr>
            <w:tcW w:w="512" w:type="dxa"/>
            <w:tcBorders>
              <w:top w:val="single" w:sz="6" w:space="0" w:color="auto"/>
              <w:left w:val="double" w:sz="6" w:space="0" w:color="auto"/>
              <w:bottom w:val="single" w:sz="6" w:space="0" w:color="auto"/>
              <w:right w:val="single" w:sz="6" w:space="0" w:color="auto"/>
            </w:tcBorders>
          </w:tcPr>
          <w:p w:rsidR="00AA72F3" w:rsidRDefault="00AA72F3"/>
        </w:tc>
        <w:tc>
          <w:tcPr>
            <w:tcW w:w="5140" w:type="dxa"/>
            <w:tcBorders>
              <w:top w:val="single" w:sz="6" w:space="0" w:color="auto"/>
              <w:left w:val="single" w:sz="6" w:space="0" w:color="auto"/>
              <w:bottom w:val="single" w:sz="6" w:space="0" w:color="auto"/>
              <w:right w:val="single" w:sz="6" w:space="0" w:color="auto"/>
            </w:tcBorders>
          </w:tcPr>
          <w:p w:rsidR="00AA72F3" w:rsidRDefault="00AA72F3">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AA72F3" w:rsidRDefault="00AA72F3">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AA72F3" w:rsidRDefault="00AA72F3">
            <w:pPr>
              <w:jc w:val="right"/>
            </w:pPr>
            <w:r>
              <w:t>-2 951</w:t>
            </w:r>
          </w:p>
        </w:tc>
        <w:tc>
          <w:tcPr>
            <w:tcW w:w="1360" w:type="dxa"/>
            <w:tcBorders>
              <w:top w:val="single" w:sz="6" w:space="0" w:color="auto"/>
              <w:left w:val="single" w:sz="6" w:space="0" w:color="auto"/>
              <w:bottom w:val="single" w:sz="6" w:space="0" w:color="auto"/>
              <w:right w:val="double" w:sz="6" w:space="0" w:color="auto"/>
            </w:tcBorders>
          </w:tcPr>
          <w:p w:rsidR="00AA72F3" w:rsidRDefault="00AA72F3">
            <w:pPr>
              <w:jc w:val="right"/>
            </w:pPr>
            <w:r>
              <w:t>-10 969</w:t>
            </w:r>
          </w:p>
        </w:tc>
      </w:tr>
      <w:tr w:rsidR="00AA72F3">
        <w:tc>
          <w:tcPr>
            <w:tcW w:w="512" w:type="dxa"/>
            <w:tcBorders>
              <w:top w:val="single" w:sz="6" w:space="0" w:color="auto"/>
              <w:left w:val="double" w:sz="6" w:space="0" w:color="auto"/>
              <w:bottom w:val="single" w:sz="6" w:space="0" w:color="auto"/>
              <w:right w:val="single" w:sz="6" w:space="0" w:color="auto"/>
            </w:tcBorders>
          </w:tcPr>
          <w:p w:rsidR="00AA72F3" w:rsidRDefault="00AA72F3"/>
        </w:tc>
        <w:tc>
          <w:tcPr>
            <w:tcW w:w="5140" w:type="dxa"/>
            <w:tcBorders>
              <w:top w:val="single" w:sz="6" w:space="0" w:color="auto"/>
              <w:left w:val="single" w:sz="6" w:space="0" w:color="auto"/>
              <w:bottom w:val="single" w:sz="6" w:space="0" w:color="auto"/>
              <w:right w:val="single" w:sz="6" w:space="0" w:color="auto"/>
            </w:tcBorders>
          </w:tcPr>
          <w:p w:rsidR="00AA72F3" w:rsidRDefault="00AA72F3">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AA72F3" w:rsidRDefault="00AA72F3">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AA72F3" w:rsidRDefault="00AA72F3"/>
        </w:tc>
        <w:tc>
          <w:tcPr>
            <w:tcW w:w="136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512" w:type="dxa"/>
            <w:tcBorders>
              <w:top w:val="single" w:sz="6" w:space="0" w:color="auto"/>
              <w:left w:val="double" w:sz="6" w:space="0" w:color="auto"/>
              <w:bottom w:val="single" w:sz="6" w:space="0" w:color="auto"/>
              <w:right w:val="single" w:sz="6" w:space="0" w:color="auto"/>
            </w:tcBorders>
          </w:tcPr>
          <w:p w:rsidR="00AA72F3" w:rsidRDefault="00AA72F3"/>
        </w:tc>
        <w:tc>
          <w:tcPr>
            <w:tcW w:w="5140" w:type="dxa"/>
            <w:tcBorders>
              <w:top w:val="single" w:sz="6" w:space="0" w:color="auto"/>
              <w:left w:val="single" w:sz="6" w:space="0" w:color="auto"/>
              <w:bottom w:val="single" w:sz="6" w:space="0" w:color="auto"/>
              <w:right w:val="single" w:sz="6" w:space="0" w:color="auto"/>
            </w:tcBorders>
          </w:tcPr>
          <w:p w:rsidR="00AA72F3" w:rsidRDefault="00AA72F3">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AA72F3" w:rsidRDefault="00AA72F3">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AA72F3" w:rsidRDefault="00AA72F3">
            <w:pPr>
              <w:jc w:val="right"/>
            </w:pPr>
            <w:r>
              <w:t>1 421</w:t>
            </w:r>
          </w:p>
        </w:tc>
        <w:tc>
          <w:tcPr>
            <w:tcW w:w="1360" w:type="dxa"/>
            <w:tcBorders>
              <w:top w:val="single" w:sz="6" w:space="0" w:color="auto"/>
              <w:left w:val="single" w:sz="6" w:space="0" w:color="auto"/>
              <w:bottom w:val="single" w:sz="6" w:space="0" w:color="auto"/>
              <w:right w:val="double" w:sz="6" w:space="0" w:color="auto"/>
            </w:tcBorders>
          </w:tcPr>
          <w:p w:rsidR="00AA72F3" w:rsidRDefault="00AA72F3">
            <w:pPr>
              <w:jc w:val="right"/>
            </w:pPr>
            <w:r>
              <w:t>-320</w:t>
            </w:r>
          </w:p>
        </w:tc>
      </w:tr>
      <w:tr w:rsidR="00AA72F3">
        <w:tc>
          <w:tcPr>
            <w:tcW w:w="512" w:type="dxa"/>
            <w:tcBorders>
              <w:top w:val="single" w:sz="6" w:space="0" w:color="auto"/>
              <w:left w:val="double" w:sz="6" w:space="0" w:color="auto"/>
              <w:bottom w:val="single" w:sz="6" w:space="0" w:color="auto"/>
              <w:right w:val="single" w:sz="6" w:space="0" w:color="auto"/>
            </w:tcBorders>
          </w:tcPr>
          <w:p w:rsidR="00AA72F3" w:rsidRDefault="00AA72F3"/>
        </w:tc>
        <w:tc>
          <w:tcPr>
            <w:tcW w:w="5140" w:type="dxa"/>
            <w:tcBorders>
              <w:top w:val="single" w:sz="6" w:space="0" w:color="auto"/>
              <w:left w:val="single" w:sz="6" w:space="0" w:color="auto"/>
              <w:bottom w:val="single" w:sz="6" w:space="0" w:color="auto"/>
              <w:right w:val="single" w:sz="6" w:space="0" w:color="auto"/>
            </w:tcBorders>
          </w:tcPr>
          <w:p w:rsidR="00AA72F3" w:rsidRDefault="00AA72F3">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AA72F3" w:rsidRDefault="00AA72F3">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AA72F3" w:rsidRDefault="00AA72F3">
            <w:pPr>
              <w:jc w:val="right"/>
            </w:pPr>
            <w:r>
              <w:t>6 528</w:t>
            </w:r>
          </w:p>
        </w:tc>
        <w:tc>
          <w:tcPr>
            <w:tcW w:w="1360" w:type="dxa"/>
            <w:tcBorders>
              <w:top w:val="single" w:sz="6" w:space="0" w:color="auto"/>
              <w:left w:val="single" w:sz="6" w:space="0" w:color="auto"/>
              <w:bottom w:val="single" w:sz="6" w:space="0" w:color="auto"/>
              <w:right w:val="double" w:sz="6" w:space="0" w:color="auto"/>
            </w:tcBorders>
          </w:tcPr>
          <w:p w:rsidR="00AA72F3" w:rsidRDefault="00AA72F3">
            <w:pPr>
              <w:jc w:val="right"/>
            </w:pPr>
            <w:r>
              <w:t>2 631</w:t>
            </w:r>
          </w:p>
        </w:tc>
      </w:tr>
      <w:tr w:rsidR="00AA72F3">
        <w:tc>
          <w:tcPr>
            <w:tcW w:w="512" w:type="dxa"/>
            <w:tcBorders>
              <w:top w:val="single" w:sz="6" w:space="0" w:color="auto"/>
              <w:left w:val="double" w:sz="6" w:space="0" w:color="auto"/>
              <w:bottom w:val="single" w:sz="6" w:space="0" w:color="auto"/>
              <w:right w:val="single" w:sz="6" w:space="0" w:color="auto"/>
            </w:tcBorders>
          </w:tcPr>
          <w:p w:rsidR="00AA72F3" w:rsidRDefault="00AA72F3"/>
        </w:tc>
        <w:tc>
          <w:tcPr>
            <w:tcW w:w="5140" w:type="dxa"/>
            <w:tcBorders>
              <w:top w:val="single" w:sz="6" w:space="0" w:color="auto"/>
              <w:left w:val="single" w:sz="6" w:space="0" w:color="auto"/>
              <w:bottom w:val="single" w:sz="6" w:space="0" w:color="auto"/>
              <w:right w:val="single" w:sz="6" w:space="0" w:color="auto"/>
            </w:tcBorders>
          </w:tcPr>
          <w:p w:rsidR="00AA72F3" w:rsidRDefault="00AA72F3">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AA72F3" w:rsidRDefault="00AA72F3">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AA72F3" w:rsidRDefault="00AA72F3">
            <w:pPr>
              <w:jc w:val="right"/>
            </w:pPr>
            <w:r>
              <w:t>-7 359</w:t>
            </w:r>
          </w:p>
        </w:tc>
        <w:tc>
          <w:tcPr>
            <w:tcW w:w="1360" w:type="dxa"/>
            <w:tcBorders>
              <w:top w:val="single" w:sz="6" w:space="0" w:color="auto"/>
              <w:left w:val="single" w:sz="6" w:space="0" w:color="auto"/>
              <w:bottom w:val="single" w:sz="6" w:space="0" w:color="auto"/>
              <w:right w:val="double" w:sz="6" w:space="0" w:color="auto"/>
            </w:tcBorders>
          </w:tcPr>
          <w:p w:rsidR="00AA72F3" w:rsidRDefault="00AA72F3">
            <w:pPr>
              <w:jc w:val="right"/>
            </w:pPr>
            <w:r>
              <w:t>-758</w:t>
            </w:r>
          </w:p>
        </w:tc>
      </w:tr>
      <w:tr w:rsidR="00AA72F3">
        <w:tc>
          <w:tcPr>
            <w:tcW w:w="512" w:type="dxa"/>
            <w:tcBorders>
              <w:top w:val="single" w:sz="6" w:space="0" w:color="auto"/>
              <w:left w:val="double" w:sz="6" w:space="0" w:color="auto"/>
              <w:bottom w:val="single" w:sz="6" w:space="0" w:color="auto"/>
              <w:right w:val="single" w:sz="6" w:space="0" w:color="auto"/>
            </w:tcBorders>
          </w:tcPr>
          <w:p w:rsidR="00AA72F3" w:rsidRDefault="00AA72F3"/>
        </w:tc>
        <w:tc>
          <w:tcPr>
            <w:tcW w:w="5140" w:type="dxa"/>
            <w:tcBorders>
              <w:top w:val="single" w:sz="6" w:space="0" w:color="auto"/>
              <w:left w:val="single" w:sz="6" w:space="0" w:color="auto"/>
              <w:bottom w:val="single" w:sz="6" w:space="0" w:color="auto"/>
              <w:right w:val="single" w:sz="6" w:space="0" w:color="auto"/>
            </w:tcBorders>
          </w:tcPr>
          <w:p w:rsidR="00AA72F3" w:rsidRDefault="00AA72F3">
            <w:r>
              <w:t>Прочее</w:t>
            </w:r>
          </w:p>
        </w:tc>
        <w:tc>
          <w:tcPr>
            <w:tcW w:w="640" w:type="dxa"/>
            <w:tcBorders>
              <w:top w:val="single" w:sz="6" w:space="0" w:color="auto"/>
              <w:left w:val="single" w:sz="6" w:space="0" w:color="auto"/>
              <w:bottom w:val="single" w:sz="6" w:space="0" w:color="auto"/>
              <w:right w:val="single" w:sz="6" w:space="0" w:color="auto"/>
            </w:tcBorders>
          </w:tcPr>
          <w:p w:rsidR="00AA72F3" w:rsidRDefault="00AA72F3">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AA72F3" w:rsidRDefault="00AA72F3">
            <w:pPr>
              <w:jc w:val="right"/>
            </w:pPr>
            <w:r>
              <w:t>-855</w:t>
            </w:r>
          </w:p>
        </w:tc>
        <w:tc>
          <w:tcPr>
            <w:tcW w:w="1360" w:type="dxa"/>
            <w:tcBorders>
              <w:top w:val="single" w:sz="6" w:space="0" w:color="auto"/>
              <w:left w:val="single" w:sz="6" w:space="0" w:color="auto"/>
              <w:bottom w:val="single" w:sz="6" w:space="0" w:color="auto"/>
              <w:right w:val="double" w:sz="6" w:space="0" w:color="auto"/>
            </w:tcBorders>
          </w:tcPr>
          <w:p w:rsidR="00AA72F3" w:rsidRDefault="00AA72F3">
            <w:pPr>
              <w:jc w:val="right"/>
            </w:pPr>
            <w:r>
              <w:t>-1 073</w:t>
            </w:r>
          </w:p>
        </w:tc>
      </w:tr>
      <w:tr w:rsidR="00AA72F3">
        <w:tc>
          <w:tcPr>
            <w:tcW w:w="512" w:type="dxa"/>
            <w:tcBorders>
              <w:top w:val="single" w:sz="6" w:space="0" w:color="auto"/>
              <w:left w:val="double" w:sz="6" w:space="0" w:color="auto"/>
              <w:bottom w:val="single" w:sz="6" w:space="0" w:color="auto"/>
              <w:right w:val="single" w:sz="6" w:space="0" w:color="auto"/>
            </w:tcBorders>
          </w:tcPr>
          <w:p w:rsidR="00AA72F3" w:rsidRDefault="00AA72F3"/>
        </w:tc>
        <w:tc>
          <w:tcPr>
            <w:tcW w:w="5140" w:type="dxa"/>
            <w:tcBorders>
              <w:top w:val="single" w:sz="6" w:space="0" w:color="auto"/>
              <w:left w:val="single" w:sz="6" w:space="0" w:color="auto"/>
              <w:bottom w:val="single" w:sz="6" w:space="0" w:color="auto"/>
              <w:right w:val="single" w:sz="6" w:space="0" w:color="auto"/>
            </w:tcBorders>
          </w:tcPr>
          <w:p w:rsidR="00AA72F3" w:rsidRDefault="00AA72F3">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AA72F3" w:rsidRDefault="00AA72F3">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AA72F3" w:rsidRDefault="00AA72F3">
            <w:pPr>
              <w:jc w:val="right"/>
            </w:pPr>
            <w:r>
              <w:t>-4 637</w:t>
            </w:r>
          </w:p>
        </w:tc>
        <w:tc>
          <w:tcPr>
            <w:tcW w:w="1360" w:type="dxa"/>
            <w:tcBorders>
              <w:top w:val="single" w:sz="6" w:space="0" w:color="auto"/>
              <w:left w:val="single" w:sz="6" w:space="0" w:color="auto"/>
              <w:bottom w:val="single" w:sz="6" w:space="0" w:color="auto"/>
              <w:right w:val="double" w:sz="6" w:space="0" w:color="auto"/>
            </w:tcBorders>
          </w:tcPr>
          <w:p w:rsidR="00AA72F3" w:rsidRDefault="00AA72F3">
            <w:pPr>
              <w:jc w:val="right"/>
            </w:pPr>
            <w:r>
              <w:t>-10 169</w:t>
            </w:r>
          </w:p>
        </w:tc>
      </w:tr>
      <w:tr w:rsidR="00AA72F3">
        <w:tc>
          <w:tcPr>
            <w:tcW w:w="512" w:type="dxa"/>
            <w:tcBorders>
              <w:top w:val="single" w:sz="6" w:space="0" w:color="auto"/>
              <w:left w:val="double" w:sz="6" w:space="0" w:color="auto"/>
              <w:bottom w:val="single" w:sz="6" w:space="0" w:color="auto"/>
              <w:right w:val="single" w:sz="6" w:space="0" w:color="auto"/>
            </w:tcBorders>
          </w:tcPr>
          <w:p w:rsidR="00AA72F3" w:rsidRDefault="00AA72F3"/>
        </w:tc>
        <w:tc>
          <w:tcPr>
            <w:tcW w:w="5140" w:type="dxa"/>
            <w:tcBorders>
              <w:top w:val="single" w:sz="6" w:space="0" w:color="auto"/>
              <w:left w:val="single" w:sz="6" w:space="0" w:color="auto"/>
              <w:bottom w:val="single" w:sz="6" w:space="0" w:color="auto"/>
              <w:right w:val="single" w:sz="6" w:space="0" w:color="auto"/>
            </w:tcBorders>
          </w:tcPr>
          <w:p w:rsidR="00AA72F3" w:rsidRDefault="00AA72F3">
            <w:r>
              <w:t>СПРАВОЧНО:</w:t>
            </w:r>
          </w:p>
        </w:tc>
        <w:tc>
          <w:tcPr>
            <w:tcW w:w="640" w:type="dxa"/>
            <w:tcBorders>
              <w:top w:val="single" w:sz="6" w:space="0" w:color="auto"/>
              <w:left w:val="single" w:sz="6" w:space="0" w:color="auto"/>
              <w:bottom w:val="single" w:sz="6" w:space="0" w:color="auto"/>
              <w:right w:val="single" w:sz="6" w:space="0" w:color="auto"/>
            </w:tcBorders>
          </w:tcPr>
          <w:p w:rsidR="00AA72F3" w:rsidRDefault="00AA72F3"/>
        </w:tc>
        <w:tc>
          <w:tcPr>
            <w:tcW w:w="1360" w:type="dxa"/>
            <w:tcBorders>
              <w:top w:val="single" w:sz="6" w:space="0" w:color="auto"/>
              <w:left w:val="single" w:sz="6" w:space="0" w:color="auto"/>
              <w:bottom w:val="single" w:sz="6" w:space="0" w:color="auto"/>
              <w:right w:val="single" w:sz="6" w:space="0" w:color="auto"/>
            </w:tcBorders>
          </w:tcPr>
          <w:p w:rsidR="00AA72F3" w:rsidRDefault="00AA72F3"/>
        </w:tc>
        <w:tc>
          <w:tcPr>
            <w:tcW w:w="136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512" w:type="dxa"/>
            <w:tcBorders>
              <w:top w:val="single" w:sz="6" w:space="0" w:color="auto"/>
              <w:left w:val="double" w:sz="6" w:space="0" w:color="auto"/>
              <w:bottom w:val="single" w:sz="6" w:space="0" w:color="auto"/>
              <w:right w:val="single" w:sz="6" w:space="0" w:color="auto"/>
            </w:tcBorders>
          </w:tcPr>
          <w:p w:rsidR="00AA72F3" w:rsidRDefault="00AA72F3"/>
        </w:tc>
        <w:tc>
          <w:tcPr>
            <w:tcW w:w="5140" w:type="dxa"/>
            <w:tcBorders>
              <w:top w:val="single" w:sz="6" w:space="0" w:color="auto"/>
              <w:left w:val="single" w:sz="6" w:space="0" w:color="auto"/>
              <w:bottom w:val="single" w:sz="6" w:space="0" w:color="auto"/>
              <w:right w:val="single" w:sz="6" w:space="0" w:color="auto"/>
            </w:tcBorders>
          </w:tcPr>
          <w:p w:rsidR="00AA72F3" w:rsidRDefault="00AA72F3">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AA72F3" w:rsidRDefault="00AA72F3">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AA72F3" w:rsidRDefault="00AA72F3"/>
        </w:tc>
        <w:tc>
          <w:tcPr>
            <w:tcW w:w="136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512" w:type="dxa"/>
            <w:tcBorders>
              <w:top w:val="single" w:sz="6" w:space="0" w:color="auto"/>
              <w:left w:val="double" w:sz="6" w:space="0" w:color="auto"/>
              <w:bottom w:val="single" w:sz="6" w:space="0" w:color="auto"/>
              <w:right w:val="single" w:sz="6" w:space="0" w:color="auto"/>
            </w:tcBorders>
          </w:tcPr>
          <w:p w:rsidR="00AA72F3" w:rsidRDefault="00AA72F3"/>
        </w:tc>
        <w:tc>
          <w:tcPr>
            <w:tcW w:w="5140" w:type="dxa"/>
            <w:tcBorders>
              <w:top w:val="single" w:sz="6" w:space="0" w:color="auto"/>
              <w:left w:val="single" w:sz="6" w:space="0" w:color="auto"/>
              <w:bottom w:val="single" w:sz="6" w:space="0" w:color="auto"/>
              <w:right w:val="single" w:sz="6" w:space="0" w:color="auto"/>
            </w:tcBorders>
          </w:tcPr>
          <w:p w:rsidR="00AA72F3" w:rsidRDefault="00AA72F3">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AA72F3" w:rsidRDefault="00AA72F3">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AA72F3" w:rsidRDefault="00AA72F3"/>
        </w:tc>
        <w:tc>
          <w:tcPr>
            <w:tcW w:w="1360" w:type="dxa"/>
            <w:tcBorders>
              <w:top w:val="single" w:sz="6" w:space="0" w:color="auto"/>
              <w:left w:val="single" w:sz="6" w:space="0" w:color="auto"/>
              <w:bottom w:val="single" w:sz="6" w:space="0" w:color="auto"/>
              <w:right w:val="double" w:sz="6" w:space="0" w:color="auto"/>
            </w:tcBorders>
          </w:tcPr>
          <w:p w:rsidR="00AA72F3" w:rsidRDefault="00AA72F3"/>
        </w:tc>
      </w:tr>
      <w:tr w:rsidR="00AA72F3">
        <w:tc>
          <w:tcPr>
            <w:tcW w:w="512" w:type="dxa"/>
            <w:tcBorders>
              <w:top w:val="single" w:sz="6" w:space="0" w:color="auto"/>
              <w:left w:val="double" w:sz="6" w:space="0" w:color="auto"/>
              <w:bottom w:val="single" w:sz="6" w:space="0" w:color="auto"/>
              <w:right w:val="single" w:sz="6" w:space="0" w:color="auto"/>
            </w:tcBorders>
          </w:tcPr>
          <w:p w:rsidR="00AA72F3" w:rsidRDefault="00AA72F3"/>
        </w:tc>
        <w:tc>
          <w:tcPr>
            <w:tcW w:w="5140" w:type="dxa"/>
            <w:tcBorders>
              <w:top w:val="single" w:sz="6" w:space="0" w:color="auto"/>
              <w:left w:val="single" w:sz="6" w:space="0" w:color="auto"/>
              <w:bottom w:val="single" w:sz="6" w:space="0" w:color="auto"/>
              <w:right w:val="single" w:sz="6" w:space="0" w:color="auto"/>
            </w:tcBorders>
          </w:tcPr>
          <w:p w:rsidR="00AA72F3" w:rsidRDefault="00AA72F3">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AA72F3" w:rsidRDefault="00AA72F3">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AA72F3" w:rsidRDefault="00AA72F3">
            <w:pPr>
              <w:jc w:val="right"/>
            </w:pPr>
            <w:r>
              <w:t>-4 637</w:t>
            </w:r>
          </w:p>
        </w:tc>
        <w:tc>
          <w:tcPr>
            <w:tcW w:w="1360" w:type="dxa"/>
            <w:tcBorders>
              <w:top w:val="single" w:sz="6" w:space="0" w:color="auto"/>
              <w:left w:val="single" w:sz="6" w:space="0" w:color="auto"/>
              <w:bottom w:val="single" w:sz="6" w:space="0" w:color="auto"/>
              <w:right w:val="double" w:sz="6" w:space="0" w:color="auto"/>
            </w:tcBorders>
          </w:tcPr>
          <w:p w:rsidR="00AA72F3" w:rsidRDefault="00AA72F3">
            <w:pPr>
              <w:jc w:val="right"/>
            </w:pPr>
            <w:r>
              <w:t>-10 169</w:t>
            </w:r>
          </w:p>
        </w:tc>
      </w:tr>
      <w:tr w:rsidR="00AA72F3">
        <w:tc>
          <w:tcPr>
            <w:tcW w:w="512" w:type="dxa"/>
            <w:tcBorders>
              <w:top w:val="single" w:sz="6" w:space="0" w:color="auto"/>
              <w:left w:val="double" w:sz="6" w:space="0" w:color="auto"/>
              <w:bottom w:val="single" w:sz="6" w:space="0" w:color="auto"/>
              <w:right w:val="single" w:sz="6" w:space="0" w:color="auto"/>
            </w:tcBorders>
          </w:tcPr>
          <w:p w:rsidR="00AA72F3" w:rsidRDefault="00AA72F3"/>
        </w:tc>
        <w:tc>
          <w:tcPr>
            <w:tcW w:w="5140" w:type="dxa"/>
            <w:tcBorders>
              <w:top w:val="single" w:sz="6" w:space="0" w:color="auto"/>
              <w:left w:val="single" w:sz="6" w:space="0" w:color="auto"/>
              <w:bottom w:val="single" w:sz="6" w:space="0" w:color="auto"/>
              <w:right w:val="single" w:sz="6" w:space="0" w:color="auto"/>
            </w:tcBorders>
          </w:tcPr>
          <w:p w:rsidR="00AA72F3" w:rsidRDefault="00AA72F3">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AA72F3" w:rsidRDefault="00AA72F3">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AA72F3" w:rsidRDefault="00AA72F3">
            <w:pPr>
              <w:jc w:val="right"/>
            </w:pPr>
            <w:r>
              <w:t>-0.005</w:t>
            </w:r>
          </w:p>
        </w:tc>
        <w:tc>
          <w:tcPr>
            <w:tcW w:w="1360" w:type="dxa"/>
            <w:tcBorders>
              <w:top w:val="single" w:sz="6" w:space="0" w:color="auto"/>
              <w:left w:val="single" w:sz="6" w:space="0" w:color="auto"/>
              <w:bottom w:val="single" w:sz="6" w:space="0" w:color="auto"/>
              <w:right w:val="double" w:sz="6" w:space="0" w:color="auto"/>
            </w:tcBorders>
          </w:tcPr>
          <w:p w:rsidR="00AA72F3" w:rsidRDefault="00AA72F3">
            <w:pPr>
              <w:jc w:val="right"/>
            </w:pPr>
            <w:r>
              <w:t>-0.01</w:t>
            </w:r>
          </w:p>
        </w:tc>
      </w:tr>
      <w:tr w:rsidR="00AA72F3">
        <w:tc>
          <w:tcPr>
            <w:tcW w:w="512" w:type="dxa"/>
            <w:tcBorders>
              <w:top w:val="single" w:sz="6" w:space="0" w:color="auto"/>
              <w:left w:val="double" w:sz="6" w:space="0" w:color="auto"/>
              <w:bottom w:val="double" w:sz="6" w:space="0" w:color="auto"/>
              <w:right w:val="single" w:sz="6" w:space="0" w:color="auto"/>
            </w:tcBorders>
          </w:tcPr>
          <w:p w:rsidR="00AA72F3" w:rsidRDefault="00AA72F3"/>
        </w:tc>
        <w:tc>
          <w:tcPr>
            <w:tcW w:w="5140" w:type="dxa"/>
            <w:tcBorders>
              <w:top w:val="single" w:sz="6" w:space="0" w:color="auto"/>
              <w:left w:val="single" w:sz="6" w:space="0" w:color="auto"/>
              <w:bottom w:val="double" w:sz="6" w:space="0" w:color="auto"/>
              <w:right w:val="single" w:sz="6" w:space="0" w:color="auto"/>
            </w:tcBorders>
          </w:tcPr>
          <w:p w:rsidR="00AA72F3" w:rsidRDefault="00AA72F3">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AA72F3" w:rsidRDefault="00AA72F3">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AA72F3" w:rsidRDefault="00AA72F3"/>
        </w:tc>
        <w:tc>
          <w:tcPr>
            <w:tcW w:w="1360" w:type="dxa"/>
            <w:tcBorders>
              <w:top w:val="single" w:sz="6" w:space="0" w:color="auto"/>
              <w:left w:val="single" w:sz="6" w:space="0" w:color="auto"/>
              <w:bottom w:val="double" w:sz="6" w:space="0" w:color="auto"/>
              <w:right w:val="double" w:sz="6" w:space="0" w:color="auto"/>
            </w:tcBorders>
          </w:tcPr>
          <w:p w:rsidR="00AA72F3" w:rsidRDefault="00AA72F3"/>
        </w:tc>
      </w:tr>
    </w:tbl>
    <w:p w:rsidR="00AA72F3" w:rsidRDefault="00AA72F3"/>
    <w:p w:rsidR="00AA72F3" w:rsidRDefault="00AA72F3">
      <w:pPr>
        <w:ind w:left="200"/>
      </w:pPr>
    </w:p>
    <w:p w:rsidR="00AA72F3" w:rsidRDefault="00AA72F3">
      <w:r>
        <w:br w:type="page"/>
      </w:r>
    </w:p>
    <w:p w:rsidR="00AA72F3" w:rsidRDefault="00AA72F3">
      <w:pPr>
        <w:pStyle w:val="2"/>
      </w:pPr>
      <w:bookmarkStart w:id="70" w:name="_Toc436741229"/>
      <w:r>
        <w:lastRenderedPageBreak/>
        <w:t>7.3. Консолидированная финансовая отчетность эмитента</w:t>
      </w:r>
      <w:bookmarkEnd w:id="70"/>
    </w:p>
    <w:p w:rsidR="00AA72F3" w:rsidRDefault="00AA72F3"/>
    <w:p w:rsidR="00A109AE" w:rsidRDefault="00A109AE" w:rsidP="00A109AE">
      <w:pPr>
        <w:jc w:val="both"/>
      </w:pPr>
      <w:r>
        <w:rPr>
          <w:rStyle w:val="Subst"/>
        </w:rPr>
        <w:t>Годовая сводная бухгалтерская отчетность эмитента, составленная в соответствии с требованиями, установленными законодательством Российской Федерации, не представляется ввиду представления годовой консолидированной финансовой отчетности, составленной в соответствии с МСФО</w:t>
      </w:r>
    </w:p>
    <w:p w:rsidR="00A109AE" w:rsidRDefault="00A109AE" w:rsidP="00A109AE"/>
    <w:p w:rsidR="00A109AE" w:rsidRDefault="00A109AE" w:rsidP="00A109AE">
      <w:pPr>
        <w:jc w:val="both"/>
      </w:pPr>
      <w:r>
        <w:rPr>
          <w:rStyle w:val="Subst"/>
        </w:rPr>
        <w:t>Эмитентом составлялась сводная (консолидированная) бухгалтерская отчетность за последний завершенный финансовый год в соответствии с Международными стандартами финансовой отчетности</w:t>
      </w:r>
    </w:p>
    <w:p w:rsidR="00A109AE" w:rsidRDefault="00A109AE" w:rsidP="00A109AE">
      <w:pPr>
        <w:pStyle w:val="SubHeading"/>
      </w:pPr>
      <w:r>
        <w:t>2014 - МСФО/GAAP</w:t>
      </w:r>
    </w:p>
    <w:p w:rsidR="00A109AE" w:rsidRDefault="00A109AE" w:rsidP="00A109AE">
      <w:pPr>
        <w:pStyle w:val="SubHeading"/>
        <w:ind w:left="200"/>
      </w:pPr>
      <w:r>
        <w:t>Отчетный период</w:t>
      </w:r>
    </w:p>
    <w:p w:rsidR="00A109AE" w:rsidRDefault="00A109AE" w:rsidP="00A109AE">
      <w:pPr>
        <w:ind w:left="400"/>
      </w:pPr>
      <w:r>
        <w:t>Год:</w:t>
      </w:r>
      <w:r>
        <w:rPr>
          <w:rStyle w:val="Subst"/>
        </w:rPr>
        <w:t xml:space="preserve"> 2014</w:t>
      </w:r>
    </w:p>
    <w:p w:rsidR="00A109AE" w:rsidRDefault="00A109AE" w:rsidP="00A109AE">
      <w:pPr>
        <w:ind w:left="400"/>
      </w:pPr>
      <w:r>
        <w:t>Квартал:</w:t>
      </w:r>
      <w:r w:rsidR="002755A8">
        <w:rPr>
          <w:rStyle w:val="Subst"/>
        </w:rPr>
        <w:t xml:space="preserve"> </w:t>
      </w:r>
    </w:p>
    <w:p w:rsidR="00A109AE" w:rsidRDefault="00A109AE" w:rsidP="00A109AE">
      <w:pPr>
        <w:ind w:left="200"/>
        <w:jc w:val="both"/>
      </w:pPr>
      <w:r>
        <w:t>Стандарты (правила), в соответствии с которыми составлена консолидированная финансовая отчетность, раскрываемая в настоящем пункте ежеквартального отчета</w:t>
      </w:r>
    </w:p>
    <w:p w:rsidR="00A109AE" w:rsidRDefault="00A109AE" w:rsidP="00A109AE">
      <w:pPr>
        <w:ind w:left="200"/>
      </w:pPr>
      <w:r>
        <w:rPr>
          <w:rStyle w:val="Subst"/>
        </w:rPr>
        <w:t>МСФО</w:t>
      </w:r>
    </w:p>
    <w:p w:rsidR="00A109AE" w:rsidRDefault="00A109AE" w:rsidP="00A109AE">
      <w:pPr>
        <w:ind w:left="200"/>
      </w:pPr>
    </w:p>
    <w:p w:rsidR="00A109AE" w:rsidRDefault="00A109AE" w:rsidP="00A109AE">
      <w:pPr>
        <w:ind w:left="200"/>
        <w:rPr>
          <w:rStyle w:val="Subst"/>
        </w:rPr>
      </w:pPr>
      <w:r>
        <w:rPr>
          <w:rStyle w:val="Subst"/>
        </w:rPr>
        <w:t>Информация приводится в приложении к настоящему ежеквартальному отчету</w:t>
      </w:r>
    </w:p>
    <w:p w:rsidR="00A109AE" w:rsidRDefault="00A109AE" w:rsidP="00A109AE"/>
    <w:p w:rsidR="00AA72F3" w:rsidRDefault="00AA72F3" w:rsidP="003159F2">
      <w:pPr>
        <w:pStyle w:val="2"/>
        <w:jc w:val="both"/>
      </w:pPr>
      <w:bookmarkStart w:id="71" w:name="_Toc436741230"/>
      <w:r>
        <w:t>7.4. Сведения об учетной политике эмитента</w:t>
      </w:r>
      <w:bookmarkEnd w:id="71"/>
    </w:p>
    <w:p w:rsidR="00AA72F3" w:rsidRDefault="00AA72F3" w:rsidP="003159F2">
      <w:pPr>
        <w:ind w:left="200"/>
        <w:jc w:val="both"/>
      </w:pPr>
      <w:r>
        <w:rPr>
          <w:rStyle w:val="Subst"/>
        </w:rPr>
        <w:t>Изменения в составе информации настоящего пункта в отчетном квартале не происходили</w:t>
      </w:r>
    </w:p>
    <w:p w:rsidR="00AA72F3" w:rsidRDefault="00AA72F3" w:rsidP="003159F2">
      <w:pPr>
        <w:pStyle w:val="2"/>
        <w:jc w:val="both"/>
      </w:pPr>
      <w:bookmarkStart w:id="72" w:name="_Toc436741231"/>
      <w:r>
        <w:t>7.5. Сведения об общей сумме экспорта, а также о доле, которую составляет экспорт в общем объеме продаж</w:t>
      </w:r>
      <w:bookmarkEnd w:id="72"/>
    </w:p>
    <w:p w:rsidR="00AA72F3" w:rsidRDefault="00AA72F3" w:rsidP="003159F2">
      <w:pPr>
        <w:ind w:left="200"/>
        <w:jc w:val="both"/>
      </w:pPr>
      <w:r>
        <w:rPr>
          <w:rStyle w:val="Subst"/>
        </w:rPr>
        <w:t>Эмитент не осуществляет экспорт продукции (товаров, работ, услуг)</w:t>
      </w:r>
    </w:p>
    <w:p w:rsidR="00AA72F3" w:rsidRDefault="00AA72F3" w:rsidP="003159F2">
      <w:pPr>
        <w:pStyle w:val="2"/>
        <w:jc w:val="both"/>
      </w:pPr>
      <w:bookmarkStart w:id="73" w:name="_Toc436741232"/>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73"/>
    </w:p>
    <w:p w:rsidR="00AA72F3" w:rsidRDefault="00AA72F3" w:rsidP="003159F2">
      <w:pPr>
        <w:pStyle w:val="SubHeading"/>
        <w:ind w:left="200"/>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AA72F3" w:rsidRDefault="00AA72F3" w:rsidP="003159F2">
      <w:pPr>
        <w:ind w:left="400"/>
        <w:jc w:val="both"/>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AA72F3" w:rsidRDefault="00AA72F3" w:rsidP="003159F2">
      <w:pPr>
        <w:pStyle w:val="2"/>
        <w:jc w:val="both"/>
      </w:pPr>
      <w:bookmarkStart w:id="74" w:name="_Toc436741233"/>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4"/>
    </w:p>
    <w:p w:rsidR="00AA72F3" w:rsidRDefault="00AA72F3" w:rsidP="003159F2">
      <w:pPr>
        <w:ind w:left="200"/>
        <w:jc w:val="both"/>
      </w:pPr>
      <w:r>
        <w:rPr>
          <w:rStyle w:val="Subst"/>
        </w:rPr>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AA72F3" w:rsidRDefault="00AA72F3">
      <w:pPr>
        <w:pStyle w:val="1"/>
      </w:pPr>
      <w:bookmarkStart w:id="75" w:name="_Toc436741234"/>
      <w:r>
        <w:t>Раздел VIII. Дополнительные сведения об эмитенте и о размещенных им эмиссионных ценных бумагах</w:t>
      </w:r>
      <w:bookmarkEnd w:id="75"/>
    </w:p>
    <w:p w:rsidR="00AA72F3" w:rsidRDefault="00AA72F3">
      <w:pPr>
        <w:pStyle w:val="2"/>
      </w:pPr>
      <w:bookmarkStart w:id="76" w:name="_Toc436741235"/>
      <w:r>
        <w:t>8.1. Дополнительные сведения об эмитенте</w:t>
      </w:r>
      <w:bookmarkEnd w:id="76"/>
    </w:p>
    <w:p w:rsidR="00AA72F3" w:rsidRDefault="00AA72F3">
      <w:pPr>
        <w:pStyle w:val="2"/>
      </w:pPr>
      <w:bookmarkStart w:id="77" w:name="_Toc436741236"/>
      <w:r>
        <w:t>8.1.1. Сведения о размере, структуре уставного капитала эмитента</w:t>
      </w:r>
      <w:bookmarkEnd w:id="77"/>
    </w:p>
    <w:p w:rsidR="00AA72F3" w:rsidRDefault="00AA72F3">
      <w:pPr>
        <w:ind w:left="200"/>
      </w:pPr>
      <w:r>
        <w:t>Размер уставного капитала эмитента на дату окончания отчетного квартала, руб.:</w:t>
      </w:r>
      <w:r>
        <w:rPr>
          <w:rStyle w:val="Subst"/>
        </w:rPr>
        <w:t xml:space="preserve"> 1 010 724</w:t>
      </w:r>
    </w:p>
    <w:p w:rsidR="00AA72F3" w:rsidRDefault="00AA72F3">
      <w:pPr>
        <w:pStyle w:val="SubHeading"/>
        <w:ind w:left="200"/>
      </w:pPr>
      <w:r>
        <w:t>Обыкновенные акции</w:t>
      </w:r>
    </w:p>
    <w:p w:rsidR="00AA72F3" w:rsidRDefault="00AA72F3">
      <w:pPr>
        <w:ind w:left="400"/>
      </w:pPr>
      <w:r>
        <w:t>Общая номинальная стоимость:</w:t>
      </w:r>
      <w:r>
        <w:rPr>
          <w:rStyle w:val="Subst"/>
        </w:rPr>
        <w:t xml:space="preserve"> 1 010 724</w:t>
      </w:r>
    </w:p>
    <w:p w:rsidR="00AA72F3" w:rsidRDefault="00AA72F3">
      <w:pPr>
        <w:ind w:left="400"/>
      </w:pPr>
      <w:r>
        <w:t>Размер доли в УК, %:</w:t>
      </w:r>
      <w:r>
        <w:rPr>
          <w:rStyle w:val="Subst"/>
        </w:rPr>
        <w:t xml:space="preserve"> 100</w:t>
      </w:r>
    </w:p>
    <w:p w:rsidR="00AA72F3" w:rsidRDefault="00AA72F3">
      <w:pPr>
        <w:pStyle w:val="SubHeading"/>
        <w:ind w:left="200"/>
      </w:pPr>
      <w:r>
        <w:t>Привилегированные</w:t>
      </w:r>
    </w:p>
    <w:p w:rsidR="00AA72F3" w:rsidRDefault="00AA72F3">
      <w:pPr>
        <w:ind w:left="400"/>
      </w:pPr>
      <w:r>
        <w:lastRenderedPageBreak/>
        <w:t>Общая номинальная стоимость:</w:t>
      </w:r>
      <w:r>
        <w:rPr>
          <w:rStyle w:val="Subst"/>
        </w:rPr>
        <w:t xml:space="preserve"> 0</w:t>
      </w:r>
    </w:p>
    <w:p w:rsidR="00AA72F3" w:rsidRDefault="00AA72F3">
      <w:pPr>
        <w:ind w:left="400"/>
      </w:pPr>
      <w:r>
        <w:t>Размер доли в УК, %:</w:t>
      </w:r>
      <w:r>
        <w:rPr>
          <w:rStyle w:val="Subst"/>
        </w:rPr>
        <w:t xml:space="preserve"> 0</w:t>
      </w:r>
    </w:p>
    <w:p w:rsidR="00AA72F3" w:rsidRDefault="00AA72F3">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соответствует учредительным документам эмитента</w:t>
      </w:r>
    </w:p>
    <w:p w:rsidR="00AA72F3" w:rsidRDefault="00AA72F3">
      <w:pPr>
        <w:ind w:left="200"/>
      </w:pPr>
    </w:p>
    <w:p w:rsidR="00AA72F3" w:rsidRDefault="00AA72F3">
      <w:pPr>
        <w:pStyle w:val="2"/>
      </w:pPr>
      <w:bookmarkStart w:id="78" w:name="_Toc436741237"/>
      <w:r>
        <w:t>8.1.2. Сведения об изменении размера уставного капитала эмитента</w:t>
      </w:r>
      <w:bookmarkEnd w:id="78"/>
    </w:p>
    <w:p w:rsidR="00AA72F3" w:rsidRDefault="00AA72F3">
      <w:pPr>
        <w:ind w:left="200"/>
      </w:pPr>
      <w:r>
        <w:rPr>
          <w:rStyle w:val="Subst"/>
        </w:rPr>
        <w:t>Изменений размера УК за данный период не было</w:t>
      </w:r>
    </w:p>
    <w:p w:rsidR="00AA72F3" w:rsidRDefault="00AA72F3">
      <w:pPr>
        <w:pStyle w:val="2"/>
      </w:pPr>
      <w:bookmarkStart w:id="79" w:name="_Toc436741238"/>
      <w:r>
        <w:t>8.1.3. Сведения о порядке созыва и проведения собрания (заседания) высшего органа управления эмитента</w:t>
      </w:r>
      <w:bookmarkEnd w:id="79"/>
    </w:p>
    <w:p w:rsidR="00AA72F3" w:rsidRDefault="00AA72F3">
      <w:pPr>
        <w:ind w:left="200"/>
      </w:pPr>
      <w:r>
        <w:t>Наименование высшего органа управления эмитента:</w:t>
      </w:r>
      <w:r>
        <w:rPr>
          <w:rStyle w:val="Subst"/>
        </w:rPr>
        <w:t xml:space="preserve"> Общее собрание акционеров общества</w:t>
      </w:r>
    </w:p>
    <w:p w:rsidR="00AA72F3" w:rsidRDefault="00AA72F3" w:rsidP="003159F2">
      <w:pPr>
        <w:ind w:left="200"/>
        <w:jc w:val="both"/>
      </w:pPr>
      <w:proofErr w:type="gramStart"/>
      <w:r>
        <w:t>Порядок уведомления акционеров (участников) о проведении собрания (заседания) высшего органа управления эмитента:</w:t>
      </w:r>
      <w:r>
        <w:br/>
      </w:r>
      <w:r>
        <w:rPr>
          <w:rStyle w:val="Subst"/>
        </w:rPr>
        <w:t>(п.17.4.</w:t>
      </w:r>
      <w:proofErr w:type="gramEnd"/>
      <w:r>
        <w:rPr>
          <w:rStyle w:val="Subst"/>
        </w:rPr>
        <w:t xml:space="preserve"> Устава) Сообщение о проведении Общего собрания акционеров Общества должно быть направлено акционерам способом, определенным решением Совета директоров Общества, обеспечивающим оперативное их доведение до каждого акционера, не позднее, чем за 20 дней до даты его проведения, а сообщение о проведении общего собрания акционеров Общества, повестка дня которого содержит вопрос о реорганизации общества, - не </w:t>
      </w:r>
      <w:proofErr w:type="gramStart"/>
      <w:r>
        <w:rPr>
          <w:rStyle w:val="Subst"/>
        </w:rPr>
        <w:t>позднее</w:t>
      </w:r>
      <w:proofErr w:type="gramEnd"/>
      <w:r>
        <w:rPr>
          <w:rStyle w:val="Subst"/>
        </w:rPr>
        <w:t xml:space="preserve"> чем за </w:t>
      </w:r>
      <w:r w:rsidR="003159F2">
        <w:rPr>
          <w:rStyle w:val="Subst"/>
        </w:rPr>
        <w:t>30 дней до даты его проведения</w:t>
      </w:r>
      <w:r>
        <w:rPr>
          <w:rStyle w:val="Subst"/>
        </w:rPr>
        <w:t>. В случаях, предусмотренных пунктами 2 и 8 статьи 53 Федерального закона «Об акционерных обществах», сообщение о проведении внеочередного общего собрания акционеров должно быть сделано не позднее чем за 70 дней до дня его проведения</w:t>
      </w:r>
      <w:proofErr w:type="gramStart"/>
      <w:r>
        <w:rPr>
          <w:rStyle w:val="Subst"/>
        </w:rPr>
        <w:t>.</w:t>
      </w:r>
      <w:proofErr w:type="gramEnd"/>
      <w:r>
        <w:rPr>
          <w:rStyle w:val="Subst"/>
        </w:rPr>
        <w:br/>
        <w:t>(</w:t>
      </w:r>
      <w:proofErr w:type="gramStart"/>
      <w:r>
        <w:rPr>
          <w:rStyle w:val="Subst"/>
        </w:rPr>
        <w:t>п</w:t>
      </w:r>
      <w:proofErr w:type="gramEnd"/>
      <w:r>
        <w:rPr>
          <w:rStyle w:val="Subst"/>
        </w:rPr>
        <w:t xml:space="preserve">.17.5 Устава) Информация (материалы), подлежащая в соответствии с законодательством Российской Федерации и настоящим Уставом предоставлению акционерам при подготовке к проведению Общего собрания акционеров Общества, не </w:t>
      </w:r>
      <w:proofErr w:type="gramStart"/>
      <w:r>
        <w:rPr>
          <w:rStyle w:val="Subst"/>
        </w:rPr>
        <w:t>позднее, чем за 20 дней, а в случае проведения Общего собрания акционеров Общества, повестка дня которого содержит вопрос о реорганизации Общества, - не позднее, чем за 30 дней до проведения Общего собрания акционеров Общества, должна быть доступна лицам, имеющим право на участие в Общем собрании акционеров Общества, для ознакомления в месте, указанном в сообщении о проведении Общего собрания акционеров Общества.</w:t>
      </w:r>
      <w:proofErr w:type="gramEnd"/>
      <w:r>
        <w:rPr>
          <w:rStyle w:val="Subst"/>
        </w:rPr>
        <w:t xml:space="preserve"> По требованию акционеров, Общество не позднее 2 дней обязано предоставить им копии указанных документов. Плата, взимаемая Обществом за предоставление данных копий, не может превышать затраты на их изготовление.</w:t>
      </w:r>
    </w:p>
    <w:p w:rsidR="00AA72F3" w:rsidRDefault="00AA72F3" w:rsidP="003159F2">
      <w:pPr>
        <w:ind w:left="200"/>
        <w:jc w:val="both"/>
      </w:pPr>
      <w:proofErr w:type="gramStart"/>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(в соответствии с действующим законодательством)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w:t>
      </w:r>
      <w:proofErr w:type="gramEnd"/>
      <w:r>
        <w:rPr>
          <w:rStyle w:val="Subst"/>
        </w:rPr>
        <w:t xml:space="preserve"> общества на дату предъявления требования. </w:t>
      </w:r>
      <w:r>
        <w:rPr>
          <w:rStyle w:val="Subst"/>
        </w:rPr>
        <w:br/>
        <w:t>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общества.</w:t>
      </w:r>
      <w:r>
        <w:rPr>
          <w:rStyle w:val="Subst"/>
        </w:rPr>
        <w:br/>
      </w:r>
      <w:proofErr w:type="gramStart"/>
      <w:r>
        <w:rPr>
          <w:rStyle w:val="Subst"/>
        </w:rPr>
        <w:t>В течение 5 дней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roofErr w:type="gramEnd"/>
      <w:r>
        <w:rPr>
          <w:rStyle w:val="Subst"/>
        </w:rPr>
        <w:br/>
        <w:t>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w:t>
      </w:r>
      <w:r>
        <w:rPr>
          <w:rStyle w:val="Subst"/>
        </w:rPr>
        <w:br/>
        <w:t>Решение об отказе в созыве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w:t>
      </w:r>
      <w:r>
        <w:rPr>
          <w:rStyle w:val="Subst"/>
        </w:rPr>
        <w:br/>
        <w:t>Решение совета директоров общества об отказе в созыве внеочередного общего собрания акционеров может быть обжаловано в суд.</w:t>
      </w:r>
      <w:r>
        <w:rPr>
          <w:rStyle w:val="Subst"/>
        </w:rPr>
        <w:br/>
        <w:t xml:space="preserve">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 </w:t>
      </w:r>
      <w:r>
        <w:rPr>
          <w:rStyle w:val="Subst"/>
        </w:rPr>
        <w:br/>
      </w:r>
      <w:r>
        <w:rPr>
          <w:rStyle w:val="Subst"/>
        </w:rPr>
        <w:lastRenderedPageBreak/>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70 дней с момента представления требования о проведении внеочередного общего собрания акционеров.</w:t>
      </w:r>
      <w:r>
        <w:rPr>
          <w:rStyle w:val="Subst"/>
        </w:rPr>
        <w:br/>
        <w:t xml:space="preserve">Указанное правило распространяется как на случаи, когда предлагаемая повестка дня внеочередного общего собрания акционеров содержит только вопросы о досрочном прекращении всего состава совета директоров общества и об избрании членов совета директоров общества, так и на случаи, когда в предлагаемую повестку дня внесены иные вопросы </w:t>
      </w:r>
      <w:proofErr w:type="gramStart"/>
      <w:r>
        <w:rPr>
          <w:rStyle w:val="Subst"/>
        </w:rPr>
        <w:t>помимо</w:t>
      </w:r>
      <w:proofErr w:type="gramEnd"/>
      <w:r>
        <w:rPr>
          <w:rStyle w:val="Subst"/>
        </w:rPr>
        <w:t xml:space="preserve"> вышеуказанных. </w:t>
      </w:r>
      <w:r>
        <w:rPr>
          <w:rStyle w:val="Subst"/>
        </w:rPr>
        <w:br/>
        <w:t xml:space="preserve">Для целей настоящего пункта датой представления требования о созыве внеочередного общего собрания акционеров считается дата получения требования обществом. </w:t>
      </w:r>
      <w:r>
        <w:rPr>
          <w:rStyle w:val="Subst"/>
        </w:rPr>
        <w:br/>
        <w:t xml:space="preserve">В </w:t>
      </w:r>
      <w:proofErr w:type="gramStart"/>
      <w:r>
        <w:rPr>
          <w:rStyle w:val="Subst"/>
        </w:rPr>
        <w:t>случаях</w:t>
      </w:r>
      <w:proofErr w:type="gramEnd"/>
      <w:r>
        <w:rPr>
          <w:rStyle w:val="Subst"/>
        </w:rPr>
        <w:t xml:space="preserve"> когда в соответствии со ст. 68 - 70 Федерального закона “Об акционерных обществах”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w:t>
      </w:r>
      <w:r>
        <w:rPr>
          <w:rStyle w:val="Subst"/>
        </w:rPr>
        <w:br/>
        <w:t xml:space="preserve">В </w:t>
      </w:r>
      <w:proofErr w:type="gramStart"/>
      <w:r>
        <w:rPr>
          <w:rStyle w:val="Subst"/>
        </w:rPr>
        <w:t>случаях</w:t>
      </w:r>
      <w:proofErr w:type="gramEnd"/>
      <w:r>
        <w:rPr>
          <w:rStyle w:val="Subst"/>
        </w:rPr>
        <w:t xml:space="preserve"> когда в соответствии с Федеральным законом “Об акционерных обществах” совет директоров общества обязан принять решение о проведении внеочередного общего собрания акционеров для избрания членов совета директоров, такое общее собрание акционеров должно быть проведено в течение 70 дней с момента принятия решения о его проведении советом директоров общества.</w:t>
      </w:r>
      <w:r>
        <w:rPr>
          <w:rStyle w:val="Subst"/>
        </w:rPr>
        <w:br/>
        <w:t>В случае если в течение установленного Федеральным законом “Об акционерных обществах” срока советом директоров общества не принято решение о созыве внеочередного общего собрания акционеров или принято решение об отказе в его созыве, внеочередное общее собрание акционеров может быть созвано органами и лицами, требующими его созыва.</w:t>
      </w:r>
      <w:r>
        <w:rPr>
          <w:rStyle w:val="Subst"/>
        </w:rPr>
        <w:br/>
        <w:t xml:space="preserve">При этом органы и лица, созывающие внеочередное общее собрание акционеров, обладают предусмотренными Федеральным законом “Об акционерных обществах” полномочиями, необходимыми для созыва и проведения общего собрания акционеров. </w:t>
      </w:r>
      <w:r>
        <w:rPr>
          <w:rStyle w:val="Subst"/>
        </w:rPr>
        <w:br/>
        <w:t>В этом случае расходы на подготовку и проведение общего собрания акционеров могут быть возмещены по решению общего собрания акционеров за счет средств общества.</w:t>
      </w:r>
    </w:p>
    <w:p w:rsidR="00AA72F3" w:rsidRDefault="00AA72F3" w:rsidP="003159F2">
      <w:pPr>
        <w:ind w:left="200"/>
        <w:jc w:val="both"/>
      </w:pPr>
      <w:r>
        <w:t>Порядок определения даты проведения собрания (заседания) высшего органа управления эмитента:</w:t>
      </w:r>
      <w:r>
        <w:br/>
      </w:r>
      <w:r>
        <w:rPr>
          <w:rStyle w:val="Subst"/>
        </w:rPr>
        <w:t>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финансового года</w:t>
      </w:r>
      <w:proofErr w:type="gramStart"/>
      <w:r>
        <w:rPr>
          <w:rStyle w:val="Subst"/>
        </w:rPr>
        <w:t>.</w:t>
      </w:r>
      <w:proofErr w:type="gramEnd"/>
      <w:r>
        <w:rPr>
          <w:rStyle w:val="Subst"/>
        </w:rPr>
        <w:t xml:space="preserve"> (</w:t>
      </w:r>
      <w:proofErr w:type="gramStart"/>
      <w:r>
        <w:rPr>
          <w:rStyle w:val="Subst"/>
        </w:rPr>
        <w:t>п</w:t>
      </w:r>
      <w:proofErr w:type="gramEnd"/>
      <w:r>
        <w:rPr>
          <w:rStyle w:val="Subst"/>
        </w:rPr>
        <w:t xml:space="preserve">. 14.2. </w:t>
      </w:r>
      <w:proofErr w:type="gramStart"/>
      <w:r>
        <w:rPr>
          <w:rStyle w:val="Subst"/>
        </w:rPr>
        <w:t>Устава).</w:t>
      </w:r>
      <w:proofErr w:type="gramEnd"/>
    </w:p>
    <w:p w:rsidR="00AA72F3" w:rsidRDefault="00AA72F3" w:rsidP="003159F2">
      <w:pPr>
        <w:ind w:left="200"/>
        <w:jc w:val="both"/>
      </w:pPr>
      <w:proofErr w:type="gramStart"/>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(п.</w:t>
      </w:r>
      <w:r w:rsidR="00A529AB">
        <w:rPr>
          <w:rStyle w:val="Subst"/>
        </w:rPr>
        <w:t xml:space="preserve"> </w:t>
      </w:r>
      <w:r>
        <w:rPr>
          <w:rStyle w:val="Subst"/>
        </w:rPr>
        <w:t>17.2.</w:t>
      </w:r>
      <w:proofErr w:type="gramEnd"/>
      <w:r w:rsidR="00A529AB">
        <w:rPr>
          <w:rStyle w:val="Subst"/>
        </w:rPr>
        <w:t xml:space="preserve"> </w:t>
      </w:r>
      <w:proofErr w:type="gramStart"/>
      <w:r>
        <w:rPr>
          <w:rStyle w:val="Subst"/>
        </w:rPr>
        <w:t>Устава)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Общества и выдвинуть кандидатов в Совет директоров Общества, Ревизионную комиссию и счетную комиссию Общества, число которых не может превышать количественный состав соответствующего органа.</w:t>
      </w:r>
      <w:proofErr w:type="gramEnd"/>
      <w:r>
        <w:rPr>
          <w:rStyle w:val="Subst"/>
        </w:rPr>
        <w:t xml:space="preserve"> </w:t>
      </w:r>
      <w:r>
        <w:rPr>
          <w:rStyle w:val="Subst"/>
        </w:rPr>
        <w:br/>
        <w:t>Указанные предложения должны быть направлены в Совет директоров Общества не позднее 60 дней после окончания финансового года в письменной форме (заказным письмом) по почтовому адресу Общества</w:t>
      </w:r>
      <w:proofErr w:type="gramStart"/>
      <w:r>
        <w:rPr>
          <w:rStyle w:val="Subst"/>
        </w:rPr>
        <w:t>.</w:t>
      </w:r>
      <w:proofErr w:type="gramEnd"/>
      <w:r>
        <w:rPr>
          <w:rStyle w:val="Subst"/>
        </w:rPr>
        <w:t xml:space="preserve"> </w:t>
      </w:r>
      <w:r>
        <w:rPr>
          <w:rStyle w:val="Subst"/>
        </w:rPr>
        <w:br/>
        <w:t>(</w:t>
      </w:r>
      <w:proofErr w:type="gramStart"/>
      <w:r>
        <w:rPr>
          <w:rStyle w:val="Subst"/>
        </w:rPr>
        <w:t>п</w:t>
      </w:r>
      <w:proofErr w:type="gramEnd"/>
      <w:r>
        <w:rPr>
          <w:rStyle w:val="Subst"/>
        </w:rPr>
        <w:t xml:space="preserve">. 17.3. </w:t>
      </w:r>
      <w:proofErr w:type="gramStart"/>
      <w:r>
        <w:rPr>
          <w:rStyle w:val="Subst"/>
        </w:rPr>
        <w:t>Устава) Помимо вопросов, предложенных для включения в повестку дня Общего собрания акционеров Общества акционерами, а также в случае отсутствия таких предложений, отсутствия или недостаточного количества кандидатов для образования соответствующего органа, Совет директоров Общества вправе включить в повестку дня Общего собрания акционеров Общества вопросы или кандидатов в список кандидатур по своему усмотрению.</w:t>
      </w:r>
      <w:proofErr w:type="gramEnd"/>
    </w:p>
    <w:p w:rsidR="00AA72F3" w:rsidRDefault="00AA72F3" w:rsidP="003159F2">
      <w:pPr>
        <w:ind w:left="200"/>
        <w:jc w:val="both"/>
      </w:pPr>
      <w:proofErr w:type="gramStart"/>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(п.</w:t>
      </w:r>
      <w:r w:rsidR="00A529AB">
        <w:rPr>
          <w:rStyle w:val="Subst"/>
        </w:rPr>
        <w:t xml:space="preserve"> </w:t>
      </w:r>
      <w:r>
        <w:rPr>
          <w:rStyle w:val="Subst"/>
        </w:rPr>
        <w:t>17.5.</w:t>
      </w:r>
      <w:proofErr w:type="gramEnd"/>
      <w:r w:rsidR="00A529AB">
        <w:rPr>
          <w:rStyle w:val="Subst"/>
        </w:rPr>
        <w:t xml:space="preserve"> </w:t>
      </w:r>
      <w:proofErr w:type="gramStart"/>
      <w:r>
        <w:rPr>
          <w:rStyle w:val="Subst"/>
        </w:rPr>
        <w:t>Устава) Информация (материалы), подлежащая в соответствии с законодательством Российской Федерации и настоящим Уставом предоставлению акционерам при подготовке к проведению Общего собрания акционеров Общества, не позднее, чем за 20 дней, а в случае проведения Общего собрания акционеров Общества, повестка дня которого содержит вопрос о реорганизации Общества, - не позднее, чем за 30 дней до проведения Общего собрания акционеров Общества, должна быть доступна</w:t>
      </w:r>
      <w:proofErr w:type="gramEnd"/>
      <w:r>
        <w:rPr>
          <w:rStyle w:val="Subst"/>
        </w:rPr>
        <w:t xml:space="preserve"> лицам, имеющим право на участие в Общем собрании акционеров Общества, для ознакомления в месте, указанном в сообщении о проведении Общего собрания акционеров Общества. По требованию акционеров, Общество не позднее 2 дней обязано предоставить им копии указанных документов. Плата, взимаемая Обществом за предоставление данных копий, не может превышать затраты на их изготовление.</w:t>
      </w:r>
    </w:p>
    <w:p w:rsidR="00AA72F3" w:rsidRDefault="00AA72F3" w:rsidP="00A529AB">
      <w:pPr>
        <w:ind w:left="200"/>
        <w:jc w:val="both"/>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rPr>
        <w:t xml:space="preserve">(Ст.26 “Положения об общем собрании акционеров”): Содержание информации (материалов), </w:t>
      </w:r>
      <w:r>
        <w:rPr>
          <w:rStyle w:val="Subst"/>
        </w:rPr>
        <w:lastRenderedPageBreak/>
        <w:t xml:space="preserve">подлежащей </w:t>
      </w:r>
      <w:proofErr w:type="spellStart"/>
      <w:proofErr w:type="gramStart"/>
      <w:r>
        <w:rPr>
          <w:rStyle w:val="Subst"/>
        </w:rPr>
        <w:t>предо-ставлению</w:t>
      </w:r>
      <w:proofErr w:type="spellEnd"/>
      <w:proofErr w:type="gramEnd"/>
      <w:r>
        <w:rPr>
          <w:rStyle w:val="Subst"/>
        </w:rPr>
        <w:t xml:space="preserve"> лицам, </w:t>
      </w:r>
      <w:proofErr w:type="spellStart"/>
      <w:r>
        <w:rPr>
          <w:rStyle w:val="Subst"/>
        </w:rPr>
        <w:t>имеюим</w:t>
      </w:r>
      <w:proofErr w:type="spellEnd"/>
      <w:r>
        <w:rPr>
          <w:rStyle w:val="Subst"/>
        </w:rPr>
        <w:t xml:space="preserve"> право на участие в общем собрании акционеров.</w:t>
      </w:r>
      <w:r>
        <w:rPr>
          <w:rStyle w:val="Subst"/>
        </w:rPr>
        <w:br/>
      </w:r>
      <w:proofErr w:type="gramStart"/>
      <w:r>
        <w:rPr>
          <w:rStyle w:val="Subst"/>
        </w:rPr>
        <w:t>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годовые отчеты, годовая бухгалтерская отчетность, заключение аудитора и заключение ревизионной комиссии общества по результатам проверки финансово-хозяйственной деятельности общества за год, заключение ревизионной комиссии о достоверности данных, содержащихся в годовых отчетах, сведения о кандидате (кандидатах) в совет директоров</w:t>
      </w:r>
      <w:proofErr w:type="gramEnd"/>
      <w:r>
        <w:rPr>
          <w:rStyle w:val="Subst"/>
        </w:rPr>
        <w:t xml:space="preserve"> </w:t>
      </w:r>
      <w:proofErr w:type="gramStart"/>
      <w:r>
        <w:rPr>
          <w:rStyle w:val="Subst"/>
        </w:rPr>
        <w:t>и ревизионную комиссию общества, в аудиторы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утверждаемых общим собранием акционеров, проекты решений общего собрания акционеров, проект распределения прибыли по результатам финансового года, в том числе выплаты (объявления) дивидендов, выплаты вознаграждения и (или) компенсации расходов членам ревизионной комиссии общества, связанных с</w:t>
      </w:r>
      <w:proofErr w:type="gramEnd"/>
      <w:r>
        <w:rPr>
          <w:rStyle w:val="Subst"/>
        </w:rPr>
        <w:t xml:space="preserve"> исполнением ими своих обязанностей, выплаты вознаграждения и (или) компенсации расходов членам совета директоров общества, связанных с исполнением ими своих обязанностей.</w:t>
      </w:r>
      <w:r>
        <w:rPr>
          <w:rStyle w:val="Subst"/>
        </w:rPr>
        <w:br/>
      </w:r>
      <w:r>
        <w:rPr>
          <w:rStyle w:val="Subst"/>
        </w:rPr>
        <w:br/>
        <w:t xml:space="preserve">Ст.27 “Положения об общем собрании акционеров”: </w:t>
      </w:r>
      <w:proofErr w:type="gramStart"/>
      <w:r>
        <w:rPr>
          <w:rStyle w:val="Subst"/>
        </w:rPr>
        <w:t>К сведениям о кандидате (кандидатах) в органы общества, подлежащим предоставлению лицам, имеющим право на участие в общем собрании акционеров, относятся:</w:t>
      </w:r>
      <w:r>
        <w:rPr>
          <w:rStyle w:val="Subst"/>
        </w:rPr>
        <w:br/>
        <w:t>• фамилия, имя и отчество;</w:t>
      </w:r>
      <w:r>
        <w:rPr>
          <w:rStyle w:val="Subst"/>
        </w:rPr>
        <w:br/>
        <w:t>• дата рождения;</w:t>
      </w:r>
      <w:r>
        <w:rPr>
          <w:rStyle w:val="Subst"/>
        </w:rPr>
        <w:br/>
        <w:t>• сведения об образовании, в том числе повышении квалификации (наименование учебного учреждения, дата окончания, специальность);</w:t>
      </w:r>
      <w:r>
        <w:rPr>
          <w:rStyle w:val="Subst"/>
        </w:rPr>
        <w:br/>
        <w:t>• места работы и должности за последние 5 лет;</w:t>
      </w:r>
      <w:r>
        <w:rPr>
          <w:rStyle w:val="Subst"/>
        </w:rPr>
        <w:br/>
        <w:t>• должности, занимаемые в органах других юридических лиц, за последние пять лет;</w:t>
      </w:r>
      <w:proofErr w:type="gramEnd"/>
      <w:r>
        <w:rPr>
          <w:rStyle w:val="Subst"/>
        </w:rPr>
        <w:br/>
        <w:t>• перечень юридических лиц, участником которых является кандидат, с указанием принадлежащих ему акций, долей, паев в уставном (складочном) капитале этих юридических лиц;</w:t>
      </w:r>
      <w:r>
        <w:rPr>
          <w:rStyle w:val="Subst"/>
        </w:rPr>
        <w:br/>
        <w:t xml:space="preserve">• перечень лиц, по отношению к которым кандидат является </w:t>
      </w:r>
      <w:proofErr w:type="spellStart"/>
      <w:r>
        <w:rPr>
          <w:rStyle w:val="Subst"/>
        </w:rPr>
        <w:t>аффилированным</w:t>
      </w:r>
      <w:proofErr w:type="spellEnd"/>
      <w:r>
        <w:rPr>
          <w:rStyle w:val="Subst"/>
        </w:rPr>
        <w:t xml:space="preserve"> лицом, с указанием оснований </w:t>
      </w:r>
      <w:proofErr w:type="spellStart"/>
      <w:r>
        <w:rPr>
          <w:rStyle w:val="Subst"/>
        </w:rPr>
        <w:t>аффилированности</w:t>
      </w:r>
      <w:proofErr w:type="spellEnd"/>
      <w:r>
        <w:rPr>
          <w:rStyle w:val="Subst"/>
        </w:rPr>
        <w:t>.</w:t>
      </w:r>
      <w:r>
        <w:rPr>
          <w:rStyle w:val="Subst"/>
        </w:rPr>
        <w:br/>
        <w:t>Сведения о кандидате в аудиторы общества для утверждения на годовом общем собрании акционеров должны содержать по кандидату:</w:t>
      </w:r>
      <w:r>
        <w:rPr>
          <w:rStyle w:val="Subst"/>
        </w:rPr>
        <w:br/>
        <w:t>• полное фирменное наименование (либо фамилию, имя и отчество);</w:t>
      </w:r>
      <w:r>
        <w:rPr>
          <w:rStyle w:val="Subst"/>
        </w:rPr>
        <w:br/>
        <w:t>• место нахождения и контактные телефоны;</w:t>
      </w:r>
      <w:r>
        <w:rPr>
          <w:rStyle w:val="Subst"/>
        </w:rPr>
        <w:br/>
        <w:t>• номер лицензии, кем и когда выдана;</w:t>
      </w:r>
      <w:r>
        <w:rPr>
          <w:rStyle w:val="Subst"/>
        </w:rPr>
        <w:br/>
        <w:t>• срок действия лицензии;</w:t>
      </w:r>
      <w:r>
        <w:rPr>
          <w:rStyle w:val="Subst"/>
        </w:rPr>
        <w:br/>
        <w:t>• официальным аудитором каких юридических лиц является кандидат.</w:t>
      </w:r>
      <w:r>
        <w:rPr>
          <w:rStyle w:val="Subst"/>
        </w:rPr>
        <w:br/>
      </w:r>
      <w:r>
        <w:rPr>
          <w:rStyle w:val="Subst"/>
        </w:rPr>
        <w:br/>
        <w:t xml:space="preserve">Ст.28 “Положения об общем собрании акционеров”: </w:t>
      </w:r>
      <w:proofErr w:type="gramStart"/>
      <w:r>
        <w:rPr>
          <w:rStyle w:val="Subst"/>
        </w:rPr>
        <w:t>Информация (материалы), предусмотренная настоящим параграфом,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w:t>
      </w:r>
      <w:proofErr w:type="gramEnd"/>
      <w:r>
        <w:rPr>
          <w:rStyle w:val="Subst"/>
        </w:rPr>
        <w:t xml:space="preserve">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r>
        <w:rPr>
          <w:rStyle w:val="Subst"/>
        </w:rPr>
        <w:b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r>
        <w:rPr>
          <w:rStyle w:val="Subst"/>
        </w:rPr>
        <w:br/>
      </w:r>
    </w:p>
    <w:p w:rsidR="00AA72F3" w:rsidRDefault="00AA72F3" w:rsidP="00A529AB">
      <w:pPr>
        <w:pStyle w:val="2"/>
        <w:jc w:val="both"/>
      </w:pPr>
      <w:bookmarkStart w:id="80" w:name="_Toc436741239"/>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0"/>
    </w:p>
    <w:p w:rsidR="00AA72F3" w:rsidRDefault="00AA72F3">
      <w:pPr>
        <w:ind w:left="200"/>
      </w:pPr>
      <w:r>
        <w:rPr>
          <w:rStyle w:val="Subst"/>
        </w:rPr>
        <w:t>Изменения в составе информации настоящего пункта в отчетном квартале не происходили</w:t>
      </w:r>
    </w:p>
    <w:p w:rsidR="00AA72F3" w:rsidRDefault="00AA72F3">
      <w:pPr>
        <w:pStyle w:val="2"/>
      </w:pPr>
      <w:bookmarkStart w:id="81" w:name="_Toc436741240"/>
      <w:r>
        <w:t>8.1.5. Сведения о существенных сделках, совершенных эмитентом</w:t>
      </w:r>
      <w:bookmarkEnd w:id="81"/>
    </w:p>
    <w:p w:rsidR="00AA72F3" w:rsidRDefault="00AA72F3">
      <w:pPr>
        <w:ind w:left="200"/>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отчетный период, состоящий из шести месяцев текущего года</w:t>
      </w:r>
    </w:p>
    <w:p w:rsidR="00AA72F3" w:rsidRDefault="00AA72F3">
      <w:pPr>
        <w:ind w:left="200"/>
      </w:pPr>
      <w:r>
        <w:t>Дата совершения сделки:</w:t>
      </w:r>
      <w:r>
        <w:rPr>
          <w:rStyle w:val="Subst"/>
        </w:rPr>
        <w:t xml:space="preserve"> 01.01.2009</w:t>
      </w:r>
    </w:p>
    <w:p w:rsidR="00AA72F3" w:rsidRDefault="00AA72F3">
      <w:pPr>
        <w:ind w:left="200"/>
      </w:pPr>
      <w:r>
        <w:t>Вид и предмет сделки:</w:t>
      </w:r>
      <w:r>
        <w:br/>
      </w:r>
      <w:r>
        <w:rPr>
          <w:rStyle w:val="Subst"/>
        </w:rPr>
        <w:t>Договор поставки продукции</w:t>
      </w:r>
    </w:p>
    <w:p w:rsidR="00AA72F3" w:rsidRDefault="00AA72F3">
      <w:pPr>
        <w:ind w:left="200"/>
      </w:pPr>
      <w:r>
        <w:lastRenderedPageBreak/>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ОАО "</w:t>
      </w:r>
      <w:proofErr w:type="spellStart"/>
      <w:r>
        <w:rPr>
          <w:rStyle w:val="Subst"/>
        </w:rPr>
        <w:t>Кордиант</w:t>
      </w:r>
      <w:proofErr w:type="spellEnd"/>
      <w:r>
        <w:rPr>
          <w:rStyle w:val="Subst"/>
        </w:rPr>
        <w:t>" поставляет ПАО "</w:t>
      </w:r>
      <w:proofErr w:type="spellStart"/>
      <w:r>
        <w:rPr>
          <w:rStyle w:val="Subst"/>
        </w:rPr>
        <w:t>Омскшина</w:t>
      </w:r>
      <w:proofErr w:type="spellEnd"/>
      <w:r>
        <w:rPr>
          <w:rStyle w:val="Subst"/>
        </w:rPr>
        <w:t>" продукцию по спецификациям</w:t>
      </w:r>
    </w:p>
    <w:p w:rsidR="00AA72F3" w:rsidRDefault="00AA72F3">
      <w:pPr>
        <w:ind w:left="200"/>
      </w:pPr>
      <w:r>
        <w:t>Срок исполнения обязательств по сделке:</w:t>
      </w:r>
      <w:r>
        <w:rPr>
          <w:rStyle w:val="Subst"/>
        </w:rPr>
        <w:t xml:space="preserve"> 2 квартал 2015 г.</w:t>
      </w:r>
    </w:p>
    <w:p w:rsidR="00AA72F3" w:rsidRDefault="00AA72F3">
      <w:pPr>
        <w:ind w:left="200"/>
      </w:pPr>
      <w:r>
        <w:t xml:space="preserve">Стороны и </w:t>
      </w:r>
      <w:proofErr w:type="spellStart"/>
      <w:r>
        <w:t>выгодоприобретатели</w:t>
      </w:r>
      <w:proofErr w:type="spellEnd"/>
      <w:r>
        <w:t xml:space="preserve"> по сделке:</w:t>
      </w:r>
      <w:r>
        <w:rPr>
          <w:rStyle w:val="Subst"/>
        </w:rPr>
        <w:t xml:space="preserve"> ОАО "</w:t>
      </w:r>
      <w:proofErr w:type="spellStart"/>
      <w:r>
        <w:rPr>
          <w:rStyle w:val="Subst"/>
        </w:rPr>
        <w:t>Кордиант</w:t>
      </w:r>
      <w:proofErr w:type="spellEnd"/>
      <w:r>
        <w:rPr>
          <w:rStyle w:val="Subst"/>
        </w:rPr>
        <w:t>" -  Поставщик, ПАО "</w:t>
      </w:r>
      <w:proofErr w:type="spellStart"/>
      <w:r>
        <w:rPr>
          <w:rStyle w:val="Subst"/>
        </w:rPr>
        <w:t>Омскшина</w:t>
      </w:r>
      <w:proofErr w:type="spellEnd"/>
      <w:r>
        <w:rPr>
          <w:rStyle w:val="Subst"/>
        </w:rPr>
        <w:t xml:space="preserve">" - Покупатель, </w:t>
      </w:r>
      <w:proofErr w:type="spellStart"/>
      <w:r>
        <w:rPr>
          <w:rStyle w:val="Subst"/>
        </w:rPr>
        <w:t>выгодоприобретатель</w:t>
      </w:r>
      <w:proofErr w:type="spellEnd"/>
      <w:r>
        <w:rPr>
          <w:rStyle w:val="Subst"/>
        </w:rPr>
        <w:t xml:space="preserve"> отсутствует</w:t>
      </w:r>
    </w:p>
    <w:p w:rsidR="00AA72F3" w:rsidRDefault="00AA72F3">
      <w:pPr>
        <w:ind w:left="200"/>
      </w:pPr>
      <w:r>
        <w:t>Размер сделки в денежном выражении:</w:t>
      </w:r>
      <w:r>
        <w:rPr>
          <w:rStyle w:val="Subst"/>
        </w:rPr>
        <w:t xml:space="preserve">  1 787 908 466,95 RUR </w:t>
      </w:r>
      <w:proofErr w:type="spellStart"/>
      <w:r>
        <w:rPr>
          <w:rStyle w:val="Subst"/>
        </w:rPr>
        <w:t>x</w:t>
      </w:r>
      <w:proofErr w:type="spellEnd"/>
      <w:r>
        <w:rPr>
          <w:rStyle w:val="Subst"/>
        </w:rPr>
        <w:t xml:space="preserve"> 1</w:t>
      </w:r>
    </w:p>
    <w:p w:rsidR="00AA72F3" w:rsidRDefault="00AA72F3">
      <w:pPr>
        <w:ind w:left="200"/>
      </w:pPr>
      <w:r>
        <w:t>Размер сделки в процентах от стоимости активов эмитента:</w:t>
      </w:r>
      <w:r>
        <w:rPr>
          <w:rStyle w:val="Subst"/>
        </w:rPr>
        <w:t xml:space="preserve"> 92.85</w:t>
      </w:r>
    </w:p>
    <w:p w:rsidR="00AA72F3" w:rsidRDefault="00AA72F3">
      <w:pPr>
        <w:ind w:left="2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1 925 543 000 RUR </w:t>
      </w:r>
      <w:proofErr w:type="spellStart"/>
      <w:r>
        <w:rPr>
          <w:rStyle w:val="Subst"/>
        </w:rPr>
        <w:t>x</w:t>
      </w:r>
      <w:proofErr w:type="spellEnd"/>
      <w:r>
        <w:rPr>
          <w:rStyle w:val="Subst"/>
        </w:rPr>
        <w:t xml:space="preserve"> 1</w:t>
      </w:r>
    </w:p>
    <w:p w:rsidR="00AA72F3" w:rsidRDefault="00AA72F3">
      <w:pPr>
        <w:ind w:left="200"/>
      </w:pPr>
    </w:p>
    <w:p w:rsidR="00AA72F3" w:rsidRDefault="00AA72F3">
      <w:pPr>
        <w:ind w:left="200"/>
      </w:pPr>
      <w:r>
        <w:rPr>
          <w:rStyle w:val="Subst"/>
        </w:rPr>
        <w:t>Сделка является сделкой, в совершении которой имелась заинтересованность эмитента</w:t>
      </w:r>
    </w:p>
    <w:p w:rsidR="00AA72F3" w:rsidRDefault="00AA72F3">
      <w:pPr>
        <w:pStyle w:val="SubHeading"/>
        <w:ind w:left="200"/>
      </w:pPr>
      <w:r>
        <w:t>Сведения об одобрении сделки</w:t>
      </w:r>
    </w:p>
    <w:p w:rsidR="00AA72F3" w:rsidRDefault="00AA72F3">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AA72F3" w:rsidRDefault="00AA72F3">
      <w:pPr>
        <w:ind w:left="400"/>
      </w:pPr>
      <w:r>
        <w:t>Дата принятия решения об одобрении сделки:</w:t>
      </w:r>
      <w:r>
        <w:rPr>
          <w:rStyle w:val="Subst"/>
        </w:rPr>
        <w:t xml:space="preserve"> 27.05.2014</w:t>
      </w:r>
      <w:r w:rsidR="00A529AB">
        <w:rPr>
          <w:rStyle w:val="Subst"/>
        </w:rPr>
        <w:t>; 26.05.2015</w:t>
      </w:r>
    </w:p>
    <w:p w:rsidR="00AA72F3" w:rsidRDefault="00AA72F3">
      <w:pPr>
        <w:ind w:left="4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30.05.2014</w:t>
      </w:r>
      <w:r w:rsidR="00A529AB">
        <w:rPr>
          <w:rStyle w:val="Subst"/>
        </w:rPr>
        <w:t>; 29.05.2015</w:t>
      </w:r>
    </w:p>
    <w:p w:rsidR="00AA72F3" w:rsidRDefault="00AA72F3">
      <w:pPr>
        <w:ind w:left="4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54; 58</w:t>
      </w:r>
    </w:p>
    <w:p w:rsidR="00AA72F3" w:rsidRDefault="00AA72F3">
      <w:pPr>
        <w:ind w:left="200"/>
      </w:pPr>
    </w:p>
    <w:p w:rsidR="00AA72F3" w:rsidRDefault="00AA72F3">
      <w:pPr>
        <w:ind w:left="200"/>
      </w:pPr>
      <w:r>
        <w:t>Дата совершения сделки:</w:t>
      </w:r>
      <w:r>
        <w:rPr>
          <w:rStyle w:val="Subst"/>
        </w:rPr>
        <w:t xml:space="preserve"> 01.12.2005</w:t>
      </w:r>
    </w:p>
    <w:p w:rsidR="00AA72F3" w:rsidRDefault="00AA72F3">
      <w:pPr>
        <w:ind w:left="200"/>
      </w:pPr>
      <w:r>
        <w:t>Вид и предмет сделки:</w:t>
      </w:r>
      <w:r>
        <w:br/>
      </w:r>
      <w:r>
        <w:rPr>
          <w:rStyle w:val="Subst"/>
        </w:rPr>
        <w:t>Договор поставки материальных ресурсов (готовой продукции)</w:t>
      </w:r>
    </w:p>
    <w:p w:rsidR="00AA72F3" w:rsidRDefault="00AA72F3">
      <w:pPr>
        <w:ind w:left="2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ПАО "</w:t>
      </w:r>
      <w:proofErr w:type="spellStart"/>
      <w:r>
        <w:rPr>
          <w:rStyle w:val="Subst"/>
        </w:rPr>
        <w:t>Омскшина</w:t>
      </w:r>
      <w:proofErr w:type="spellEnd"/>
      <w:r>
        <w:rPr>
          <w:rStyle w:val="Subst"/>
        </w:rPr>
        <w:t>" поставляет ОАО "</w:t>
      </w:r>
      <w:proofErr w:type="spellStart"/>
      <w:r>
        <w:rPr>
          <w:rStyle w:val="Subst"/>
        </w:rPr>
        <w:t>Кордиант</w:t>
      </w:r>
      <w:proofErr w:type="spellEnd"/>
      <w:r>
        <w:rPr>
          <w:rStyle w:val="Subst"/>
        </w:rPr>
        <w:t>" материальные ресурсы (готовую продукцию) по дополнительным соглашениям (спецификациям)</w:t>
      </w:r>
    </w:p>
    <w:p w:rsidR="00AA72F3" w:rsidRDefault="00AA72F3">
      <w:pPr>
        <w:ind w:left="200"/>
      </w:pPr>
      <w:r>
        <w:t>Срок исполнения обязательств по сделке:</w:t>
      </w:r>
      <w:r>
        <w:rPr>
          <w:rStyle w:val="Subst"/>
        </w:rPr>
        <w:t xml:space="preserve"> 2 квартал 2015 г.</w:t>
      </w:r>
    </w:p>
    <w:p w:rsidR="00AA72F3" w:rsidRDefault="00AA72F3">
      <w:pPr>
        <w:ind w:left="200"/>
      </w:pPr>
      <w:r>
        <w:t xml:space="preserve">Стороны и </w:t>
      </w:r>
      <w:proofErr w:type="spellStart"/>
      <w:r>
        <w:t>выгодоприобретатели</w:t>
      </w:r>
      <w:proofErr w:type="spellEnd"/>
      <w:r>
        <w:t xml:space="preserve"> по сделке:</w:t>
      </w:r>
      <w:r>
        <w:rPr>
          <w:rStyle w:val="Subst"/>
        </w:rPr>
        <w:t xml:space="preserve"> ПАО “</w:t>
      </w:r>
      <w:proofErr w:type="spellStart"/>
      <w:r>
        <w:rPr>
          <w:rStyle w:val="Subst"/>
        </w:rPr>
        <w:t>Омскшина</w:t>
      </w:r>
      <w:proofErr w:type="spellEnd"/>
      <w:r>
        <w:rPr>
          <w:rStyle w:val="Subst"/>
        </w:rPr>
        <w:t>” -  Поставщик, ОАО «</w:t>
      </w:r>
      <w:proofErr w:type="spellStart"/>
      <w:r>
        <w:rPr>
          <w:rStyle w:val="Subst"/>
        </w:rPr>
        <w:t>Кордиант</w:t>
      </w:r>
      <w:proofErr w:type="spellEnd"/>
      <w:r>
        <w:rPr>
          <w:rStyle w:val="Subst"/>
        </w:rPr>
        <w:t xml:space="preserve">» - Покупатель, </w:t>
      </w:r>
      <w:proofErr w:type="spellStart"/>
      <w:r>
        <w:rPr>
          <w:rStyle w:val="Subst"/>
        </w:rPr>
        <w:t>выгодоприобретатель</w:t>
      </w:r>
      <w:proofErr w:type="spellEnd"/>
      <w:r>
        <w:rPr>
          <w:rStyle w:val="Subst"/>
        </w:rPr>
        <w:t xml:space="preserve"> отсутствует</w:t>
      </w:r>
    </w:p>
    <w:p w:rsidR="00AA72F3" w:rsidRDefault="00AA72F3">
      <w:pPr>
        <w:ind w:left="200"/>
      </w:pPr>
      <w:r>
        <w:t>Размер сделки в денежном выражении:</w:t>
      </w:r>
      <w:r>
        <w:rPr>
          <w:rStyle w:val="Subst"/>
        </w:rPr>
        <w:t xml:space="preserve">  1 628 835 449,77 RUR </w:t>
      </w:r>
      <w:proofErr w:type="spellStart"/>
      <w:r>
        <w:rPr>
          <w:rStyle w:val="Subst"/>
        </w:rPr>
        <w:t>x</w:t>
      </w:r>
      <w:proofErr w:type="spellEnd"/>
      <w:r>
        <w:rPr>
          <w:rStyle w:val="Subst"/>
        </w:rPr>
        <w:t xml:space="preserve"> 1</w:t>
      </w:r>
    </w:p>
    <w:p w:rsidR="00AA72F3" w:rsidRDefault="00AA72F3">
      <w:pPr>
        <w:ind w:left="200"/>
      </w:pPr>
      <w:r>
        <w:t>Размер сделки в процентах от стоимости активов эмитента:</w:t>
      </w:r>
      <w:r>
        <w:rPr>
          <w:rStyle w:val="Subst"/>
        </w:rPr>
        <w:t xml:space="preserve"> 389.9</w:t>
      </w:r>
    </w:p>
    <w:p w:rsidR="00AA72F3" w:rsidRDefault="00AA72F3">
      <w:pPr>
        <w:ind w:left="2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1 628 835 449,77 RUR </w:t>
      </w:r>
      <w:proofErr w:type="spellStart"/>
      <w:r>
        <w:rPr>
          <w:rStyle w:val="Subst"/>
        </w:rPr>
        <w:t>x</w:t>
      </w:r>
      <w:proofErr w:type="spellEnd"/>
      <w:r>
        <w:rPr>
          <w:rStyle w:val="Subst"/>
        </w:rPr>
        <w:t xml:space="preserve"> 1</w:t>
      </w:r>
    </w:p>
    <w:p w:rsidR="00AA72F3" w:rsidRDefault="00AA72F3">
      <w:pPr>
        <w:ind w:left="200"/>
      </w:pPr>
    </w:p>
    <w:p w:rsidR="00AA72F3" w:rsidRDefault="00AA72F3">
      <w:pPr>
        <w:ind w:left="200"/>
      </w:pPr>
      <w:r>
        <w:rPr>
          <w:rStyle w:val="Subst"/>
        </w:rPr>
        <w:t>Сделка является сделкой, в совершении которой имелась заинтересованность эмитента</w:t>
      </w:r>
    </w:p>
    <w:p w:rsidR="00AA72F3" w:rsidRDefault="00AA72F3">
      <w:pPr>
        <w:pStyle w:val="SubHeading"/>
        <w:ind w:left="200"/>
      </w:pPr>
      <w:r>
        <w:t>Сведения об одобрении сделки</w:t>
      </w:r>
    </w:p>
    <w:p w:rsidR="00AA72F3" w:rsidRDefault="00AA72F3">
      <w:pPr>
        <w:ind w:left="400"/>
      </w:pPr>
      <w:r>
        <w:t>Орган управления эмитента, принявший решение об одобрении сделки:</w:t>
      </w:r>
      <w:r>
        <w:rPr>
          <w:rStyle w:val="Subst"/>
        </w:rPr>
        <w:t xml:space="preserve"> Общее собрание акционеров (участников)</w:t>
      </w:r>
    </w:p>
    <w:p w:rsidR="00AA72F3" w:rsidRDefault="00AA72F3">
      <w:pPr>
        <w:ind w:left="400"/>
      </w:pPr>
      <w:r>
        <w:t>Дата принятия решения об одобрении сделки:</w:t>
      </w:r>
      <w:r>
        <w:rPr>
          <w:rStyle w:val="Subst"/>
        </w:rPr>
        <w:t xml:space="preserve"> 27.05.2014</w:t>
      </w:r>
      <w:r w:rsidR="00A529AB">
        <w:rPr>
          <w:rStyle w:val="Subst"/>
        </w:rPr>
        <w:t>; 26.05.2015</w:t>
      </w:r>
    </w:p>
    <w:p w:rsidR="00AA72F3" w:rsidRDefault="00AA72F3">
      <w:pPr>
        <w:ind w:left="4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30.05.2014</w:t>
      </w:r>
      <w:r w:rsidR="00A529AB">
        <w:rPr>
          <w:rStyle w:val="Subst"/>
        </w:rPr>
        <w:t>; 29.05.2015</w:t>
      </w:r>
    </w:p>
    <w:p w:rsidR="00AA72F3" w:rsidRDefault="00AA72F3">
      <w:pPr>
        <w:ind w:left="4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54; 58</w:t>
      </w:r>
    </w:p>
    <w:p w:rsidR="00AA72F3" w:rsidRDefault="00AA72F3">
      <w:pPr>
        <w:pStyle w:val="2"/>
      </w:pPr>
      <w:bookmarkStart w:id="82" w:name="_Toc436741241"/>
      <w:r>
        <w:t>8.1.6. Сведения о кредитных рейтингах эмитента</w:t>
      </w:r>
      <w:bookmarkEnd w:id="82"/>
    </w:p>
    <w:p w:rsidR="00AA72F3" w:rsidRDefault="00AA72F3">
      <w:pPr>
        <w:ind w:left="200"/>
      </w:pPr>
      <w:r>
        <w:rPr>
          <w:rStyle w:val="Subst"/>
        </w:rPr>
        <w:t>Изменения в составе информации настоящего пункта в отчетном квартале не происходили</w:t>
      </w:r>
    </w:p>
    <w:p w:rsidR="00AA72F3" w:rsidRDefault="00AA72F3">
      <w:pPr>
        <w:pStyle w:val="2"/>
      </w:pPr>
      <w:bookmarkStart w:id="83" w:name="_Toc436741242"/>
      <w:r>
        <w:t>8.2. Сведения о каждой категории (типе) акций эмитента</w:t>
      </w:r>
      <w:bookmarkEnd w:id="83"/>
    </w:p>
    <w:p w:rsidR="00AA72F3" w:rsidRDefault="00AA72F3">
      <w:pPr>
        <w:ind w:left="200"/>
      </w:pPr>
      <w:r>
        <w:rPr>
          <w:rStyle w:val="Subst"/>
        </w:rPr>
        <w:t>Изменения в составе информации настоящего пункта в отчетном квартале не происходили</w:t>
      </w:r>
    </w:p>
    <w:p w:rsidR="00AA72F3" w:rsidRDefault="00AA72F3" w:rsidP="00A529AB">
      <w:pPr>
        <w:pStyle w:val="2"/>
        <w:jc w:val="both"/>
      </w:pPr>
      <w:bookmarkStart w:id="84" w:name="_Toc436741243"/>
      <w:r>
        <w:t xml:space="preserve">8.3. Сведения о предыдущих выпусках эмиссионных ценных бумаг эмитента, за </w:t>
      </w:r>
      <w:r>
        <w:lastRenderedPageBreak/>
        <w:t>исключением акций эмитента</w:t>
      </w:r>
      <w:bookmarkEnd w:id="84"/>
    </w:p>
    <w:p w:rsidR="00AA72F3" w:rsidRDefault="00AA72F3">
      <w:pPr>
        <w:pStyle w:val="2"/>
      </w:pPr>
      <w:bookmarkStart w:id="85" w:name="_Toc436741244"/>
      <w:r>
        <w:t>8.3.1. Сведения о выпусках, все ценные бумаги которых погашены</w:t>
      </w:r>
      <w:bookmarkEnd w:id="85"/>
    </w:p>
    <w:p w:rsidR="00AA72F3" w:rsidRDefault="00AA72F3">
      <w:pPr>
        <w:ind w:left="200"/>
      </w:pPr>
      <w:r>
        <w:rPr>
          <w:rStyle w:val="Subst"/>
        </w:rPr>
        <w:t>Изменения в составе информации настоящего пункта в отчетном квартале не происходили</w:t>
      </w:r>
    </w:p>
    <w:p w:rsidR="00AA72F3" w:rsidRDefault="00AA72F3">
      <w:pPr>
        <w:pStyle w:val="2"/>
      </w:pPr>
      <w:bookmarkStart w:id="86" w:name="_Toc436741245"/>
      <w:r>
        <w:t>8.3.2. Сведения о выпусках, ценные бумаги которых не являются погашенными</w:t>
      </w:r>
      <w:bookmarkEnd w:id="86"/>
    </w:p>
    <w:p w:rsidR="00AA72F3" w:rsidRDefault="00AA72F3">
      <w:pPr>
        <w:ind w:left="200"/>
      </w:pPr>
      <w:r>
        <w:rPr>
          <w:rStyle w:val="Subst"/>
        </w:rPr>
        <w:t>Изменения в составе информации настоящего пункта в отчетном квартале не происходили</w:t>
      </w:r>
    </w:p>
    <w:p w:rsidR="00AA72F3" w:rsidRDefault="00AA72F3" w:rsidP="00A529AB">
      <w:pPr>
        <w:pStyle w:val="2"/>
        <w:jc w:val="both"/>
      </w:pPr>
      <w:bookmarkStart w:id="87" w:name="_Toc436741246"/>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87"/>
      <w:proofErr w:type="gramEnd"/>
    </w:p>
    <w:p w:rsidR="00AA72F3" w:rsidRDefault="00AA72F3">
      <w:pPr>
        <w:ind w:left="200"/>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AA72F3" w:rsidRDefault="00AA72F3">
      <w:pPr>
        <w:pStyle w:val="2"/>
      </w:pPr>
      <w:bookmarkStart w:id="88" w:name="_Toc436741247"/>
      <w:r>
        <w:t>8.4.1. Дополнительные сведения об ипотечном покрытии по облигациям эмитента с ипотечным покрытием</w:t>
      </w:r>
      <w:bookmarkEnd w:id="88"/>
    </w:p>
    <w:p w:rsidR="00AA72F3" w:rsidRDefault="00AA72F3">
      <w:pPr>
        <w:ind w:left="200"/>
      </w:pPr>
      <w:r>
        <w:rPr>
          <w:rStyle w:val="Subst"/>
        </w:rPr>
        <w:t>Эмитент не размещал облигации с ипотечным покрытием, обязательства по которым еще не исполнены</w:t>
      </w:r>
    </w:p>
    <w:p w:rsidR="00AA72F3" w:rsidRDefault="00AA72F3" w:rsidP="00A529AB">
      <w:pPr>
        <w:pStyle w:val="2"/>
        <w:jc w:val="both"/>
      </w:pPr>
      <w:bookmarkStart w:id="89" w:name="_Toc436741248"/>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89"/>
    </w:p>
    <w:p w:rsidR="00AA72F3" w:rsidRDefault="00AA72F3">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AA72F3" w:rsidRDefault="00AA72F3" w:rsidP="00A529AB">
      <w:pPr>
        <w:pStyle w:val="2"/>
        <w:jc w:val="both"/>
      </w:pPr>
      <w:bookmarkStart w:id="90" w:name="_Toc436741249"/>
      <w:r>
        <w:t>8.5. Сведения об организациях, осуществляющих учет прав на эмиссионные ценные бумаги эмитента</w:t>
      </w:r>
      <w:bookmarkEnd w:id="90"/>
    </w:p>
    <w:p w:rsidR="00AA72F3" w:rsidRDefault="00AA72F3">
      <w:pPr>
        <w:ind w:left="200"/>
      </w:pPr>
      <w:r>
        <w:rPr>
          <w:rStyle w:val="Subst"/>
        </w:rPr>
        <w:t>Изменения в составе информации настоящего пункта в отчетном квартале не происходили</w:t>
      </w:r>
    </w:p>
    <w:p w:rsidR="00AA72F3" w:rsidRDefault="00AA72F3">
      <w:pPr>
        <w:pStyle w:val="ThinDelim"/>
      </w:pPr>
    </w:p>
    <w:p w:rsidR="00AA72F3" w:rsidRDefault="00AA72F3" w:rsidP="00A529AB">
      <w:pPr>
        <w:pStyle w:val="2"/>
        <w:jc w:val="both"/>
      </w:pPr>
      <w:bookmarkStart w:id="91" w:name="_Toc436741250"/>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1"/>
    </w:p>
    <w:p w:rsidR="00AA72F3" w:rsidRDefault="00AA72F3">
      <w:pPr>
        <w:ind w:left="200"/>
      </w:pPr>
      <w:r>
        <w:rPr>
          <w:rStyle w:val="Subst"/>
        </w:rPr>
        <w:t>Изменения в составе информации настоящего пункта в отчетном квартале не происходили</w:t>
      </w:r>
    </w:p>
    <w:p w:rsidR="00AA72F3" w:rsidRDefault="00AA72F3" w:rsidP="00A529AB">
      <w:pPr>
        <w:pStyle w:val="2"/>
        <w:jc w:val="both"/>
      </w:pPr>
      <w:bookmarkStart w:id="92" w:name="_Toc436741251"/>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bookmarkEnd w:id="92"/>
      <w:proofErr w:type="gramEnd"/>
    </w:p>
    <w:p w:rsidR="00AA72F3" w:rsidRDefault="00AA72F3" w:rsidP="00A529AB">
      <w:pPr>
        <w:pStyle w:val="2"/>
        <w:jc w:val="both"/>
      </w:pPr>
      <w:bookmarkStart w:id="93" w:name="_Toc436741252"/>
      <w:r>
        <w:t>8.7.1. Сведения об объявленных и выплаченных дивидендах по акциям эмитента</w:t>
      </w:r>
      <w:bookmarkEnd w:id="93"/>
    </w:p>
    <w:p w:rsidR="00AA72F3" w:rsidRDefault="00AA72F3" w:rsidP="00A529AB">
      <w:pPr>
        <w:ind w:left="200"/>
        <w:jc w:val="both"/>
      </w:pPr>
      <w:r>
        <w:rPr>
          <w:rStyle w:val="Subst"/>
        </w:rPr>
        <w:t>Изменения в составе информации настоящего пункта в отчетном квартале не происходили</w:t>
      </w:r>
    </w:p>
    <w:p w:rsidR="00AA72F3" w:rsidRDefault="00AA72F3" w:rsidP="00A529AB">
      <w:pPr>
        <w:pStyle w:val="2"/>
        <w:jc w:val="both"/>
      </w:pPr>
      <w:bookmarkStart w:id="94" w:name="_Toc436741253"/>
      <w:r>
        <w:t>8.7.2. Сведения о начисленных и выплаченных доходах по облигациям эмитента</w:t>
      </w:r>
      <w:bookmarkEnd w:id="94"/>
    </w:p>
    <w:p w:rsidR="00AA72F3" w:rsidRDefault="00AA72F3" w:rsidP="00A529AB">
      <w:pPr>
        <w:ind w:left="200"/>
        <w:jc w:val="both"/>
      </w:pPr>
      <w:r>
        <w:rPr>
          <w:rStyle w:val="Subst"/>
        </w:rPr>
        <w:t>Изменения в составе информации настоящего пункта в отчетном квартале не происходили</w:t>
      </w:r>
    </w:p>
    <w:p w:rsidR="00AA72F3" w:rsidRDefault="00AA72F3" w:rsidP="00A529AB">
      <w:pPr>
        <w:pStyle w:val="2"/>
        <w:jc w:val="both"/>
      </w:pPr>
      <w:bookmarkStart w:id="95" w:name="_Toc436741254"/>
      <w:r>
        <w:t>8.8. Иные сведения</w:t>
      </w:r>
      <w:bookmarkEnd w:id="95"/>
    </w:p>
    <w:p w:rsidR="00AA72F3" w:rsidRDefault="00AA72F3" w:rsidP="00A529AB">
      <w:pPr>
        <w:ind w:left="200"/>
        <w:jc w:val="both"/>
      </w:pPr>
      <w:r>
        <w:rPr>
          <w:rStyle w:val="Subst"/>
        </w:rPr>
        <w:t>Иных сведений нет</w:t>
      </w:r>
    </w:p>
    <w:p w:rsidR="00AA72F3" w:rsidRDefault="00AA72F3" w:rsidP="00A529AB">
      <w:pPr>
        <w:pStyle w:val="2"/>
        <w:jc w:val="both"/>
      </w:pPr>
      <w:bookmarkStart w:id="96" w:name="_Toc436741255"/>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bookmarkEnd w:id="96"/>
    </w:p>
    <w:p w:rsidR="00AA72F3" w:rsidRDefault="00AA72F3" w:rsidP="00A529AB">
      <w:pPr>
        <w:ind w:left="200"/>
        <w:jc w:val="both"/>
        <w:rPr>
          <w:rStyle w:val="Subst"/>
        </w:rPr>
      </w:pPr>
      <w:r>
        <w:rPr>
          <w:rStyle w:val="Subst"/>
        </w:rPr>
        <w:t xml:space="preserve">Эмитент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p>
    <w:p w:rsidR="00A109AE" w:rsidRDefault="00A109AE" w:rsidP="00A529AB">
      <w:pPr>
        <w:ind w:left="200"/>
        <w:jc w:val="both"/>
        <w:rPr>
          <w:rStyle w:val="Subst"/>
        </w:rPr>
      </w:pPr>
    </w:p>
    <w:p w:rsidR="00A109AE" w:rsidRDefault="00A109AE" w:rsidP="00A529AB">
      <w:pPr>
        <w:ind w:left="200"/>
        <w:jc w:val="both"/>
        <w:rPr>
          <w:rStyle w:val="Subst"/>
        </w:rPr>
      </w:pPr>
    </w:p>
    <w:p w:rsidR="00A109AE" w:rsidRDefault="00A109AE" w:rsidP="00A529AB">
      <w:pPr>
        <w:ind w:left="200"/>
        <w:jc w:val="both"/>
        <w:rPr>
          <w:rStyle w:val="Subst"/>
        </w:rPr>
      </w:pPr>
    </w:p>
    <w:p w:rsidR="00A109AE" w:rsidRDefault="00A109AE" w:rsidP="00A529AB">
      <w:pPr>
        <w:ind w:left="200"/>
        <w:jc w:val="both"/>
        <w:rPr>
          <w:rStyle w:val="Subst"/>
        </w:rPr>
      </w:pPr>
    </w:p>
    <w:p w:rsidR="00A109AE" w:rsidRDefault="00A109AE" w:rsidP="00A529AB">
      <w:pPr>
        <w:ind w:left="200"/>
        <w:jc w:val="both"/>
        <w:rPr>
          <w:rStyle w:val="Subst"/>
        </w:rPr>
      </w:pPr>
    </w:p>
    <w:p w:rsidR="00A109AE" w:rsidRDefault="00A109AE" w:rsidP="00A529AB">
      <w:pPr>
        <w:ind w:left="200"/>
        <w:jc w:val="both"/>
        <w:rPr>
          <w:rStyle w:val="Subst"/>
        </w:rPr>
      </w:pPr>
    </w:p>
    <w:p w:rsidR="00A109AE" w:rsidRDefault="00A109AE" w:rsidP="00A109AE">
      <w:pPr>
        <w:pStyle w:val="2"/>
        <w:jc w:val="both"/>
      </w:pPr>
      <w:bookmarkStart w:id="97" w:name="_Toc436741256"/>
      <w:r>
        <w:lastRenderedPageBreak/>
        <w:t xml:space="preserve">Приложение к ежеквартальному отчету. Годовая сводная бухгалтерская (консолидированная финансовая) отчетность, составленная в соответствии с Международными стандартами финансовой отчетности либо иными, отличными от МСФО, </w:t>
      </w:r>
      <w:proofErr w:type="spellStart"/>
      <w:r>
        <w:t>международно</w:t>
      </w:r>
      <w:proofErr w:type="spellEnd"/>
      <w:r>
        <w:t xml:space="preserve"> признанными правилами</w:t>
      </w:r>
      <w:bookmarkEnd w:id="97"/>
    </w:p>
    <w:p w:rsidR="00A109AE" w:rsidRDefault="00A109AE" w:rsidP="00A529AB">
      <w:pPr>
        <w:ind w:left="200"/>
        <w:jc w:val="both"/>
      </w:pPr>
    </w:p>
    <w:sectPr w:rsidR="00A109AE" w:rsidSect="00515F51">
      <w:footerReference w:type="default" r:id="rId7"/>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C2C" w:rsidRDefault="00105C2C">
      <w:pPr>
        <w:spacing w:before="0" w:after="0"/>
      </w:pPr>
      <w:r>
        <w:separator/>
      </w:r>
    </w:p>
  </w:endnote>
  <w:endnote w:type="continuationSeparator" w:id="0">
    <w:p w:rsidR="00105C2C" w:rsidRDefault="00105C2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2F3" w:rsidRDefault="00B54D4C">
    <w:pPr>
      <w:framePr w:wrap="auto" w:hAnchor="text" w:xAlign="right"/>
      <w:spacing w:before="0" w:after="0"/>
    </w:pPr>
    <w:fldSimple w:instr="PAGE">
      <w:r w:rsidR="00FB547E">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C2C" w:rsidRDefault="00105C2C">
      <w:pPr>
        <w:spacing w:before="0" w:after="0"/>
      </w:pPr>
      <w:r>
        <w:separator/>
      </w:r>
    </w:p>
  </w:footnote>
  <w:footnote w:type="continuationSeparator" w:id="0">
    <w:p w:rsidR="00105C2C" w:rsidRDefault="00105C2C">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72F3"/>
    <w:rsid w:val="000165F3"/>
    <w:rsid w:val="00105C2C"/>
    <w:rsid w:val="0010667A"/>
    <w:rsid w:val="002755A8"/>
    <w:rsid w:val="003159F2"/>
    <w:rsid w:val="00515F51"/>
    <w:rsid w:val="007E7F42"/>
    <w:rsid w:val="00A109AE"/>
    <w:rsid w:val="00A529AB"/>
    <w:rsid w:val="00AA72F3"/>
    <w:rsid w:val="00AB581E"/>
    <w:rsid w:val="00B54D4C"/>
    <w:rsid w:val="00D36C42"/>
    <w:rsid w:val="00E742E2"/>
    <w:rsid w:val="00FA763E"/>
    <w:rsid w:val="00FB5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F51"/>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515F51"/>
    <w:pPr>
      <w:spacing w:before="360" w:after="120"/>
      <w:jc w:val="center"/>
      <w:outlineLvl w:val="0"/>
    </w:pPr>
    <w:rPr>
      <w:b/>
      <w:bCs/>
      <w:sz w:val="28"/>
      <w:szCs w:val="28"/>
    </w:rPr>
  </w:style>
  <w:style w:type="paragraph" w:styleId="2">
    <w:name w:val="heading 2"/>
    <w:basedOn w:val="a"/>
    <w:next w:val="a"/>
    <w:link w:val="20"/>
    <w:uiPriority w:val="99"/>
    <w:qFormat/>
    <w:rsid w:val="00515F51"/>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515F51"/>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515F51"/>
    <w:pPr>
      <w:spacing w:before="0" w:after="240"/>
      <w:jc w:val="center"/>
    </w:pPr>
    <w:rPr>
      <w:b/>
      <w:bCs/>
      <w:sz w:val="32"/>
      <w:szCs w:val="32"/>
    </w:rPr>
  </w:style>
  <w:style w:type="character" w:customStyle="1" w:styleId="a4">
    <w:name w:val="Название Знак"/>
    <w:basedOn w:val="a0"/>
    <w:link w:val="a3"/>
    <w:uiPriority w:val="10"/>
    <w:rsid w:val="00515F51"/>
    <w:rPr>
      <w:rFonts w:asciiTheme="majorHAnsi" w:eastAsiaTheme="majorEastAsia" w:hAnsiTheme="majorHAnsi" w:cstheme="majorBidi"/>
      <w:b/>
      <w:bCs/>
      <w:kern w:val="28"/>
      <w:sz w:val="32"/>
      <w:szCs w:val="32"/>
    </w:rPr>
  </w:style>
  <w:style w:type="paragraph" w:customStyle="1" w:styleId="SubTitle">
    <w:name w:val="Sub Title"/>
    <w:uiPriority w:val="99"/>
    <w:rsid w:val="00515F51"/>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515F5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15F51"/>
    <w:rPr>
      <w:rFonts w:asciiTheme="majorHAnsi" w:eastAsiaTheme="majorEastAsia" w:hAnsiTheme="majorHAnsi" w:cstheme="majorBidi"/>
      <w:b/>
      <w:bCs/>
      <w:i/>
      <w:iCs/>
      <w:sz w:val="28"/>
      <w:szCs w:val="28"/>
    </w:rPr>
  </w:style>
  <w:style w:type="paragraph" w:customStyle="1" w:styleId="SubHeading1">
    <w:name w:val="Sub Heading1"/>
    <w:uiPriority w:val="99"/>
    <w:rsid w:val="00515F51"/>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515F51"/>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515F51"/>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515F51"/>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515F51"/>
    <w:rPr>
      <w:b/>
      <w:bCs/>
      <w:i/>
      <w:iCs/>
    </w:rPr>
  </w:style>
  <w:style w:type="paragraph" w:styleId="11">
    <w:name w:val="toc 1"/>
    <w:basedOn w:val="a"/>
    <w:next w:val="a"/>
    <w:autoRedefine/>
    <w:uiPriority w:val="39"/>
    <w:unhideWhenUsed/>
    <w:rsid w:val="00AA72F3"/>
  </w:style>
  <w:style w:type="paragraph" w:styleId="21">
    <w:name w:val="toc 2"/>
    <w:basedOn w:val="a"/>
    <w:next w:val="a"/>
    <w:autoRedefine/>
    <w:uiPriority w:val="39"/>
    <w:unhideWhenUsed/>
    <w:rsid w:val="00AA72F3"/>
    <w:pPr>
      <w:ind w:left="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18CB3-1B89-40C5-A7F7-035D443B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53</Pages>
  <Words>18053</Words>
  <Characters>131194</Characters>
  <Application>Microsoft Office Word</Application>
  <DocSecurity>0</DocSecurity>
  <Lines>1093</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patserina</dc:creator>
  <cp:keywords/>
  <dc:description/>
  <cp:lastModifiedBy>patserina</cp:lastModifiedBy>
  <cp:revision>7</cp:revision>
  <cp:lastPrinted>2015-12-07T04:31:00Z</cp:lastPrinted>
  <dcterms:created xsi:type="dcterms:W3CDTF">2015-08-10T07:46:00Z</dcterms:created>
  <dcterms:modified xsi:type="dcterms:W3CDTF">2015-12-07T04:36:00Z</dcterms:modified>
</cp:coreProperties>
</file>