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0F1" w:rsidRPr="00B6517D" w:rsidRDefault="00B530F1" w:rsidP="00B530F1">
      <w:pPr>
        <w:jc w:val="center"/>
        <w:rPr>
          <w:b/>
          <w:bCs/>
          <w:sz w:val="19"/>
          <w:szCs w:val="19"/>
        </w:rPr>
      </w:pPr>
      <w:r w:rsidRPr="00B6517D">
        <w:rPr>
          <w:b/>
          <w:bCs/>
          <w:sz w:val="19"/>
          <w:szCs w:val="19"/>
        </w:rPr>
        <w:t xml:space="preserve">Сообщение о существенном факте  </w:t>
      </w:r>
    </w:p>
    <w:p w:rsidR="00B530F1" w:rsidRPr="00B6517D" w:rsidRDefault="00B530F1" w:rsidP="00B530F1">
      <w:pPr>
        <w:adjustRightInd w:val="0"/>
        <w:ind w:firstLine="540"/>
        <w:jc w:val="center"/>
        <w:rPr>
          <w:b/>
          <w:bCs/>
          <w:sz w:val="19"/>
          <w:szCs w:val="19"/>
        </w:rPr>
      </w:pPr>
      <w:r w:rsidRPr="00B6517D">
        <w:rPr>
          <w:b/>
          <w:bCs/>
          <w:sz w:val="19"/>
          <w:szCs w:val="19"/>
        </w:rPr>
        <w:t>«Об отдельных решениях, принятых советом директоров эмитента»</w:t>
      </w:r>
    </w:p>
    <w:p w:rsidR="007661C0" w:rsidRPr="00B6517D" w:rsidRDefault="007661C0" w:rsidP="00202A03">
      <w:pPr>
        <w:jc w:val="center"/>
        <w:rPr>
          <w:b/>
          <w:bCs/>
          <w:sz w:val="19"/>
          <w:szCs w:val="19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933"/>
        <w:gridCol w:w="5046"/>
      </w:tblGrid>
      <w:tr w:rsidR="00202A03" w:rsidRPr="00B6517D" w:rsidTr="00447E99">
        <w:trPr>
          <w:cantSplit/>
        </w:trPr>
        <w:tc>
          <w:tcPr>
            <w:tcW w:w="9979" w:type="dxa"/>
            <w:gridSpan w:val="2"/>
          </w:tcPr>
          <w:p w:rsidR="00202A03" w:rsidRPr="00B6517D" w:rsidRDefault="00202A03" w:rsidP="00447E99">
            <w:pPr>
              <w:jc w:val="center"/>
              <w:rPr>
                <w:sz w:val="19"/>
                <w:szCs w:val="19"/>
              </w:rPr>
            </w:pPr>
            <w:r w:rsidRPr="00B6517D">
              <w:rPr>
                <w:sz w:val="19"/>
                <w:szCs w:val="19"/>
              </w:rPr>
              <w:t>1. Общие сведения</w:t>
            </w:r>
          </w:p>
        </w:tc>
      </w:tr>
      <w:tr w:rsidR="00202A03" w:rsidRPr="00B6517D" w:rsidTr="00447E99">
        <w:tc>
          <w:tcPr>
            <w:tcW w:w="4933" w:type="dxa"/>
          </w:tcPr>
          <w:p w:rsidR="00202A03" w:rsidRPr="00B6517D" w:rsidRDefault="00202A03" w:rsidP="00671B3F">
            <w:pPr>
              <w:ind w:left="142" w:right="57"/>
              <w:jc w:val="both"/>
              <w:rPr>
                <w:sz w:val="19"/>
                <w:szCs w:val="19"/>
              </w:rPr>
            </w:pPr>
            <w:r w:rsidRPr="00B6517D">
              <w:rPr>
                <w:sz w:val="19"/>
                <w:szCs w:val="19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046" w:type="dxa"/>
          </w:tcPr>
          <w:p w:rsidR="00202A03" w:rsidRPr="00B6517D" w:rsidRDefault="00447E99" w:rsidP="00447E99">
            <w:pPr>
              <w:ind w:left="57" w:right="57"/>
              <w:jc w:val="both"/>
              <w:rPr>
                <w:sz w:val="19"/>
                <w:szCs w:val="19"/>
              </w:rPr>
            </w:pPr>
            <w:r w:rsidRPr="00B6517D">
              <w:rPr>
                <w:sz w:val="19"/>
                <w:szCs w:val="19"/>
              </w:rPr>
              <w:t>Публичное</w:t>
            </w:r>
            <w:r w:rsidR="00202A03" w:rsidRPr="00B6517D">
              <w:rPr>
                <w:sz w:val="19"/>
                <w:szCs w:val="19"/>
              </w:rPr>
              <w:t xml:space="preserve"> акционерное общество «</w:t>
            </w:r>
            <w:proofErr w:type="spellStart"/>
            <w:r w:rsidR="00202A03" w:rsidRPr="00B6517D">
              <w:rPr>
                <w:sz w:val="19"/>
                <w:szCs w:val="19"/>
              </w:rPr>
              <w:t>Омскшина</w:t>
            </w:r>
            <w:proofErr w:type="spellEnd"/>
            <w:r w:rsidR="00202A03" w:rsidRPr="00B6517D">
              <w:rPr>
                <w:sz w:val="19"/>
                <w:szCs w:val="19"/>
              </w:rPr>
              <w:t>»</w:t>
            </w:r>
          </w:p>
        </w:tc>
      </w:tr>
      <w:tr w:rsidR="00202A03" w:rsidRPr="00B6517D" w:rsidTr="00447E99">
        <w:tc>
          <w:tcPr>
            <w:tcW w:w="4933" w:type="dxa"/>
          </w:tcPr>
          <w:p w:rsidR="00202A03" w:rsidRPr="00B6517D" w:rsidRDefault="00202A03" w:rsidP="00671B3F">
            <w:pPr>
              <w:ind w:left="142" w:right="57"/>
              <w:jc w:val="both"/>
              <w:rPr>
                <w:sz w:val="19"/>
                <w:szCs w:val="19"/>
              </w:rPr>
            </w:pPr>
            <w:r w:rsidRPr="00B6517D">
              <w:rPr>
                <w:sz w:val="19"/>
                <w:szCs w:val="19"/>
              </w:rPr>
              <w:t>1.2. Сокращенное фирменное наименование эмитента</w:t>
            </w:r>
          </w:p>
        </w:tc>
        <w:tc>
          <w:tcPr>
            <w:tcW w:w="5046" w:type="dxa"/>
          </w:tcPr>
          <w:p w:rsidR="00202A03" w:rsidRPr="00B6517D" w:rsidRDefault="00447E99" w:rsidP="00447E99">
            <w:pPr>
              <w:ind w:left="57" w:right="57"/>
              <w:jc w:val="both"/>
              <w:rPr>
                <w:sz w:val="19"/>
                <w:szCs w:val="19"/>
              </w:rPr>
            </w:pPr>
            <w:r w:rsidRPr="00B6517D">
              <w:rPr>
                <w:sz w:val="19"/>
                <w:szCs w:val="19"/>
              </w:rPr>
              <w:t>П</w:t>
            </w:r>
            <w:r w:rsidR="00202A03" w:rsidRPr="00B6517D">
              <w:rPr>
                <w:sz w:val="19"/>
                <w:szCs w:val="19"/>
              </w:rPr>
              <w:t>АО «</w:t>
            </w:r>
            <w:proofErr w:type="spellStart"/>
            <w:r w:rsidR="00202A03" w:rsidRPr="00B6517D">
              <w:rPr>
                <w:sz w:val="19"/>
                <w:szCs w:val="19"/>
              </w:rPr>
              <w:t>Омскшина</w:t>
            </w:r>
            <w:proofErr w:type="spellEnd"/>
            <w:r w:rsidR="00202A03" w:rsidRPr="00B6517D">
              <w:rPr>
                <w:sz w:val="19"/>
                <w:szCs w:val="19"/>
              </w:rPr>
              <w:t>»</w:t>
            </w:r>
          </w:p>
        </w:tc>
      </w:tr>
      <w:tr w:rsidR="00202A03" w:rsidRPr="00B6517D" w:rsidTr="00447E99">
        <w:tc>
          <w:tcPr>
            <w:tcW w:w="4933" w:type="dxa"/>
          </w:tcPr>
          <w:p w:rsidR="00202A03" w:rsidRPr="00B6517D" w:rsidRDefault="00202A03" w:rsidP="00671B3F">
            <w:pPr>
              <w:ind w:left="142" w:right="57"/>
              <w:jc w:val="both"/>
              <w:rPr>
                <w:sz w:val="19"/>
                <w:szCs w:val="19"/>
              </w:rPr>
            </w:pPr>
            <w:r w:rsidRPr="00B6517D">
              <w:rPr>
                <w:sz w:val="19"/>
                <w:szCs w:val="19"/>
              </w:rPr>
              <w:t>1.3. Место нахождения эмитента</w:t>
            </w:r>
          </w:p>
        </w:tc>
        <w:tc>
          <w:tcPr>
            <w:tcW w:w="5046" w:type="dxa"/>
          </w:tcPr>
          <w:p w:rsidR="00202A03" w:rsidRPr="00B6517D" w:rsidRDefault="00202A03" w:rsidP="00447E99">
            <w:pPr>
              <w:ind w:left="57" w:right="57"/>
              <w:jc w:val="both"/>
              <w:rPr>
                <w:sz w:val="19"/>
                <w:szCs w:val="19"/>
              </w:rPr>
            </w:pPr>
            <w:r w:rsidRPr="00B6517D">
              <w:rPr>
                <w:sz w:val="19"/>
                <w:szCs w:val="19"/>
              </w:rPr>
              <w:t xml:space="preserve">644018, г. Омск, ул. П.В. </w:t>
            </w:r>
            <w:proofErr w:type="spellStart"/>
            <w:r w:rsidRPr="00B6517D">
              <w:rPr>
                <w:sz w:val="19"/>
                <w:szCs w:val="19"/>
              </w:rPr>
              <w:t>Будеркина</w:t>
            </w:r>
            <w:proofErr w:type="spellEnd"/>
            <w:r w:rsidRPr="00B6517D">
              <w:rPr>
                <w:sz w:val="19"/>
                <w:szCs w:val="19"/>
              </w:rPr>
              <w:t>, 2</w:t>
            </w:r>
          </w:p>
        </w:tc>
      </w:tr>
      <w:tr w:rsidR="00202A03" w:rsidRPr="00B6517D" w:rsidTr="00447E99">
        <w:tc>
          <w:tcPr>
            <w:tcW w:w="4933" w:type="dxa"/>
          </w:tcPr>
          <w:p w:rsidR="00202A03" w:rsidRPr="00B6517D" w:rsidRDefault="00202A03" w:rsidP="00671B3F">
            <w:pPr>
              <w:ind w:left="142" w:right="57"/>
              <w:jc w:val="both"/>
              <w:rPr>
                <w:sz w:val="19"/>
                <w:szCs w:val="19"/>
              </w:rPr>
            </w:pPr>
            <w:r w:rsidRPr="00B6517D">
              <w:rPr>
                <w:sz w:val="19"/>
                <w:szCs w:val="19"/>
              </w:rPr>
              <w:t>1.4. ОГРН эмитента</w:t>
            </w:r>
          </w:p>
        </w:tc>
        <w:tc>
          <w:tcPr>
            <w:tcW w:w="5046" w:type="dxa"/>
          </w:tcPr>
          <w:p w:rsidR="00202A03" w:rsidRPr="00B6517D" w:rsidRDefault="00202A03" w:rsidP="00447E99">
            <w:pPr>
              <w:ind w:left="57" w:right="57"/>
              <w:jc w:val="both"/>
              <w:rPr>
                <w:sz w:val="19"/>
                <w:szCs w:val="19"/>
              </w:rPr>
            </w:pPr>
            <w:r w:rsidRPr="00B6517D">
              <w:rPr>
                <w:sz w:val="19"/>
                <w:szCs w:val="19"/>
              </w:rPr>
              <w:t>1025501244779</w:t>
            </w:r>
          </w:p>
        </w:tc>
      </w:tr>
      <w:tr w:rsidR="00202A03" w:rsidRPr="00B6517D" w:rsidTr="00447E99">
        <w:tc>
          <w:tcPr>
            <w:tcW w:w="4933" w:type="dxa"/>
          </w:tcPr>
          <w:p w:rsidR="00202A03" w:rsidRPr="00B6517D" w:rsidRDefault="00202A03" w:rsidP="00671B3F">
            <w:pPr>
              <w:ind w:left="142" w:right="57"/>
              <w:jc w:val="both"/>
              <w:rPr>
                <w:sz w:val="19"/>
                <w:szCs w:val="19"/>
              </w:rPr>
            </w:pPr>
            <w:r w:rsidRPr="00B6517D">
              <w:rPr>
                <w:sz w:val="19"/>
                <w:szCs w:val="19"/>
              </w:rPr>
              <w:t>1.5. ИНН эмитента</w:t>
            </w:r>
          </w:p>
        </w:tc>
        <w:tc>
          <w:tcPr>
            <w:tcW w:w="5046" w:type="dxa"/>
          </w:tcPr>
          <w:p w:rsidR="00202A03" w:rsidRPr="00B6517D" w:rsidRDefault="00202A03" w:rsidP="00447E99">
            <w:pPr>
              <w:ind w:left="57" w:right="57"/>
              <w:jc w:val="both"/>
              <w:rPr>
                <w:sz w:val="19"/>
                <w:szCs w:val="19"/>
              </w:rPr>
            </w:pPr>
            <w:r w:rsidRPr="00B6517D">
              <w:rPr>
                <w:sz w:val="19"/>
                <w:szCs w:val="19"/>
              </w:rPr>
              <w:t>5506007419</w:t>
            </w:r>
          </w:p>
        </w:tc>
      </w:tr>
      <w:tr w:rsidR="00202A03" w:rsidRPr="00B6517D" w:rsidTr="00447E99">
        <w:tc>
          <w:tcPr>
            <w:tcW w:w="4933" w:type="dxa"/>
          </w:tcPr>
          <w:p w:rsidR="00202A03" w:rsidRPr="00B6517D" w:rsidRDefault="00202A03" w:rsidP="00671B3F">
            <w:pPr>
              <w:ind w:left="142" w:right="57"/>
              <w:jc w:val="both"/>
              <w:rPr>
                <w:sz w:val="19"/>
                <w:szCs w:val="19"/>
              </w:rPr>
            </w:pPr>
            <w:r w:rsidRPr="00B6517D">
              <w:rPr>
                <w:sz w:val="19"/>
                <w:szCs w:val="19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046" w:type="dxa"/>
          </w:tcPr>
          <w:p w:rsidR="00202A03" w:rsidRPr="00B6517D" w:rsidRDefault="00202A03" w:rsidP="00447E99">
            <w:pPr>
              <w:ind w:left="57" w:right="57"/>
              <w:jc w:val="both"/>
              <w:rPr>
                <w:sz w:val="19"/>
                <w:szCs w:val="19"/>
              </w:rPr>
            </w:pPr>
            <w:r w:rsidRPr="00B6517D">
              <w:rPr>
                <w:sz w:val="19"/>
                <w:szCs w:val="19"/>
              </w:rPr>
              <w:t>00111- А</w:t>
            </w:r>
          </w:p>
        </w:tc>
      </w:tr>
      <w:tr w:rsidR="00202A03" w:rsidRPr="00B6517D" w:rsidTr="00447E99">
        <w:tc>
          <w:tcPr>
            <w:tcW w:w="4933" w:type="dxa"/>
          </w:tcPr>
          <w:p w:rsidR="00202A03" w:rsidRPr="00B6517D" w:rsidRDefault="00202A03" w:rsidP="00671B3F">
            <w:pPr>
              <w:ind w:left="142" w:right="57"/>
              <w:jc w:val="both"/>
              <w:rPr>
                <w:sz w:val="19"/>
                <w:szCs w:val="19"/>
              </w:rPr>
            </w:pPr>
            <w:r w:rsidRPr="00B6517D">
              <w:rPr>
                <w:sz w:val="19"/>
                <w:szCs w:val="19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046" w:type="dxa"/>
          </w:tcPr>
          <w:p w:rsidR="00202A03" w:rsidRPr="00B6517D" w:rsidRDefault="00DB4EE3" w:rsidP="001B0E21">
            <w:pPr>
              <w:ind w:left="57" w:right="57"/>
              <w:jc w:val="both"/>
              <w:rPr>
                <w:sz w:val="19"/>
                <w:szCs w:val="19"/>
              </w:rPr>
            </w:pPr>
            <w:hyperlink r:id="rId7" w:history="1">
              <w:r w:rsidR="00202A03" w:rsidRPr="00B6517D">
                <w:rPr>
                  <w:rStyle w:val="a3"/>
                  <w:sz w:val="19"/>
                  <w:szCs w:val="19"/>
                </w:rPr>
                <w:t>www.omsktyre.ru</w:t>
              </w:r>
            </w:hyperlink>
            <w:r w:rsidR="001B0E21" w:rsidRPr="00B6517D">
              <w:rPr>
                <w:sz w:val="19"/>
                <w:szCs w:val="19"/>
              </w:rPr>
              <w:t>,</w:t>
            </w:r>
            <w:hyperlink r:id="rId8" w:history="1">
              <w:r w:rsidR="00747AD9" w:rsidRPr="00B6517D">
                <w:rPr>
                  <w:rStyle w:val="a3"/>
                  <w:sz w:val="19"/>
                  <w:szCs w:val="19"/>
                </w:rPr>
                <w:t>http://www.e-disclosure.ru/portal/company.aspx?id=2573</w:t>
              </w:r>
            </w:hyperlink>
          </w:p>
        </w:tc>
      </w:tr>
    </w:tbl>
    <w:p w:rsidR="00202A03" w:rsidRPr="00B6517D" w:rsidRDefault="00202A03" w:rsidP="00202A03">
      <w:pPr>
        <w:rPr>
          <w:sz w:val="19"/>
          <w:szCs w:val="1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979"/>
      </w:tblGrid>
      <w:tr w:rsidR="00202A03" w:rsidRPr="00B6517D" w:rsidTr="00447E99">
        <w:tc>
          <w:tcPr>
            <w:tcW w:w="9979" w:type="dxa"/>
          </w:tcPr>
          <w:p w:rsidR="00202A03" w:rsidRPr="00B6517D" w:rsidRDefault="00202A03" w:rsidP="00447E99">
            <w:pPr>
              <w:jc w:val="center"/>
              <w:rPr>
                <w:sz w:val="19"/>
                <w:szCs w:val="19"/>
              </w:rPr>
            </w:pPr>
            <w:r w:rsidRPr="00B6517D">
              <w:rPr>
                <w:sz w:val="19"/>
                <w:szCs w:val="19"/>
              </w:rPr>
              <w:t>2. Содержание сообщения</w:t>
            </w:r>
          </w:p>
        </w:tc>
      </w:tr>
      <w:tr w:rsidR="00202A03" w:rsidRPr="00B6517D" w:rsidTr="002E22E6">
        <w:trPr>
          <w:trHeight w:val="699"/>
        </w:trPr>
        <w:tc>
          <w:tcPr>
            <w:tcW w:w="9979" w:type="dxa"/>
          </w:tcPr>
          <w:p w:rsidR="00AD6B05" w:rsidRPr="00B6517D" w:rsidRDefault="00AD6B05" w:rsidP="00AD6B05">
            <w:pPr>
              <w:pStyle w:val="ad"/>
              <w:numPr>
                <w:ilvl w:val="0"/>
                <w:numId w:val="6"/>
              </w:numPr>
              <w:tabs>
                <w:tab w:val="left" w:pos="519"/>
                <w:tab w:val="left" w:pos="965"/>
              </w:tabs>
              <w:suppressAutoHyphens/>
              <w:overflowPunct w:val="0"/>
              <w:adjustRightInd w:val="0"/>
              <w:ind w:left="114" w:right="142" w:firstLine="0"/>
              <w:jc w:val="both"/>
              <w:textAlignment w:val="baseline"/>
              <w:rPr>
                <w:sz w:val="19"/>
                <w:szCs w:val="19"/>
              </w:rPr>
            </w:pPr>
            <w:r w:rsidRPr="00B6517D">
              <w:rPr>
                <w:sz w:val="19"/>
                <w:szCs w:val="19"/>
              </w:rPr>
              <w:t>Кворум заседания Совета директоров эмитента и результаты голосования по вопросам о принятии решений: Бюллетени получены от 7 членов Совета директоров из 7, избранных годовым общим собранием акционеров Общества 08 июня 2017 года (протокол №</w:t>
            </w:r>
            <w:r w:rsidR="00351E7A">
              <w:rPr>
                <w:sz w:val="19"/>
                <w:szCs w:val="19"/>
              </w:rPr>
              <w:t xml:space="preserve"> </w:t>
            </w:r>
            <w:r w:rsidRPr="00B6517D">
              <w:rPr>
                <w:sz w:val="19"/>
                <w:szCs w:val="19"/>
              </w:rPr>
              <w:t>65 от 14.06.2017 г.). Кворум имеется.</w:t>
            </w:r>
          </w:p>
          <w:p w:rsidR="00B6517D" w:rsidRPr="00B6517D" w:rsidRDefault="00D041B0" w:rsidP="00B6517D">
            <w:pPr>
              <w:pStyle w:val="ab"/>
              <w:tabs>
                <w:tab w:val="clear" w:pos="4153"/>
                <w:tab w:val="clear" w:pos="8306"/>
                <w:tab w:val="center" w:pos="2835"/>
                <w:tab w:val="right" w:pos="4536"/>
              </w:tabs>
              <w:suppressAutoHyphens/>
              <w:ind w:left="114" w:right="142"/>
              <w:jc w:val="both"/>
              <w:rPr>
                <w:sz w:val="19"/>
                <w:szCs w:val="19"/>
              </w:rPr>
            </w:pPr>
            <w:r w:rsidRPr="00B6517D">
              <w:rPr>
                <w:color w:val="000000"/>
                <w:sz w:val="19"/>
                <w:szCs w:val="19"/>
              </w:rPr>
              <w:t xml:space="preserve">По первому вопросу повестки дня голосовали: </w:t>
            </w:r>
            <w:r w:rsidR="00B6517D" w:rsidRPr="00B6517D">
              <w:rPr>
                <w:sz w:val="19"/>
                <w:szCs w:val="19"/>
              </w:rPr>
              <w:t xml:space="preserve">«ЗА» – 7 (В.Г. Горбунов, Л.Б. Гришина, О.В. Грачев, В.В. </w:t>
            </w:r>
            <w:proofErr w:type="spellStart"/>
            <w:r w:rsidR="00B6517D" w:rsidRPr="00B6517D">
              <w:rPr>
                <w:sz w:val="19"/>
                <w:szCs w:val="19"/>
              </w:rPr>
              <w:t>Чибинов</w:t>
            </w:r>
            <w:proofErr w:type="spellEnd"/>
            <w:r w:rsidR="00B6517D" w:rsidRPr="00B6517D">
              <w:rPr>
                <w:sz w:val="19"/>
                <w:szCs w:val="19"/>
              </w:rPr>
              <w:t xml:space="preserve">, А.И. </w:t>
            </w:r>
            <w:proofErr w:type="spellStart"/>
            <w:r w:rsidR="00B6517D" w:rsidRPr="00B6517D">
              <w:rPr>
                <w:sz w:val="19"/>
                <w:szCs w:val="19"/>
              </w:rPr>
              <w:t>Бакин</w:t>
            </w:r>
            <w:proofErr w:type="spellEnd"/>
            <w:r w:rsidR="00B6517D" w:rsidRPr="00B6517D">
              <w:rPr>
                <w:sz w:val="19"/>
                <w:szCs w:val="19"/>
              </w:rPr>
              <w:t>, Е.А. Рогозин, В.Ю. Кондратьев – единогласно); «ПРОТИВ» – нет; «ВОЗДЕРЖАЛСЯ» – нет.</w:t>
            </w:r>
          </w:p>
          <w:p w:rsidR="00AD6B05" w:rsidRPr="00B6517D" w:rsidRDefault="00AD6B05" w:rsidP="00AD6B05">
            <w:pPr>
              <w:pStyle w:val="ad"/>
              <w:numPr>
                <w:ilvl w:val="0"/>
                <w:numId w:val="6"/>
              </w:numPr>
              <w:tabs>
                <w:tab w:val="left" w:pos="519"/>
              </w:tabs>
              <w:suppressAutoHyphens/>
              <w:overflowPunct w:val="0"/>
              <w:adjustRightInd w:val="0"/>
              <w:ind w:left="114" w:right="142" w:firstLine="0"/>
              <w:jc w:val="both"/>
              <w:textAlignment w:val="baseline"/>
              <w:rPr>
                <w:color w:val="000000"/>
                <w:sz w:val="19"/>
                <w:szCs w:val="19"/>
              </w:rPr>
            </w:pPr>
            <w:r w:rsidRPr="00B6517D">
              <w:rPr>
                <w:sz w:val="19"/>
                <w:szCs w:val="19"/>
              </w:rPr>
              <w:t>Содержание</w:t>
            </w:r>
            <w:r w:rsidRPr="00B6517D">
              <w:rPr>
                <w:color w:val="000000"/>
                <w:sz w:val="19"/>
                <w:szCs w:val="19"/>
              </w:rPr>
              <w:t xml:space="preserve"> решений, принятых Советом директоров эмитента:</w:t>
            </w:r>
          </w:p>
          <w:p w:rsidR="00B6517D" w:rsidRPr="00B6517D" w:rsidRDefault="00AD6B05" w:rsidP="002E22E6">
            <w:pPr>
              <w:pStyle w:val="ad"/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ind w:left="142" w:right="142"/>
              <w:contextualSpacing w:val="0"/>
              <w:jc w:val="both"/>
              <w:textAlignment w:val="baseline"/>
              <w:rPr>
                <w:color w:val="000000"/>
                <w:sz w:val="19"/>
                <w:szCs w:val="19"/>
              </w:rPr>
            </w:pPr>
            <w:r w:rsidRPr="00B6517D">
              <w:rPr>
                <w:color w:val="000000"/>
                <w:sz w:val="19"/>
                <w:szCs w:val="19"/>
              </w:rPr>
              <w:t xml:space="preserve">Вопрос </w:t>
            </w:r>
            <w:r w:rsidR="00D041B0" w:rsidRPr="00B6517D">
              <w:rPr>
                <w:color w:val="000000"/>
                <w:sz w:val="19"/>
                <w:szCs w:val="19"/>
              </w:rPr>
              <w:t>1</w:t>
            </w:r>
            <w:r w:rsidRPr="00B6517D">
              <w:rPr>
                <w:color w:val="000000"/>
                <w:sz w:val="19"/>
                <w:szCs w:val="19"/>
              </w:rPr>
              <w:t xml:space="preserve">. </w:t>
            </w:r>
            <w:r w:rsidR="00B6517D" w:rsidRPr="00B6517D">
              <w:rPr>
                <w:sz w:val="19"/>
                <w:szCs w:val="19"/>
              </w:rPr>
              <w:t>Принятие рекомендаций в отношении добровольного предложения Акционерного общества «</w:t>
            </w:r>
            <w:proofErr w:type="spellStart"/>
            <w:r w:rsidR="00B6517D" w:rsidRPr="00B6517D">
              <w:rPr>
                <w:sz w:val="19"/>
                <w:szCs w:val="19"/>
              </w:rPr>
              <w:t>Кордиант</w:t>
            </w:r>
            <w:proofErr w:type="spellEnd"/>
            <w:r w:rsidR="00B6517D" w:rsidRPr="00B6517D">
              <w:rPr>
                <w:sz w:val="19"/>
                <w:szCs w:val="19"/>
              </w:rPr>
              <w:t>» о приобретении эмиссионных ценных бумаг Публичного акционерного общества «</w:t>
            </w:r>
            <w:proofErr w:type="spellStart"/>
            <w:r w:rsidR="00B6517D" w:rsidRPr="00B6517D">
              <w:rPr>
                <w:sz w:val="19"/>
                <w:szCs w:val="19"/>
              </w:rPr>
              <w:t>Омскшина</w:t>
            </w:r>
            <w:proofErr w:type="spellEnd"/>
            <w:r w:rsidR="00B6517D" w:rsidRPr="00B6517D">
              <w:rPr>
                <w:sz w:val="19"/>
                <w:szCs w:val="19"/>
              </w:rPr>
              <w:t>».</w:t>
            </w:r>
          </w:p>
          <w:p w:rsidR="00B6517D" w:rsidRPr="00B6517D" w:rsidRDefault="00B6517D" w:rsidP="002E22E6">
            <w:pPr>
              <w:widowControl w:val="0"/>
              <w:suppressAutoHyphens/>
              <w:overflowPunct w:val="0"/>
              <w:adjustRightInd w:val="0"/>
              <w:ind w:left="142" w:right="142"/>
              <w:jc w:val="both"/>
              <w:textAlignment w:val="baseline"/>
              <w:rPr>
                <w:sz w:val="19"/>
                <w:szCs w:val="19"/>
                <w:u w:val="single"/>
              </w:rPr>
            </w:pPr>
            <w:r w:rsidRPr="00B6517D">
              <w:rPr>
                <w:sz w:val="19"/>
                <w:szCs w:val="19"/>
                <w:u w:val="single"/>
              </w:rPr>
              <w:t>Совет директоров решил:</w:t>
            </w:r>
          </w:p>
          <w:p w:rsidR="00B6517D" w:rsidRPr="00B6517D" w:rsidRDefault="00B6517D" w:rsidP="002E22E6">
            <w:pPr>
              <w:numPr>
                <w:ilvl w:val="0"/>
                <w:numId w:val="24"/>
              </w:numPr>
              <w:tabs>
                <w:tab w:val="left" w:pos="601"/>
              </w:tabs>
              <w:autoSpaceDE/>
              <w:autoSpaceDN/>
              <w:ind w:left="142" w:right="142" w:firstLine="392"/>
              <w:jc w:val="both"/>
              <w:rPr>
                <w:sz w:val="19"/>
                <w:szCs w:val="19"/>
              </w:rPr>
            </w:pPr>
            <w:r w:rsidRPr="00B6517D">
              <w:rPr>
                <w:sz w:val="19"/>
                <w:szCs w:val="19"/>
              </w:rPr>
              <w:t xml:space="preserve"> </w:t>
            </w:r>
            <w:proofErr w:type="gramStart"/>
            <w:r w:rsidRPr="00B6517D">
              <w:rPr>
                <w:sz w:val="19"/>
                <w:szCs w:val="19"/>
              </w:rPr>
              <w:t>Принять рекомендации в отношении добровольного предложения Акционерного общества «</w:t>
            </w:r>
            <w:proofErr w:type="spellStart"/>
            <w:r w:rsidRPr="00B6517D">
              <w:rPr>
                <w:sz w:val="19"/>
                <w:szCs w:val="19"/>
              </w:rPr>
              <w:t>Кордиант</w:t>
            </w:r>
            <w:proofErr w:type="spellEnd"/>
            <w:r w:rsidRPr="00B6517D">
              <w:rPr>
                <w:sz w:val="19"/>
                <w:szCs w:val="19"/>
              </w:rPr>
              <w:t>» (далее – АО «</w:t>
            </w:r>
            <w:proofErr w:type="spellStart"/>
            <w:r w:rsidRPr="00B6517D">
              <w:rPr>
                <w:sz w:val="19"/>
                <w:szCs w:val="19"/>
              </w:rPr>
              <w:t>Кордиант</w:t>
            </w:r>
            <w:proofErr w:type="spellEnd"/>
            <w:r w:rsidRPr="00B6517D">
              <w:rPr>
                <w:sz w:val="19"/>
                <w:szCs w:val="19"/>
              </w:rPr>
              <w:t>»), полученного Публичным акционерным обществом «</w:t>
            </w:r>
            <w:proofErr w:type="spellStart"/>
            <w:r w:rsidRPr="00B6517D">
              <w:rPr>
                <w:sz w:val="19"/>
                <w:szCs w:val="19"/>
              </w:rPr>
              <w:t>Омскшина</w:t>
            </w:r>
            <w:proofErr w:type="spellEnd"/>
            <w:r w:rsidRPr="00B6517D">
              <w:rPr>
                <w:sz w:val="19"/>
                <w:szCs w:val="19"/>
              </w:rPr>
              <w:t>» (далее – ПАО «</w:t>
            </w:r>
            <w:proofErr w:type="spellStart"/>
            <w:r w:rsidRPr="00B6517D">
              <w:rPr>
                <w:sz w:val="19"/>
                <w:szCs w:val="19"/>
              </w:rPr>
              <w:t>Омскшина</w:t>
            </w:r>
            <w:proofErr w:type="spellEnd"/>
            <w:r w:rsidRPr="00B6517D">
              <w:rPr>
                <w:sz w:val="19"/>
                <w:szCs w:val="19"/>
              </w:rPr>
              <w:t>», Общество) «06» марта 2018 года (далее – Добровольное предложение) в отношении 252 682 (Двести пятьдесят две тысячи шестьсот восемьдесят две) обыкновенных именных бездокументарных акций ПАО «</w:t>
            </w:r>
            <w:proofErr w:type="spellStart"/>
            <w:r w:rsidRPr="00B6517D">
              <w:rPr>
                <w:sz w:val="19"/>
                <w:szCs w:val="19"/>
              </w:rPr>
              <w:t>Омскшина</w:t>
            </w:r>
            <w:proofErr w:type="spellEnd"/>
            <w:r w:rsidRPr="00B6517D">
              <w:rPr>
                <w:sz w:val="19"/>
                <w:szCs w:val="19"/>
              </w:rPr>
              <w:t>», государственный регистрационный номер выпуска 1-01-00111-А (далее – Акции):</w:t>
            </w:r>
            <w:proofErr w:type="gramEnd"/>
          </w:p>
          <w:p w:rsidR="00B6517D" w:rsidRPr="00B6517D" w:rsidRDefault="00B6517D" w:rsidP="002E22E6">
            <w:pPr>
              <w:numPr>
                <w:ilvl w:val="1"/>
                <w:numId w:val="24"/>
              </w:numPr>
              <w:tabs>
                <w:tab w:val="left" w:pos="1026"/>
              </w:tabs>
              <w:autoSpaceDE/>
              <w:autoSpaceDN/>
              <w:ind w:left="1026" w:right="142" w:hanging="425"/>
              <w:jc w:val="both"/>
              <w:rPr>
                <w:sz w:val="19"/>
                <w:szCs w:val="19"/>
              </w:rPr>
            </w:pPr>
            <w:proofErr w:type="gramStart"/>
            <w:r w:rsidRPr="00B6517D">
              <w:rPr>
                <w:sz w:val="19"/>
                <w:szCs w:val="19"/>
              </w:rPr>
              <w:t>Добровольное предложение соответствует требованиям Федерального закона от 26.12.1995 г. № 208-ФЗ «Об акционерных обществах» и Положения о требованиях к порядку совершения отдельных действий в связи с приобретением более 30 процентов акций акционерного общества и об осуществлении государственного контроля за приобретением акций акционерного общества, утвержденного Банком России 05.07.2015 г. № 477-П, содержит отметку Банка России о дате представления ему предварительного уведомления, согласно требованиям</w:t>
            </w:r>
            <w:proofErr w:type="gramEnd"/>
            <w:r w:rsidRPr="00B6517D">
              <w:rPr>
                <w:sz w:val="19"/>
                <w:szCs w:val="19"/>
              </w:rPr>
              <w:t xml:space="preserve"> ст.84.9 Федерального закона от 26.12.1995 г. № 208-ФЗ «Об акционерных обществах», и получено ПАО «</w:t>
            </w:r>
            <w:proofErr w:type="spellStart"/>
            <w:r w:rsidRPr="00B6517D">
              <w:rPr>
                <w:sz w:val="19"/>
                <w:szCs w:val="19"/>
              </w:rPr>
              <w:t>Омскшина</w:t>
            </w:r>
            <w:proofErr w:type="spellEnd"/>
            <w:r w:rsidRPr="00B6517D">
              <w:rPr>
                <w:sz w:val="19"/>
                <w:szCs w:val="19"/>
              </w:rPr>
              <w:t>» с приложением необходимых документов, предусмотренных действующим законодательством Российской Федерации:</w:t>
            </w:r>
          </w:p>
          <w:p w:rsidR="00B6517D" w:rsidRPr="00B6517D" w:rsidRDefault="00B6517D" w:rsidP="002E22E6">
            <w:pPr>
              <w:numPr>
                <w:ilvl w:val="0"/>
                <w:numId w:val="21"/>
              </w:numPr>
              <w:tabs>
                <w:tab w:val="left" w:pos="1451"/>
              </w:tabs>
              <w:autoSpaceDE/>
              <w:autoSpaceDN/>
              <w:ind w:left="1451" w:right="142" w:hanging="283"/>
              <w:jc w:val="both"/>
              <w:rPr>
                <w:sz w:val="19"/>
                <w:szCs w:val="19"/>
              </w:rPr>
            </w:pPr>
            <w:r w:rsidRPr="00B6517D">
              <w:rPr>
                <w:sz w:val="19"/>
                <w:szCs w:val="19"/>
              </w:rPr>
              <w:t>банковская гарантия № 14482ГВ/17-Р от 29.12.2017 г., выданная Банком ГПБ (АО) на сумму 126 341 000 (Сто двадцать шесть миллионов триста сорок одна тысяча) рублей, что превышает совокупную стоимость приобретения всех Акций, в отношении которых сделано Добровольное предложение;</w:t>
            </w:r>
          </w:p>
          <w:p w:rsidR="00B6517D" w:rsidRPr="00B6517D" w:rsidRDefault="00B6517D" w:rsidP="002E22E6">
            <w:pPr>
              <w:numPr>
                <w:ilvl w:val="0"/>
                <w:numId w:val="21"/>
              </w:numPr>
              <w:tabs>
                <w:tab w:val="left" w:pos="1451"/>
              </w:tabs>
              <w:autoSpaceDE/>
              <w:autoSpaceDN/>
              <w:ind w:left="1451" w:right="142" w:hanging="283"/>
              <w:jc w:val="both"/>
              <w:rPr>
                <w:sz w:val="19"/>
                <w:szCs w:val="19"/>
              </w:rPr>
            </w:pPr>
            <w:r w:rsidRPr="00B6517D">
              <w:rPr>
                <w:sz w:val="19"/>
                <w:szCs w:val="19"/>
              </w:rPr>
              <w:t>справка ПАО «Московская биржа ММВБ-РТС» № 75-06/126 от 14.02.2018 г. о средневзвешенной цене Акций, определенной по результатам организованных торгов ПАО «Московская биржа ММВБ-РТС» за 6 (Шесть) месяцев, предшествующих дате направления Добровольного предложения в Банк России.</w:t>
            </w:r>
          </w:p>
          <w:p w:rsidR="00B6517D" w:rsidRPr="00B6517D" w:rsidRDefault="00B6517D" w:rsidP="002E22E6">
            <w:pPr>
              <w:numPr>
                <w:ilvl w:val="1"/>
                <w:numId w:val="24"/>
              </w:numPr>
              <w:tabs>
                <w:tab w:val="left" w:pos="1026"/>
              </w:tabs>
              <w:autoSpaceDE/>
              <w:autoSpaceDN/>
              <w:ind w:left="1026" w:right="142" w:hanging="425"/>
              <w:jc w:val="both"/>
              <w:rPr>
                <w:sz w:val="19"/>
                <w:szCs w:val="19"/>
              </w:rPr>
            </w:pPr>
            <w:r w:rsidRPr="00B6517D">
              <w:rPr>
                <w:sz w:val="19"/>
                <w:szCs w:val="19"/>
              </w:rPr>
              <w:t xml:space="preserve">Цена приобретения Акций, указанная в Добровольном предложении в размере 482 (Четыреста восемьдесят два) рубля за 1 (одну) Акцию, установлена исходя из средневзвешенной цены, определенной по результатам организованных торгов ПАО «Московская биржа ММВБ-РТС», где обращаются Акции, за 6 (Шесть) месяцев, предшествующих дате направления Добровольного предложения в Банк России. </w:t>
            </w:r>
          </w:p>
          <w:p w:rsidR="00B6517D" w:rsidRPr="00B6517D" w:rsidRDefault="00B6517D" w:rsidP="002E22E6">
            <w:pPr>
              <w:tabs>
                <w:tab w:val="left" w:pos="1026"/>
              </w:tabs>
              <w:ind w:left="1026" w:right="142"/>
              <w:jc w:val="both"/>
              <w:rPr>
                <w:sz w:val="19"/>
                <w:szCs w:val="19"/>
              </w:rPr>
            </w:pPr>
            <w:r w:rsidRPr="00B6517D">
              <w:rPr>
                <w:sz w:val="19"/>
                <w:szCs w:val="19"/>
              </w:rPr>
              <w:t xml:space="preserve">Цена приобретения Акций соответствует требованиям п.4 ст.84.2 Федерального закона от 26.12.1995 г. № 208-ФЗ «Об акционерных обществах», поскольку: </w:t>
            </w:r>
          </w:p>
          <w:p w:rsidR="00B6517D" w:rsidRPr="00B6517D" w:rsidRDefault="00B6517D" w:rsidP="002E22E6">
            <w:pPr>
              <w:numPr>
                <w:ilvl w:val="0"/>
                <w:numId w:val="25"/>
              </w:numPr>
              <w:autoSpaceDE/>
              <w:autoSpaceDN/>
              <w:ind w:left="1451" w:right="142" w:hanging="283"/>
              <w:jc w:val="both"/>
              <w:rPr>
                <w:sz w:val="19"/>
                <w:szCs w:val="19"/>
              </w:rPr>
            </w:pPr>
            <w:r w:rsidRPr="00B6517D">
              <w:rPr>
                <w:sz w:val="19"/>
                <w:szCs w:val="19"/>
              </w:rPr>
              <w:t>такая цена не ниже средневзвешенной цены Акций, определенной по результатам организованных торгов ПАО «Московская биржа ММВБ-РТС» за 6 (Шесть) месяцев, предшествующих дате направления Добровольного предложения в Банк России, которая, согласно сведениям, предоставленным ПАО «Московская биржа ММВБ-РТС» (справка № 75-06/126 от 14.02.2018 г.), составляет 482 рубля за 1 (одну) Акцию;</w:t>
            </w:r>
          </w:p>
          <w:p w:rsidR="00B6517D" w:rsidRPr="00B6517D" w:rsidRDefault="00B6517D" w:rsidP="002E22E6">
            <w:pPr>
              <w:numPr>
                <w:ilvl w:val="0"/>
                <w:numId w:val="25"/>
              </w:numPr>
              <w:autoSpaceDE/>
              <w:autoSpaceDN/>
              <w:ind w:left="1451" w:right="142" w:hanging="283"/>
              <w:jc w:val="both"/>
              <w:rPr>
                <w:sz w:val="19"/>
                <w:szCs w:val="19"/>
              </w:rPr>
            </w:pPr>
            <w:r w:rsidRPr="00B6517D">
              <w:rPr>
                <w:sz w:val="19"/>
                <w:szCs w:val="19"/>
              </w:rPr>
              <w:t>в течение 6 месяцев, предшествующих дате направления Добровольного предложения в ПАО «</w:t>
            </w:r>
            <w:proofErr w:type="spellStart"/>
            <w:r w:rsidRPr="00B6517D">
              <w:rPr>
                <w:sz w:val="19"/>
                <w:szCs w:val="19"/>
              </w:rPr>
              <w:t>Омскшина</w:t>
            </w:r>
            <w:proofErr w:type="spellEnd"/>
            <w:r w:rsidRPr="00B6517D">
              <w:rPr>
                <w:sz w:val="19"/>
                <w:szCs w:val="19"/>
              </w:rPr>
              <w:t>», АО «</w:t>
            </w:r>
            <w:proofErr w:type="spellStart"/>
            <w:r w:rsidRPr="00B6517D">
              <w:rPr>
                <w:sz w:val="19"/>
                <w:szCs w:val="19"/>
              </w:rPr>
              <w:t>Кордиант</w:t>
            </w:r>
            <w:proofErr w:type="spellEnd"/>
            <w:r w:rsidRPr="00B6517D">
              <w:rPr>
                <w:sz w:val="19"/>
                <w:szCs w:val="19"/>
              </w:rPr>
              <w:t>» и его аффилированные лица не приобретали и не принимали на себя обязанность приобрести Акции по цене, превышающей цену приобретения Акций.</w:t>
            </w:r>
          </w:p>
          <w:p w:rsidR="00B6517D" w:rsidRPr="00B6517D" w:rsidRDefault="00B6517D" w:rsidP="002E22E6">
            <w:pPr>
              <w:numPr>
                <w:ilvl w:val="1"/>
                <w:numId w:val="24"/>
              </w:numPr>
              <w:autoSpaceDE/>
              <w:autoSpaceDN/>
              <w:ind w:left="1026" w:right="142" w:hanging="425"/>
              <w:jc w:val="both"/>
              <w:rPr>
                <w:sz w:val="19"/>
                <w:szCs w:val="19"/>
              </w:rPr>
            </w:pPr>
            <w:r w:rsidRPr="00B6517D">
              <w:rPr>
                <w:sz w:val="19"/>
                <w:szCs w:val="19"/>
              </w:rPr>
              <w:t>Совет директоров обращает внимание акционеров ПАО «</w:t>
            </w:r>
            <w:proofErr w:type="spellStart"/>
            <w:r w:rsidRPr="00B6517D">
              <w:rPr>
                <w:sz w:val="19"/>
                <w:szCs w:val="19"/>
              </w:rPr>
              <w:t>Омскшина</w:t>
            </w:r>
            <w:proofErr w:type="spellEnd"/>
            <w:r w:rsidRPr="00B6517D">
              <w:rPr>
                <w:sz w:val="19"/>
                <w:szCs w:val="19"/>
              </w:rPr>
              <w:t>», что полученное Добровольное предложение АО «</w:t>
            </w:r>
            <w:proofErr w:type="spellStart"/>
            <w:r w:rsidRPr="00B6517D">
              <w:rPr>
                <w:sz w:val="19"/>
                <w:szCs w:val="19"/>
              </w:rPr>
              <w:t>Кордиант</w:t>
            </w:r>
            <w:proofErr w:type="spellEnd"/>
            <w:r w:rsidRPr="00B6517D">
              <w:rPr>
                <w:sz w:val="19"/>
                <w:szCs w:val="19"/>
              </w:rPr>
              <w:t>» является добровольным и не порождает обязанности у акционеров ПАО «</w:t>
            </w:r>
            <w:proofErr w:type="spellStart"/>
            <w:r w:rsidRPr="00B6517D">
              <w:rPr>
                <w:sz w:val="19"/>
                <w:szCs w:val="19"/>
              </w:rPr>
              <w:t>Омскшина</w:t>
            </w:r>
            <w:proofErr w:type="spellEnd"/>
            <w:r w:rsidRPr="00B6517D">
              <w:rPr>
                <w:sz w:val="19"/>
                <w:szCs w:val="19"/>
              </w:rPr>
              <w:t xml:space="preserve">» осуществить продажу принадлежащих им акций. </w:t>
            </w:r>
          </w:p>
          <w:p w:rsidR="00B6517D" w:rsidRPr="00B6517D" w:rsidRDefault="00B6517D" w:rsidP="002E22E6">
            <w:pPr>
              <w:numPr>
                <w:ilvl w:val="1"/>
                <w:numId w:val="24"/>
              </w:numPr>
              <w:autoSpaceDE/>
              <w:autoSpaceDN/>
              <w:ind w:left="1026" w:right="142" w:hanging="425"/>
              <w:jc w:val="both"/>
              <w:rPr>
                <w:sz w:val="19"/>
                <w:szCs w:val="19"/>
              </w:rPr>
            </w:pPr>
            <w:r w:rsidRPr="00B6517D">
              <w:rPr>
                <w:sz w:val="19"/>
                <w:szCs w:val="19"/>
              </w:rPr>
              <w:t>Совет директоров ПАО «</w:t>
            </w:r>
            <w:proofErr w:type="spellStart"/>
            <w:r w:rsidRPr="00B6517D">
              <w:rPr>
                <w:sz w:val="19"/>
                <w:szCs w:val="19"/>
              </w:rPr>
              <w:t>Омскшина</w:t>
            </w:r>
            <w:proofErr w:type="spellEnd"/>
            <w:r w:rsidRPr="00B6517D">
              <w:rPr>
                <w:sz w:val="19"/>
                <w:szCs w:val="19"/>
              </w:rPr>
              <w:t xml:space="preserve">» рекомендует акционерам Общества учесть при решении вопроса о принятии Добровольного предложения, что после завершения Добровольного предложения количество обыкновенных акций, находящихся в свободном обращении, может существенно сократиться. </w:t>
            </w:r>
            <w:proofErr w:type="gramStart"/>
            <w:r w:rsidRPr="00B6517D">
              <w:rPr>
                <w:sz w:val="19"/>
                <w:szCs w:val="19"/>
              </w:rPr>
              <w:t xml:space="preserve">Рыночная стоимость акций в будущем может изменяться под воздействием многих факторов (некоторые из которых трудно или невозможно предвидеть и которые находятся вне сферы контроля Общества), в том числе: политическая стабильность, макроэкономические факторы, перспективы развития отрасли, изменение </w:t>
            </w:r>
            <w:r w:rsidRPr="00B6517D">
              <w:rPr>
                <w:sz w:val="19"/>
                <w:szCs w:val="19"/>
              </w:rPr>
              <w:lastRenderedPageBreak/>
              <w:t>результатов деятельности Общества, расхождение финансовых результатов с ожиданиями, изменение размеров доходов, общих экономических условий, изменение законодательства, другие события и факторы рыночной конъюнктуры.</w:t>
            </w:r>
            <w:proofErr w:type="gramEnd"/>
          </w:p>
          <w:p w:rsidR="00B6517D" w:rsidRPr="00B6517D" w:rsidRDefault="00B6517D" w:rsidP="002E22E6">
            <w:pPr>
              <w:numPr>
                <w:ilvl w:val="1"/>
                <w:numId w:val="24"/>
              </w:numPr>
              <w:autoSpaceDE/>
              <w:autoSpaceDN/>
              <w:ind w:left="1026" w:right="142"/>
              <w:jc w:val="both"/>
              <w:rPr>
                <w:rFonts w:eastAsia="MS Mincho"/>
                <w:sz w:val="19"/>
                <w:szCs w:val="19"/>
                <w:lang w:eastAsia="ja-JP"/>
              </w:rPr>
            </w:pPr>
            <w:r w:rsidRPr="00B6517D">
              <w:rPr>
                <w:rFonts w:eastAsia="MS Mincho"/>
                <w:sz w:val="19"/>
                <w:szCs w:val="19"/>
                <w:lang w:eastAsia="ja-JP"/>
              </w:rPr>
              <w:t>В случае если в результате Добровольного предложения АО «</w:t>
            </w:r>
            <w:proofErr w:type="spellStart"/>
            <w:r w:rsidRPr="00B6517D">
              <w:rPr>
                <w:rFonts w:eastAsia="MS Mincho"/>
                <w:sz w:val="19"/>
                <w:szCs w:val="19"/>
                <w:lang w:eastAsia="ja-JP"/>
              </w:rPr>
              <w:t>Кордиант</w:t>
            </w:r>
            <w:proofErr w:type="spellEnd"/>
            <w:r w:rsidRPr="00B6517D">
              <w:rPr>
                <w:rFonts w:eastAsia="MS Mincho"/>
                <w:sz w:val="19"/>
                <w:szCs w:val="19"/>
                <w:lang w:eastAsia="ja-JP"/>
              </w:rPr>
              <w:t>» станет владельцем более 95% Акций, АО «</w:t>
            </w:r>
            <w:proofErr w:type="spellStart"/>
            <w:r w:rsidRPr="00B6517D">
              <w:rPr>
                <w:rFonts w:eastAsia="MS Mincho"/>
                <w:sz w:val="19"/>
                <w:szCs w:val="19"/>
                <w:lang w:eastAsia="ja-JP"/>
              </w:rPr>
              <w:t>Кордиант</w:t>
            </w:r>
            <w:proofErr w:type="spellEnd"/>
            <w:r w:rsidRPr="00B6517D">
              <w:rPr>
                <w:rFonts w:eastAsia="MS Mincho"/>
                <w:sz w:val="19"/>
                <w:szCs w:val="19"/>
                <w:lang w:eastAsia="ja-JP"/>
              </w:rPr>
              <w:t>» намерено осуществить выкуп всех оставшихся Акций по требованию АО «</w:t>
            </w:r>
            <w:proofErr w:type="spellStart"/>
            <w:r w:rsidRPr="00B6517D">
              <w:rPr>
                <w:rFonts w:eastAsia="MS Mincho"/>
                <w:sz w:val="19"/>
                <w:szCs w:val="19"/>
                <w:lang w:eastAsia="ja-JP"/>
              </w:rPr>
              <w:t>Кордиант</w:t>
            </w:r>
            <w:proofErr w:type="spellEnd"/>
            <w:r w:rsidRPr="00B6517D">
              <w:rPr>
                <w:rFonts w:eastAsia="MS Mincho"/>
                <w:sz w:val="19"/>
                <w:szCs w:val="19"/>
                <w:lang w:eastAsia="ja-JP"/>
              </w:rPr>
              <w:t>» в соответствии со ст.84.8 Федерального закона от 26.12.1995 г. № 208-ФЗ «Об акционерных обществах». Добровольное предложение не содержит информации о планах АО «</w:t>
            </w:r>
            <w:proofErr w:type="spellStart"/>
            <w:r w:rsidRPr="00B6517D">
              <w:rPr>
                <w:rFonts w:eastAsia="MS Mincho"/>
                <w:sz w:val="19"/>
                <w:szCs w:val="19"/>
                <w:lang w:eastAsia="ja-JP"/>
              </w:rPr>
              <w:t>Кордиант</w:t>
            </w:r>
            <w:proofErr w:type="spellEnd"/>
            <w:r w:rsidRPr="00B6517D">
              <w:rPr>
                <w:rFonts w:eastAsia="MS Mincho"/>
                <w:sz w:val="19"/>
                <w:szCs w:val="19"/>
                <w:lang w:eastAsia="ja-JP"/>
              </w:rPr>
              <w:t>» в отношении работников Общества.</w:t>
            </w:r>
          </w:p>
          <w:p w:rsidR="00B6517D" w:rsidRPr="00B6517D" w:rsidRDefault="00B6517D" w:rsidP="002E22E6">
            <w:pPr>
              <w:ind w:left="142" w:right="142" w:firstLine="601"/>
              <w:jc w:val="both"/>
              <w:rPr>
                <w:sz w:val="19"/>
                <w:szCs w:val="19"/>
              </w:rPr>
            </w:pPr>
            <w:r w:rsidRPr="00B6517D">
              <w:rPr>
                <w:sz w:val="19"/>
                <w:szCs w:val="19"/>
              </w:rPr>
              <w:t>На основании вышеизложенного, Совет директоров ПАО «</w:t>
            </w:r>
            <w:proofErr w:type="spellStart"/>
            <w:r w:rsidRPr="00B6517D">
              <w:rPr>
                <w:sz w:val="19"/>
                <w:szCs w:val="19"/>
              </w:rPr>
              <w:t>Омскшина</w:t>
            </w:r>
            <w:proofErr w:type="spellEnd"/>
            <w:r w:rsidRPr="00B6517D">
              <w:rPr>
                <w:sz w:val="19"/>
                <w:szCs w:val="19"/>
              </w:rPr>
              <w:t>» сообщает о возможности акционеров ПАО «</w:t>
            </w:r>
            <w:proofErr w:type="spellStart"/>
            <w:r w:rsidRPr="00B6517D">
              <w:rPr>
                <w:sz w:val="19"/>
                <w:szCs w:val="19"/>
              </w:rPr>
              <w:t>Омскшина</w:t>
            </w:r>
            <w:proofErr w:type="spellEnd"/>
            <w:r w:rsidRPr="00B6517D">
              <w:rPr>
                <w:sz w:val="19"/>
                <w:szCs w:val="19"/>
              </w:rPr>
              <w:t xml:space="preserve">» принять Добровольное предложение в установленный Добровольным предложением срок. До принятия решения в отношении Добровольного предложения акционерам Общества следует внимательно ознакомиться с содержанием Добровольного предложения и с содержанием статей 84.1 и 84.3 Федерального закона </w:t>
            </w:r>
            <w:r w:rsidRPr="00B6517D">
              <w:rPr>
                <w:rFonts w:eastAsia="MS Mincho"/>
                <w:sz w:val="19"/>
                <w:szCs w:val="19"/>
                <w:lang w:eastAsia="ja-JP"/>
              </w:rPr>
              <w:t>от 26.12.1995 г. № 208-ФЗ</w:t>
            </w:r>
            <w:r w:rsidRPr="00B6517D">
              <w:rPr>
                <w:sz w:val="19"/>
                <w:szCs w:val="19"/>
              </w:rPr>
              <w:t xml:space="preserve"> «Об акционерных обществах». </w:t>
            </w:r>
          </w:p>
          <w:p w:rsidR="00B6517D" w:rsidRPr="00B6517D" w:rsidRDefault="00B6517D" w:rsidP="002E22E6">
            <w:pPr>
              <w:ind w:left="142" w:right="142" w:firstLine="601"/>
              <w:jc w:val="both"/>
              <w:rPr>
                <w:rFonts w:eastAsia="MS Mincho"/>
                <w:sz w:val="19"/>
                <w:szCs w:val="19"/>
                <w:lang w:eastAsia="ja-JP"/>
              </w:rPr>
            </w:pPr>
            <w:r w:rsidRPr="00B6517D">
              <w:rPr>
                <w:rFonts w:eastAsia="MS Mincho"/>
                <w:sz w:val="19"/>
                <w:szCs w:val="19"/>
                <w:lang w:eastAsia="ja-JP"/>
              </w:rPr>
              <w:t>В случае принятия акционерами ПАО «</w:t>
            </w:r>
            <w:proofErr w:type="spellStart"/>
            <w:r w:rsidRPr="00B6517D">
              <w:rPr>
                <w:rFonts w:eastAsia="MS Mincho"/>
                <w:sz w:val="19"/>
                <w:szCs w:val="19"/>
                <w:lang w:eastAsia="ja-JP"/>
              </w:rPr>
              <w:t>Омскшина</w:t>
            </w:r>
            <w:proofErr w:type="spellEnd"/>
            <w:r w:rsidRPr="00B6517D">
              <w:rPr>
                <w:rFonts w:eastAsia="MS Mincho"/>
                <w:sz w:val="19"/>
                <w:szCs w:val="19"/>
                <w:lang w:eastAsia="ja-JP"/>
              </w:rPr>
              <w:t>» Добровольного предложения Совет директоров ПАО «</w:t>
            </w:r>
            <w:proofErr w:type="spellStart"/>
            <w:r w:rsidRPr="00B6517D">
              <w:rPr>
                <w:rFonts w:eastAsia="MS Mincho"/>
                <w:sz w:val="19"/>
                <w:szCs w:val="19"/>
                <w:lang w:eastAsia="ja-JP"/>
              </w:rPr>
              <w:t>Омскшина</w:t>
            </w:r>
            <w:proofErr w:type="spellEnd"/>
            <w:r w:rsidRPr="00B6517D">
              <w:rPr>
                <w:rFonts w:eastAsia="MS Mincho"/>
                <w:sz w:val="19"/>
                <w:szCs w:val="19"/>
                <w:lang w:eastAsia="ja-JP"/>
              </w:rPr>
              <w:t>» рекомендует:</w:t>
            </w:r>
          </w:p>
          <w:p w:rsidR="00000000" w:rsidRDefault="00B6517D">
            <w:pPr>
              <w:numPr>
                <w:ilvl w:val="0"/>
                <w:numId w:val="22"/>
              </w:numPr>
              <w:autoSpaceDE/>
              <w:autoSpaceDN/>
              <w:ind w:left="993" w:right="142" w:hanging="284"/>
              <w:jc w:val="both"/>
              <w:rPr>
                <w:rFonts w:eastAsia="MS Mincho"/>
                <w:sz w:val="19"/>
                <w:szCs w:val="19"/>
                <w:lang w:eastAsia="ja-JP"/>
              </w:rPr>
            </w:pPr>
            <w:r w:rsidRPr="00B6517D">
              <w:rPr>
                <w:rFonts w:eastAsia="MS Mincho"/>
                <w:sz w:val="19"/>
                <w:szCs w:val="19"/>
                <w:lang w:eastAsia="ja-JP"/>
              </w:rPr>
              <w:t>акционерам, зарегистрированным в реестре акционеров ПАО «</w:t>
            </w:r>
            <w:proofErr w:type="spellStart"/>
            <w:r w:rsidRPr="00B6517D">
              <w:rPr>
                <w:rFonts w:eastAsia="MS Mincho"/>
                <w:sz w:val="19"/>
                <w:szCs w:val="19"/>
                <w:lang w:eastAsia="ja-JP"/>
              </w:rPr>
              <w:t>Омскшина</w:t>
            </w:r>
            <w:proofErr w:type="spellEnd"/>
            <w:r w:rsidRPr="00B6517D">
              <w:rPr>
                <w:rFonts w:eastAsia="MS Mincho"/>
                <w:sz w:val="19"/>
                <w:szCs w:val="19"/>
                <w:lang w:eastAsia="ja-JP"/>
              </w:rPr>
              <w:t>», использовать рекомендуемую форму заявления о продаже;</w:t>
            </w:r>
          </w:p>
          <w:p w:rsidR="00B6517D" w:rsidRPr="005F04B0" w:rsidRDefault="00B6517D" w:rsidP="005F04B0">
            <w:pPr>
              <w:numPr>
                <w:ilvl w:val="0"/>
                <w:numId w:val="22"/>
              </w:numPr>
              <w:autoSpaceDE/>
              <w:autoSpaceDN/>
              <w:ind w:left="993" w:right="142" w:hanging="284"/>
              <w:jc w:val="both"/>
              <w:rPr>
                <w:rFonts w:eastAsia="MS Mincho"/>
                <w:sz w:val="19"/>
                <w:szCs w:val="19"/>
                <w:lang w:eastAsia="ja-JP"/>
              </w:rPr>
            </w:pPr>
            <w:r w:rsidRPr="005F04B0">
              <w:rPr>
                <w:rFonts w:eastAsia="MS Mincho"/>
                <w:sz w:val="19"/>
                <w:szCs w:val="19"/>
                <w:lang w:eastAsia="ja-JP"/>
              </w:rPr>
              <w:t>акционерам, не зарегистрированным в реестре акционеров ПАО «</w:t>
            </w:r>
            <w:proofErr w:type="spellStart"/>
            <w:r w:rsidRPr="005F04B0">
              <w:rPr>
                <w:rFonts w:eastAsia="MS Mincho"/>
                <w:sz w:val="19"/>
                <w:szCs w:val="19"/>
                <w:lang w:eastAsia="ja-JP"/>
              </w:rPr>
              <w:t>Омскшина</w:t>
            </w:r>
            <w:proofErr w:type="spellEnd"/>
            <w:r w:rsidRPr="005F04B0">
              <w:rPr>
                <w:rFonts w:eastAsia="MS Mincho"/>
                <w:sz w:val="19"/>
                <w:szCs w:val="19"/>
                <w:lang w:eastAsia="ja-JP"/>
              </w:rPr>
              <w:t>», обратиться к номинальному держателю, который осуществляет учет их прав на Акции.</w:t>
            </w:r>
          </w:p>
          <w:p w:rsidR="00B6517D" w:rsidRPr="00B6517D" w:rsidRDefault="00B6517D" w:rsidP="002E22E6">
            <w:pPr>
              <w:ind w:left="142" w:right="142" w:firstLine="567"/>
              <w:jc w:val="both"/>
              <w:rPr>
                <w:rFonts w:eastAsia="MS Mincho"/>
                <w:sz w:val="19"/>
                <w:szCs w:val="19"/>
                <w:lang w:eastAsia="ja-JP"/>
              </w:rPr>
            </w:pPr>
            <w:r w:rsidRPr="00B6517D">
              <w:rPr>
                <w:rFonts w:eastAsia="MS Mincho"/>
                <w:sz w:val="19"/>
                <w:szCs w:val="19"/>
                <w:lang w:eastAsia="ja-JP"/>
              </w:rPr>
              <w:t xml:space="preserve">На странице в сети «Интернет» распространителя информации на рынке ценных бумаг – информационного агентства «Интерфакс» </w:t>
            </w:r>
            <w:hyperlink r:id="rId9" w:history="1">
              <w:r w:rsidRPr="00B6517D">
                <w:rPr>
                  <w:rStyle w:val="a3"/>
                  <w:sz w:val="19"/>
                  <w:szCs w:val="19"/>
                </w:rPr>
                <w:t>http://www.e-disclosure.ru/portal/company.aspx?id=2573</w:t>
              </w:r>
            </w:hyperlink>
            <w:r w:rsidRPr="00B6517D">
              <w:rPr>
                <w:sz w:val="19"/>
                <w:szCs w:val="19"/>
              </w:rPr>
              <w:t xml:space="preserve"> </w:t>
            </w:r>
            <w:r w:rsidRPr="00B6517D">
              <w:rPr>
                <w:rFonts w:eastAsia="MS Mincho"/>
                <w:sz w:val="19"/>
                <w:szCs w:val="19"/>
                <w:lang w:eastAsia="ja-JP"/>
              </w:rPr>
              <w:t>размещены следующие документы:</w:t>
            </w:r>
          </w:p>
          <w:p w:rsidR="00000000" w:rsidRPr="003A223D" w:rsidRDefault="00B6517D" w:rsidP="003A223D">
            <w:pPr>
              <w:pStyle w:val="ad"/>
              <w:numPr>
                <w:ilvl w:val="0"/>
                <w:numId w:val="28"/>
              </w:numPr>
              <w:ind w:left="993" w:right="142" w:hanging="284"/>
              <w:jc w:val="both"/>
              <w:rPr>
                <w:sz w:val="19"/>
                <w:szCs w:val="19"/>
              </w:rPr>
            </w:pPr>
            <w:r w:rsidRPr="003A223D">
              <w:rPr>
                <w:rFonts w:eastAsia="MS Mincho"/>
                <w:sz w:val="19"/>
                <w:szCs w:val="19"/>
                <w:lang w:eastAsia="ja-JP"/>
              </w:rPr>
              <w:t>рекомендации Совета директоров ПАО «</w:t>
            </w:r>
            <w:proofErr w:type="spellStart"/>
            <w:r w:rsidRPr="003A223D">
              <w:rPr>
                <w:rFonts w:eastAsia="MS Mincho"/>
                <w:sz w:val="19"/>
                <w:szCs w:val="19"/>
                <w:lang w:eastAsia="ja-JP"/>
              </w:rPr>
              <w:t>Омскшина</w:t>
            </w:r>
            <w:proofErr w:type="spellEnd"/>
            <w:r w:rsidRPr="003A223D">
              <w:rPr>
                <w:rFonts w:eastAsia="MS Mincho"/>
                <w:sz w:val="19"/>
                <w:szCs w:val="19"/>
                <w:lang w:eastAsia="ja-JP"/>
              </w:rPr>
              <w:t xml:space="preserve">» в отношении </w:t>
            </w:r>
            <w:r w:rsidRPr="003A223D">
              <w:rPr>
                <w:sz w:val="19"/>
                <w:szCs w:val="19"/>
              </w:rPr>
              <w:t>Добровольного предложения АО «</w:t>
            </w:r>
            <w:proofErr w:type="spellStart"/>
            <w:r w:rsidRPr="003A223D">
              <w:rPr>
                <w:sz w:val="19"/>
                <w:szCs w:val="19"/>
              </w:rPr>
              <w:t>Кордиант</w:t>
            </w:r>
            <w:proofErr w:type="spellEnd"/>
            <w:r w:rsidRPr="003A223D">
              <w:rPr>
                <w:sz w:val="19"/>
                <w:szCs w:val="19"/>
              </w:rPr>
              <w:t>» о приобретении Акций;</w:t>
            </w:r>
          </w:p>
          <w:p w:rsidR="00B6517D" w:rsidRPr="005F04B0" w:rsidRDefault="00B6517D" w:rsidP="005F04B0">
            <w:pPr>
              <w:pStyle w:val="ad"/>
              <w:numPr>
                <w:ilvl w:val="0"/>
                <w:numId w:val="27"/>
              </w:numPr>
              <w:ind w:left="993" w:right="142" w:hanging="284"/>
              <w:jc w:val="both"/>
              <w:rPr>
                <w:sz w:val="19"/>
                <w:szCs w:val="19"/>
              </w:rPr>
            </w:pPr>
            <w:r w:rsidRPr="005F04B0">
              <w:rPr>
                <w:sz w:val="19"/>
                <w:szCs w:val="19"/>
              </w:rPr>
              <w:t>рекомендуемая форма заявления о продаже Акций (для акционеров, зарегистрированных в реестре акционеров ПАО «</w:t>
            </w:r>
            <w:proofErr w:type="spellStart"/>
            <w:r w:rsidRPr="005F04B0">
              <w:rPr>
                <w:sz w:val="19"/>
                <w:szCs w:val="19"/>
              </w:rPr>
              <w:t>Омскшина</w:t>
            </w:r>
            <w:proofErr w:type="spellEnd"/>
            <w:r w:rsidRPr="005F04B0">
              <w:rPr>
                <w:sz w:val="19"/>
                <w:szCs w:val="19"/>
              </w:rPr>
              <w:t>»).</w:t>
            </w:r>
          </w:p>
          <w:p w:rsidR="00B6517D" w:rsidRPr="00B6517D" w:rsidRDefault="00B6517D" w:rsidP="002E22E6">
            <w:pPr>
              <w:ind w:left="142" w:right="142" w:firstLine="601"/>
              <w:jc w:val="both"/>
              <w:rPr>
                <w:rFonts w:eastAsia="MS Mincho"/>
                <w:sz w:val="19"/>
                <w:szCs w:val="19"/>
                <w:lang w:eastAsia="ja-JP"/>
              </w:rPr>
            </w:pPr>
            <w:r w:rsidRPr="00B6517D">
              <w:rPr>
                <w:rFonts w:eastAsia="MS Mincho"/>
                <w:sz w:val="19"/>
                <w:szCs w:val="19"/>
                <w:lang w:eastAsia="ja-JP"/>
              </w:rPr>
              <w:t>В случае принятия Добровольного предложения акционерами, зарегистрированными в реестре акционеров ПАО «</w:t>
            </w:r>
            <w:proofErr w:type="spellStart"/>
            <w:r w:rsidRPr="00B6517D">
              <w:rPr>
                <w:rFonts w:eastAsia="MS Mincho"/>
                <w:sz w:val="19"/>
                <w:szCs w:val="19"/>
                <w:lang w:eastAsia="ja-JP"/>
              </w:rPr>
              <w:t>Омскшина</w:t>
            </w:r>
            <w:proofErr w:type="spellEnd"/>
            <w:r w:rsidRPr="00B6517D">
              <w:rPr>
                <w:rFonts w:eastAsia="MS Mincho"/>
                <w:sz w:val="19"/>
                <w:szCs w:val="19"/>
                <w:lang w:eastAsia="ja-JP"/>
              </w:rPr>
              <w:t>», заявления о продаже Акций направляются почтой или предоставляются лично регистратору ПАО «</w:t>
            </w:r>
            <w:proofErr w:type="spellStart"/>
            <w:r w:rsidRPr="00B6517D">
              <w:rPr>
                <w:rFonts w:eastAsia="MS Mincho"/>
                <w:sz w:val="19"/>
                <w:szCs w:val="19"/>
                <w:lang w:eastAsia="ja-JP"/>
              </w:rPr>
              <w:t>Омскшина</w:t>
            </w:r>
            <w:proofErr w:type="spellEnd"/>
            <w:r w:rsidRPr="00B6517D">
              <w:rPr>
                <w:rFonts w:eastAsia="MS Mincho"/>
                <w:sz w:val="19"/>
                <w:szCs w:val="19"/>
                <w:lang w:eastAsia="ja-JP"/>
              </w:rPr>
              <w:t xml:space="preserve">» - АО «ДРАГА» по адресу: Российская Федерация, 117420, г. Москва, ул. </w:t>
            </w:r>
            <w:proofErr w:type="spellStart"/>
            <w:r w:rsidRPr="00B6517D">
              <w:rPr>
                <w:rFonts w:eastAsia="MS Mincho"/>
                <w:sz w:val="19"/>
                <w:szCs w:val="19"/>
                <w:lang w:eastAsia="ja-JP"/>
              </w:rPr>
              <w:t>Новочеремушкинская</w:t>
            </w:r>
            <w:proofErr w:type="spellEnd"/>
            <w:r w:rsidRPr="00B6517D">
              <w:rPr>
                <w:rFonts w:eastAsia="MS Mincho"/>
                <w:sz w:val="19"/>
                <w:szCs w:val="19"/>
                <w:lang w:eastAsia="ja-JP"/>
              </w:rPr>
              <w:t>, д. 71/32, контактный телефон: +7(499)5508818, в течение 70 дней со дня получения Добровольного предложения Обществом (т.е. до «15» мая 2018 г. включительно).</w:t>
            </w:r>
          </w:p>
          <w:p w:rsidR="00B6517D" w:rsidRPr="00B6517D" w:rsidRDefault="00B6517D" w:rsidP="002E22E6">
            <w:pPr>
              <w:ind w:left="142" w:right="142" w:firstLine="601"/>
              <w:jc w:val="both"/>
              <w:rPr>
                <w:rFonts w:eastAsia="MS Mincho"/>
                <w:sz w:val="19"/>
                <w:szCs w:val="19"/>
                <w:lang w:eastAsia="ja-JP"/>
              </w:rPr>
            </w:pPr>
            <w:r w:rsidRPr="00B6517D">
              <w:rPr>
                <w:rFonts w:eastAsia="MS Mincho"/>
                <w:sz w:val="19"/>
                <w:szCs w:val="19"/>
                <w:lang w:eastAsia="ja-JP"/>
              </w:rPr>
              <w:t>При личном представлении заявления акционеру необходимо предоставить регистратору АО «ДРАГА» документ, удостоверяющий личность. В случае если заявление предоставляется представителем акционера, то необходимо предоставить также документ, подтверждающий полномочия действовать от имени соответствующего акционера.</w:t>
            </w:r>
          </w:p>
          <w:p w:rsidR="00B6517D" w:rsidRPr="00B6517D" w:rsidRDefault="00B6517D" w:rsidP="002E22E6">
            <w:pPr>
              <w:ind w:left="142" w:right="142" w:firstLine="601"/>
              <w:jc w:val="both"/>
              <w:rPr>
                <w:rFonts w:eastAsia="MS Mincho"/>
                <w:sz w:val="19"/>
                <w:szCs w:val="19"/>
                <w:lang w:eastAsia="ja-JP"/>
              </w:rPr>
            </w:pPr>
            <w:r w:rsidRPr="00B6517D">
              <w:rPr>
                <w:rFonts w:eastAsia="MS Mincho"/>
                <w:sz w:val="19"/>
                <w:szCs w:val="19"/>
                <w:lang w:eastAsia="ja-JP"/>
              </w:rPr>
              <w:t>Выплата денежных средств акционерам, зарегистрированным в реестре акционеров ПАО «</w:t>
            </w:r>
            <w:proofErr w:type="spellStart"/>
            <w:r w:rsidRPr="00B6517D">
              <w:rPr>
                <w:rFonts w:eastAsia="MS Mincho"/>
                <w:sz w:val="19"/>
                <w:szCs w:val="19"/>
                <w:lang w:eastAsia="ja-JP"/>
              </w:rPr>
              <w:t>Омскшина</w:t>
            </w:r>
            <w:proofErr w:type="spellEnd"/>
            <w:r w:rsidRPr="00B6517D">
              <w:rPr>
                <w:rFonts w:eastAsia="MS Mincho"/>
                <w:sz w:val="19"/>
                <w:szCs w:val="19"/>
                <w:lang w:eastAsia="ja-JP"/>
              </w:rPr>
              <w:t>», подавшим заявления о продаже Акций, осуществляется путем их перечисления на банковские счета, реквизиты которых имеются у регистратора АО «ДРАГА».</w:t>
            </w:r>
          </w:p>
          <w:p w:rsidR="00B6517D" w:rsidRPr="00B6517D" w:rsidRDefault="00B6517D" w:rsidP="002E22E6">
            <w:pPr>
              <w:ind w:left="142" w:right="142" w:firstLine="601"/>
              <w:jc w:val="both"/>
              <w:rPr>
                <w:rFonts w:eastAsia="MS Mincho"/>
                <w:sz w:val="19"/>
                <w:szCs w:val="19"/>
                <w:lang w:eastAsia="ja-JP"/>
              </w:rPr>
            </w:pPr>
            <w:r w:rsidRPr="00B6517D">
              <w:rPr>
                <w:rFonts w:eastAsia="MS Mincho"/>
                <w:sz w:val="19"/>
                <w:szCs w:val="19"/>
                <w:lang w:eastAsia="ja-JP"/>
              </w:rPr>
              <w:t>В связи с этим каждому акционеру, зарегистрированному в реестре акционеров ПАО «</w:t>
            </w:r>
            <w:proofErr w:type="spellStart"/>
            <w:r w:rsidRPr="00B6517D">
              <w:rPr>
                <w:rFonts w:eastAsia="MS Mincho"/>
                <w:sz w:val="19"/>
                <w:szCs w:val="19"/>
                <w:lang w:eastAsia="ja-JP"/>
              </w:rPr>
              <w:t>Омскшина</w:t>
            </w:r>
            <w:proofErr w:type="spellEnd"/>
            <w:r w:rsidRPr="00B6517D">
              <w:rPr>
                <w:rFonts w:eastAsia="MS Mincho"/>
                <w:sz w:val="19"/>
                <w:szCs w:val="19"/>
                <w:lang w:eastAsia="ja-JP"/>
              </w:rPr>
              <w:t xml:space="preserve">», рекомендуется обновить имеющуюся у регистратора АО «ДРАГА» анкету зарегистрированного лица в части банковских реквизитов акционера, на которые будут перечисляться денежные средства в связи с продажей акционером своих Акций на основании Добровольного предложения. </w:t>
            </w:r>
          </w:p>
          <w:p w:rsidR="00B6517D" w:rsidRPr="00B6517D" w:rsidRDefault="00B6517D" w:rsidP="002E22E6">
            <w:pPr>
              <w:adjustRightInd w:val="0"/>
              <w:ind w:left="142" w:right="142" w:firstLine="601"/>
              <w:jc w:val="both"/>
              <w:rPr>
                <w:sz w:val="19"/>
                <w:szCs w:val="19"/>
              </w:rPr>
            </w:pPr>
            <w:proofErr w:type="gramStart"/>
            <w:r w:rsidRPr="00B6517D">
              <w:rPr>
                <w:rFonts w:eastAsia="MS Mincho"/>
                <w:sz w:val="19"/>
                <w:szCs w:val="19"/>
                <w:lang w:eastAsia="ja-JP"/>
              </w:rPr>
              <w:t>В случае принятия Добровольного предложения акционерами, не зарегистрированными в реестре акционеров ПАО «</w:t>
            </w:r>
            <w:proofErr w:type="spellStart"/>
            <w:r w:rsidRPr="00B6517D">
              <w:rPr>
                <w:rFonts w:eastAsia="MS Mincho"/>
                <w:sz w:val="19"/>
                <w:szCs w:val="19"/>
                <w:lang w:eastAsia="ja-JP"/>
              </w:rPr>
              <w:t>Омскшина</w:t>
            </w:r>
            <w:proofErr w:type="spellEnd"/>
            <w:r w:rsidRPr="00B6517D">
              <w:rPr>
                <w:rFonts w:eastAsia="MS Mincho"/>
                <w:sz w:val="19"/>
                <w:szCs w:val="19"/>
                <w:lang w:eastAsia="ja-JP"/>
              </w:rPr>
              <w:t>», последние осуществляют право реализации принадлежащих им Акций путем дачи соответствующих указаний (инструкций) лицу, которое осуществляет учет их прав на Акции (номинальному держателю) в течение 70 дней со дня получения Добровольного предложения Обществом (т.е. до «15» мая 2018 г. включительно).</w:t>
            </w:r>
            <w:proofErr w:type="gramEnd"/>
            <w:r w:rsidRPr="00B6517D">
              <w:rPr>
                <w:rFonts w:eastAsia="MS Mincho"/>
                <w:sz w:val="19"/>
                <w:szCs w:val="19"/>
                <w:lang w:eastAsia="ja-JP"/>
              </w:rPr>
              <w:t xml:space="preserve"> </w:t>
            </w:r>
            <w:r w:rsidRPr="00B6517D">
              <w:rPr>
                <w:sz w:val="19"/>
                <w:szCs w:val="19"/>
              </w:rPr>
              <w:t xml:space="preserve">В этом случае такое указание (инструкция) дается в соответствии с правилами </w:t>
            </w:r>
            <w:hyperlink r:id="rId10" w:history="1">
              <w:r w:rsidRPr="00B6517D">
                <w:rPr>
                  <w:sz w:val="19"/>
                  <w:szCs w:val="19"/>
                </w:rPr>
                <w:t>законодательства</w:t>
              </w:r>
            </w:hyperlink>
            <w:r w:rsidRPr="00B6517D">
              <w:rPr>
                <w:sz w:val="19"/>
                <w:szCs w:val="19"/>
              </w:rPr>
              <w:t xml:space="preserve"> Российской Федерации о ценных бумагах и должно содержать сведения о количестве акций каждой категории (типа), выкупа которых требует акционер.</w:t>
            </w:r>
          </w:p>
          <w:p w:rsidR="00B6517D" w:rsidRPr="00B6517D" w:rsidRDefault="00B6517D" w:rsidP="002E22E6">
            <w:pPr>
              <w:ind w:left="142" w:right="142" w:firstLine="601"/>
              <w:jc w:val="both"/>
              <w:rPr>
                <w:rFonts w:eastAsia="MS Mincho"/>
                <w:sz w:val="19"/>
                <w:szCs w:val="19"/>
                <w:lang w:eastAsia="ja-JP"/>
              </w:rPr>
            </w:pPr>
            <w:r w:rsidRPr="00B6517D">
              <w:rPr>
                <w:rFonts w:eastAsia="MS Mincho"/>
                <w:sz w:val="19"/>
                <w:szCs w:val="19"/>
                <w:lang w:eastAsia="ja-JP"/>
              </w:rPr>
              <w:t>Выплата денежных сре</w:t>
            </w:r>
            <w:proofErr w:type="gramStart"/>
            <w:r w:rsidRPr="00B6517D">
              <w:rPr>
                <w:rFonts w:eastAsia="MS Mincho"/>
                <w:sz w:val="19"/>
                <w:szCs w:val="19"/>
                <w:lang w:eastAsia="ja-JP"/>
              </w:rPr>
              <w:t>дств в св</w:t>
            </w:r>
            <w:proofErr w:type="gramEnd"/>
            <w:r w:rsidRPr="00B6517D">
              <w:rPr>
                <w:rFonts w:eastAsia="MS Mincho"/>
                <w:sz w:val="19"/>
                <w:szCs w:val="19"/>
                <w:lang w:eastAsia="ja-JP"/>
              </w:rPr>
              <w:t>язи с продажей Акций акционерами, не зарегистрированными в реестре акционеров ПАО «</w:t>
            </w:r>
            <w:proofErr w:type="spellStart"/>
            <w:r w:rsidRPr="00B6517D">
              <w:rPr>
                <w:rFonts w:eastAsia="MS Mincho"/>
                <w:sz w:val="19"/>
                <w:szCs w:val="19"/>
                <w:lang w:eastAsia="ja-JP"/>
              </w:rPr>
              <w:t>Омскшина</w:t>
            </w:r>
            <w:proofErr w:type="spellEnd"/>
            <w:r w:rsidRPr="00B6517D">
              <w:rPr>
                <w:rFonts w:eastAsia="MS Mincho"/>
                <w:sz w:val="19"/>
                <w:szCs w:val="19"/>
                <w:lang w:eastAsia="ja-JP"/>
              </w:rPr>
              <w:t>», осуществляется путем их перечисления на банковский счет номинального держателя Акций, зарегистрированного в реестре акционеров ПАО «</w:t>
            </w:r>
            <w:proofErr w:type="spellStart"/>
            <w:r w:rsidRPr="00B6517D">
              <w:rPr>
                <w:rFonts w:eastAsia="MS Mincho"/>
                <w:sz w:val="19"/>
                <w:szCs w:val="19"/>
                <w:lang w:eastAsia="ja-JP"/>
              </w:rPr>
              <w:t>Омскшина</w:t>
            </w:r>
            <w:proofErr w:type="spellEnd"/>
            <w:r w:rsidRPr="00B6517D">
              <w:rPr>
                <w:rFonts w:eastAsia="MS Mincho"/>
                <w:sz w:val="19"/>
                <w:szCs w:val="19"/>
                <w:lang w:eastAsia="ja-JP"/>
              </w:rPr>
              <w:t xml:space="preserve">». </w:t>
            </w:r>
          </w:p>
          <w:p w:rsidR="00B6517D" w:rsidRPr="00B6517D" w:rsidRDefault="00B6517D" w:rsidP="002E22E6">
            <w:pPr>
              <w:ind w:left="142" w:right="142" w:firstLine="601"/>
              <w:jc w:val="both"/>
              <w:rPr>
                <w:rFonts w:eastAsia="MS Mincho"/>
                <w:sz w:val="19"/>
                <w:szCs w:val="19"/>
                <w:lang w:eastAsia="ja-JP"/>
              </w:rPr>
            </w:pPr>
            <w:r w:rsidRPr="00B6517D">
              <w:rPr>
                <w:rFonts w:eastAsia="MS Mincho"/>
                <w:sz w:val="19"/>
                <w:szCs w:val="19"/>
                <w:lang w:eastAsia="ja-JP"/>
              </w:rPr>
              <w:t>Номинальный держатель, зарегистрированный в реестре акционеров ПАО «</w:t>
            </w:r>
            <w:proofErr w:type="spellStart"/>
            <w:r w:rsidRPr="00B6517D">
              <w:rPr>
                <w:rFonts w:eastAsia="MS Mincho"/>
                <w:sz w:val="19"/>
                <w:szCs w:val="19"/>
                <w:lang w:eastAsia="ja-JP"/>
              </w:rPr>
              <w:t>Омскшина</w:t>
            </w:r>
            <w:proofErr w:type="spellEnd"/>
            <w:r w:rsidRPr="00B6517D">
              <w:rPr>
                <w:rFonts w:eastAsia="MS Mincho"/>
                <w:sz w:val="19"/>
                <w:szCs w:val="19"/>
                <w:lang w:eastAsia="ja-JP"/>
              </w:rPr>
              <w:t>», обязан выплатить своим депонентам денежные средства путем перечисления на их банковские счета. Номинальный держатель, не зарегистрированный в реестре акционеров ПАО «</w:t>
            </w:r>
            <w:proofErr w:type="spellStart"/>
            <w:r w:rsidRPr="00B6517D">
              <w:rPr>
                <w:rFonts w:eastAsia="MS Mincho"/>
                <w:sz w:val="19"/>
                <w:szCs w:val="19"/>
                <w:lang w:eastAsia="ja-JP"/>
              </w:rPr>
              <w:t>Омскшина</w:t>
            </w:r>
            <w:proofErr w:type="spellEnd"/>
            <w:r w:rsidRPr="00B6517D">
              <w:rPr>
                <w:rFonts w:eastAsia="MS Mincho"/>
                <w:sz w:val="19"/>
                <w:szCs w:val="19"/>
                <w:lang w:eastAsia="ja-JP"/>
              </w:rPr>
              <w:t>», обязан выплатить своим депонентам денежные средства путем перечисления на их банковские счета после поступления денежных средств и получения от депозитария, депонентом которого он является, информации о количестве проданных ценных бумаг.</w:t>
            </w:r>
          </w:p>
          <w:p w:rsidR="00B6517D" w:rsidRPr="00B6517D" w:rsidRDefault="00B6517D" w:rsidP="002E22E6">
            <w:pPr>
              <w:ind w:left="142" w:right="142" w:firstLine="601"/>
              <w:jc w:val="both"/>
              <w:rPr>
                <w:rFonts w:eastAsia="MS Mincho"/>
                <w:sz w:val="19"/>
                <w:szCs w:val="19"/>
                <w:lang w:eastAsia="ja-JP"/>
              </w:rPr>
            </w:pPr>
            <w:proofErr w:type="gramStart"/>
            <w:r w:rsidRPr="00B6517D">
              <w:rPr>
                <w:rFonts w:eastAsia="MS Mincho"/>
                <w:sz w:val="19"/>
                <w:szCs w:val="19"/>
                <w:lang w:eastAsia="ja-JP"/>
              </w:rPr>
              <w:t>В связи с этим каждому акционеру, не зарегистрированному в реестре акционеров ПАО «</w:t>
            </w:r>
            <w:proofErr w:type="spellStart"/>
            <w:r w:rsidRPr="00B6517D">
              <w:rPr>
                <w:rFonts w:eastAsia="MS Mincho"/>
                <w:sz w:val="19"/>
                <w:szCs w:val="19"/>
                <w:lang w:eastAsia="ja-JP"/>
              </w:rPr>
              <w:t>Омскшина</w:t>
            </w:r>
            <w:proofErr w:type="spellEnd"/>
            <w:r w:rsidRPr="00B6517D">
              <w:rPr>
                <w:rFonts w:eastAsia="MS Mincho"/>
                <w:sz w:val="19"/>
                <w:szCs w:val="19"/>
                <w:lang w:eastAsia="ja-JP"/>
              </w:rPr>
              <w:t>», рекомендуется обновить имеющуюся у номинального держателя, который осуществляет учет его прав на акции ПАО «</w:t>
            </w:r>
            <w:proofErr w:type="spellStart"/>
            <w:r w:rsidRPr="00B6517D">
              <w:rPr>
                <w:rFonts w:eastAsia="MS Mincho"/>
                <w:sz w:val="19"/>
                <w:szCs w:val="19"/>
                <w:lang w:eastAsia="ja-JP"/>
              </w:rPr>
              <w:t>Омскшина</w:t>
            </w:r>
            <w:proofErr w:type="spellEnd"/>
            <w:r w:rsidRPr="00B6517D">
              <w:rPr>
                <w:rFonts w:eastAsia="MS Mincho"/>
                <w:sz w:val="19"/>
                <w:szCs w:val="19"/>
                <w:lang w:eastAsia="ja-JP"/>
              </w:rPr>
              <w:t>», анкету депонента в части банковских реквизитов акционера, на которые будут перечисляться денежные средства в связи с продажей акционером своих акций на основании Добровольного предложения.</w:t>
            </w:r>
            <w:proofErr w:type="gramEnd"/>
          </w:p>
          <w:p w:rsidR="00B6517D" w:rsidRPr="00B6517D" w:rsidRDefault="00B6517D" w:rsidP="002E22E6">
            <w:pPr>
              <w:ind w:left="142" w:right="142" w:firstLine="601"/>
              <w:jc w:val="both"/>
              <w:rPr>
                <w:rFonts w:eastAsia="MS Mincho"/>
                <w:sz w:val="19"/>
                <w:szCs w:val="19"/>
                <w:lang w:eastAsia="ja-JP"/>
              </w:rPr>
            </w:pPr>
            <w:r w:rsidRPr="00B6517D">
              <w:rPr>
                <w:rFonts w:eastAsia="MS Mincho"/>
                <w:sz w:val="19"/>
                <w:szCs w:val="19"/>
                <w:lang w:eastAsia="ja-JP"/>
              </w:rPr>
              <w:t>Требования к содержанию и оформлению Заявления содержатся в п.6.3.1 Добровольного предложения.</w:t>
            </w:r>
          </w:p>
          <w:p w:rsidR="00B6517D" w:rsidRPr="00B6517D" w:rsidRDefault="00B6517D" w:rsidP="002E22E6">
            <w:pPr>
              <w:ind w:left="142" w:right="142" w:firstLine="601"/>
              <w:jc w:val="both"/>
              <w:rPr>
                <w:rFonts w:eastAsia="MS Mincho"/>
                <w:sz w:val="19"/>
                <w:szCs w:val="19"/>
                <w:lang w:eastAsia="ja-JP"/>
              </w:rPr>
            </w:pPr>
            <w:r w:rsidRPr="00B6517D">
              <w:rPr>
                <w:rFonts w:eastAsia="MS Mincho"/>
                <w:sz w:val="19"/>
                <w:szCs w:val="19"/>
                <w:lang w:eastAsia="ja-JP"/>
              </w:rPr>
              <w:t>Акции  должны быть переданы акционером свободными от любых прав третьих лиц.</w:t>
            </w:r>
          </w:p>
          <w:p w:rsidR="00B6517D" w:rsidRPr="00B6517D" w:rsidRDefault="00B6517D" w:rsidP="002E22E6">
            <w:pPr>
              <w:ind w:left="142" w:right="142" w:firstLine="601"/>
              <w:jc w:val="both"/>
              <w:rPr>
                <w:rFonts w:eastAsia="MS Mincho"/>
                <w:sz w:val="19"/>
                <w:szCs w:val="19"/>
                <w:lang w:eastAsia="ja-JP"/>
              </w:rPr>
            </w:pPr>
            <w:r w:rsidRPr="00B6517D">
              <w:rPr>
                <w:rFonts w:eastAsia="MS Mincho"/>
                <w:sz w:val="19"/>
                <w:szCs w:val="19"/>
                <w:lang w:eastAsia="ja-JP"/>
              </w:rPr>
              <w:t>Оплату за приобретаемые Акции АО «</w:t>
            </w:r>
            <w:proofErr w:type="spellStart"/>
            <w:r w:rsidRPr="00B6517D">
              <w:rPr>
                <w:rFonts w:eastAsia="MS Mincho"/>
                <w:sz w:val="19"/>
                <w:szCs w:val="19"/>
                <w:lang w:eastAsia="ja-JP"/>
              </w:rPr>
              <w:t>Кордиант</w:t>
            </w:r>
            <w:proofErr w:type="spellEnd"/>
            <w:r w:rsidRPr="00B6517D">
              <w:rPr>
                <w:rFonts w:eastAsia="MS Mincho"/>
                <w:sz w:val="19"/>
                <w:szCs w:val="19"/>
                <w:lang w:eastAsia="ja-JP"/>
              </w:rPr>
              <w:t>» обязано произвести в течение 17 дней с момента истечения срока принятия Добровольного предложения (т.е. до «01» июня 2018 г. включительно).</w:t>
            </w:r>
          </w:p>
          <w:p w:rsidR="00B6517D" w:rsidRPr="00B6517D" w:rsidRDefault="00B6517D" w:rsidP="002E22E6">
            <w:pPr>
              <w:tabs>
                <w:tab w:val="left" w:pos="601"/>
              </w:tabs>
              <w:ind w:left="142" w:right="142" w:firstLine="567"/>
              <w:jc w:val="both"/>
              <w:rPr>
                <w:sz w:val="19"/>
                <w:szCs w:val="19"/>
              </w:rPr>
            </w:pPr>
            <w:r w:rsidRPr="00B6517D">
              <w:rPr>
                <w:rFonts w:eastAsia="MS Mincho"/>
                <w:sz w:val="19"/>
                <w:szCs w:val="19"/>
                <w:lang w:eastAsia="ja-JP"/>
              </w:rPr>
              <w:t>В случае неисполнения АО «</w:t>
            </w:r>
            <w:proofErr w:type="spellStart"/>
            <w:r w:rsidRPr="00B6517D">
              <w:rPr>
                <w:rFonts w:eastAsia="MS Mincho"/>
                <w:sz w:val="19"/>
                <w:szCs w:val="19"/>
                <w:lang w:eastAsia="ja-JP"/>
              </w:rPr>
              <w:t>Кордиант</w:t>
            </w:r>
            <w:proofErr w:type="spellEnd"/>
            <w:r w:rsidRPr="00B6517D">
              <w:rPr>
                <w:rFonts w:eastAsia="MS Mincho"/>
                <w:sz w:val="19"/>
                <w:szCs w:val="19"/>
                <w:lang w:eastAsia="ja-JP"/>
              </w:rPr>
              <w:t xml:space="preserve">» обязательств по оплате Акций акционеры имеют право обратиться в банк, выдавший Банковскую гарантию, указанный в Разделе </w:t>
            </w:r>
            <w:r w:rsidRPr="00B6517D">
              <w:rPr>
                <w:rFonts w:eastAsia="MS Mincho"/>
                <w:sz w:val="19"/>
                <w:szCs w:val="19"/>
                <w:lang w:val="en-US" w:eastAsia="ja-JP"/>
              </w:rPr>
              <w:t>VII</w:t>
            </w:r>
            <w:r w:rsidRPr="00B6517D">
              <w:rPr>
                <w:rFonts w:eastAsia="MS Mincho"/>
                <w:sz w:val="19"/>
                <w:szCs w:val="19"/>
                <w:lang w:eastAsia="ja-JP"/>
              </w:rPr>
              <w:t xml:space="preserve"> Добровольного предложения.</w:t>
            </w:r>
          </w:p>
          <w:p w:rsidR="00AD6B05" w:rsidRPr="00B6517D" w:rsidRDefault="00AD6B05" w:rsidP="002E22E6">
            <w:pPr>
              <w:pStyle w:val="ad"/>
              <w:numPr>
                <w:ilvl w:val="1"/>
                <w:numId w:val="26"/>
              </w:numPr>
              <w:tabs>
                <w:tab w:val="left" w:pos="284"/>
              </w:tabs>
              <w:suppressAutoHyphens/>
              <w:overflowPunct w:val="0"/>
              <w:adjustRightInd w:val="0"/>
              <w:ind w:left="142" w:right="114" w:firstLine="0"/>
              <w:jc w:val="both"/>
              <w:textAlignment w:val="baseline"/>
              <w:rPr>
                <w:sz w:val="19"/>
                <w:szCs w:val="19"/>
              </w:rPr>
            </w:pPr>
            <w:r w:rsidRPr="00B6517D">
              <w:rPr>
                <w:sz w:val="19"/>
                <w:szCs w:val="19"/>
              </w:rPr>
              <w:t xml:space="preserve">Дата проведения заседания Совета директоров эмитента, на котором приняты соответствующие решения: </w:t>
            </w:r>
            <w:r w:rsidR="00B6517D" w:rsidRPr="00B6517D">
              <w:rPr>
                <w:sz w:val="19"/>
                <w:szCs w:val="19"/>
              </w:rPr>
              <w:t>13</w:t>
            </w:r>
            <w:r w:rsidRPr="00B6517D">
              <w:rPr>
                <w:sz w:val="19"/>
                <w:szCs w:val="19"/>
              </w:rPr>
              <w:t xml:space="preserve"> </w:t>
            </w:r>
            <w:r w:rsidR="00D041B0" w:rsidRPr="00B6517D">
              <w:rPr>
                <w:sz w:val="19"/>
                <w:szCs w:val="19"/>
              </w:rPr>
              <w:t>марта</w:t>
            </w:r>
            <w:r w:rsidRPr="00B6517D">
              <w:rPr>
                <w:sz w:val="19"/>
                <w:szCs w:val="19"/>
              </w:rPr>
              <w:t xml:space="preserve"> 201</w:t>
            </w:r>
            <w:r w:rsidR="00D041B0" w:rsidRPr="00B6517D">
              <w:rPr>
                <w:sz w:val="19"/>
                <w:szCs w:val="19"/>
              </w:rPr>
              <w:t>8</w:t>
            </w:r>
            <w:r w:rsidRPr="00B6517D">
              <w:rPr>
                <w:sz w:val="19"/>
                <w:szCs w:val="19"/>
              </w:rPr>
              <w:t xml:space="preserve"> г.</w:t>
            </w:r>
          </w:p>
          <w:p w:rsidR="00AD6B05" w:rsidRPr="00B6517D" w:rsidRDefault="002E22E6" w:rsidP="002E22E6">
            <w:pPr>
              <w:pStyle w:val="ad"/>
              <w:tabs>
                <w:tab w:val="left" w:pos="519"/>
              </w:tabs>
              <w:suppressAutoHyphens/>
              <w:overflowPunct w:val="0"/>
              <w:adjustRightInd w:val="0"/>
              <w:ind w:left="114" w:right="114"/>
              <w:jc w:val="both"/>
              <w:textAlignment w:val="baseline"/>
              <w:rPr>
                <w:color w:val="000000"/>
                <w:sz w:val="19"/>
                <w:szCs w:val="19"/>
              </w:rPr>
            </w:pPr>
            <w:r>
              <w:rPr>
                <w:sz w:val="19"/>
                <w:szCs w:val="19"/>
              </w:rPr>
              <w:t>2.4.</w:t>
            </w:r>
            <w:r w:rsidR="00AD6B05" w:rsidRPr="00B6517D">
              <w:rPr>
                <w:sz w:val="19"/>
                <w:szCs w:val="19"/>
              </w:rPr>
              <w:t xml:space="preserve"> Дата</w:t>
            </w:r>
            <w:r w:rsidR="00AD6B05" w:rsidRPr="00B6517D">
              <w:rPr>
                <w:color w:val="000000"/>
                <w:sz w:val="19"/>
                <w:szCs w:val="19"/>
              </w:rPr>
              <w:t xml:space="preserve"> составления и номер протокола заседания Совета директоров эмитента, на котором приняты соответствующие решения: </w:t>
            </w:r>
            <w:r w:rsidR="00B6517D" w:rsidRPr="00B6517D">
              <w:rPr>
                <w:color w:val="000000"/>
                <w:sz w:val="19"/>
                <w:szCs w:val="19"/>
              </w:rPr>
              <w:t>13</w:t>
            </w:r>
            <w:r w:rsidR="00AD6B05" w:rsidRPr="00B6517D">
              <w:rPr>
                <w:color w:val="000000"/>
                <w:sz w:val="19"/>
                <w:szCs w:val="19"/>
              </w:rPr>
              <w:t xml:space="preserve"> </w:t>
            </w:r>
            <w:r w:rsidR="00D041B0" w:rsidRPr="00B6517D">
              <w:rPr>
                <w:color w:val="000000"/>
                <w:sz w:val="19"/>
                <w:szCs w:val="19"/>
              </w:rPr>
              <w:t>марта</w:t>
            </w:r>
            <w:r w:rsidR="00AD6B05" w:rsidRPr="00B6517D">
              <w:rPr>
                <w:color w:val="000000"/>
                <w:sz w:val="19"/>
                <w:szCs w:val="19"/>
              </w:rPr>
              <w:t xml:space="preserve"> 201</w:t>
            </w:r>
            <w:r w:rsidR="00D041B0" w:rsidRPr="00B6517D">
              <w:rPr>
                <w:color w:val="000000"/>
                <w:sz w:val="19"/>
                <w:szCs w:val="19"/>
              </w:rPr>
              <w:t>8</w:t>
            </w:r>
            <w:r w:rsidR="00AD6B05" w:rsidRPr="00B6517D">
              <w:rPr>
                <w:color w:val="000000"/>
                <w:sz w:val="19"/>
                <w:szCs w:val="19"/>
              </w:rPr>
              <w:t xml:space="preserve"> г., протокол №</w:t>
            </w:r>
            <w:r w:rsidR="00351E7A">
              <w:rPr>
                <w:color w:val="000000"/>
                <w:sz w:val="19"/>
                <w:szCs w:val="19"/>
              </w:rPr>
              <w:t xml:space="preserve"> </w:t>
            </w:r>
            <w:r w:rsidR="00AD6B05" w:rsidRPr="00B6517D">
              <w:rPr>
                <w:color w:val="000000"/>
                <w:sz w:val="19"/>
                <w:szCs w:val="19"/>
              </w:rPr>
              <w:t>24</w:t>
            </w:r>
            <w:r w:rsidR="00B6517D" w:rsidRPr="00B6517D">
              <w:rPr>
                <w:color w:val="000000"/>
                <w:sz w:val="19"/>
                <w:szCs w:val="19"/>
              </w:rPr>
              <w:t>5</w:t>
            </w:r>
            <w:r w:rsidR="00AD6B05" w:rsidRPr="00B6517D">
              <w:rPr>
                <w:color w:val="000000"/>
                <w:sz w:val="19"/>
                <w:szCs w:val="19"/>
              </w:rPr>
              <w:t>.</w:t>
            </w:r>
          </w:p>
          <w:p w:rsidR="004061E3" w:rsidRPr="00B6517D" w:rsidRDefault="00AD6B05" w:rsidP="00AD6B05">
            <w:pPr>
              <w:suppressAutoHyphens/>
              <w:autoSpaceDE/>
              <w:autoSpaceDN/>
              <w:ind w:left="142" w:right="142"/>
              <w:jc w:val="both"/>
              <w:rPr>
                <w:sz w:val="19"/>
                <w:szCs w:val="19"/>
              </w:rPr>
            </w:pPr>
            <w:r w:rsidRPr="00B6517D">
              <w:rPr>
                <w:sz w:val="19"/>
                <w:szCs w:val="19"/>
              </w:rPr>
              <w:lastRenderedPageBreak/>
              <w:t xml:space="preserve">2.5. Идентификационные признаки ценных бумаг эмитента: обыкновенные именные </w:t>
            </w:r>
            <w:r w:rsidR="00D44B5E">
              <w:rPr>
                <w:sz w:val="19"/>
                <w:szCs w:val="19"/>
              </w:rPr>
              <w:t xml:space="preserve">бездокументарные </w:t>
            </w:r>
            <w:bookmarkStart w:id="0" w:name="_GoBack"/>
            <w:bookmarkEnd w:id="0"/>
            <w:r w:rsidRPr="00B6517D">
              <w:rPr>
                <w:sz w:val="19"/>
                <w:szCs w:val="19"/>
              </w:rPr>
              <w:t xml:space="preserve">акции, </w:t>
            </w:r>
            <w:r w:rsidRPr="00B6517D">
              <w:rPr>
                <w:color w:val="000000"/>
                <w:sz w:val="19"/>
                <w:szCs w:val="19"/>
              </w:rPr>
              <w:t>государственный регистрационный номер выпуска: 1-01-00111-А, дата регистрации выпуска 28.01.1993 г</w:t>
            </w:r>
            <w:r w:rsidRPr="00B6517D">
              <w:rPr>
                <w:sz w:val="19"/>
                <w:szCs w:val="19"/>
              </w:rPr>
              <w:t>., международный код (номера) идентификации ценных бумаг (</w:t>
            </w:r>
            <w:r w:rsidRPr="00B6517D">
              <w:rPr>
                <w:sz w:val="19"/>
                <w:szCs w:val="19"/>
                <w:lang w:val="en-US"/>
              </w:rPr>
              <w:t>ISIN</w:t>
            </w:r>
            <w:r w:rsidRPr="00B6517D">
              <w:rPr>
                <w:sz w:val="19"/>
                <w:szCs w:val="19"/>
              </w:rPr>
              <w:t xml:space="preserve">): </w:t>
            </w:r>
            <w:r w:rsidRPr="00B6517D">
              <w:rPr>
                <w:sz w:val="19"/>
                <w:szCs w:val="19"/>
                <w:lang w:val="en-US"/>
              </w:rPr>
              <w:t>RU</w:t>
            </w:r>
            <w:r w:rsidRPr="00B6517D">
              <w:rPr>
                <w:sz w:val="19"/>
                <w:szCs w:val="19"/>
              </w:rPr>
              <w:t>0009091268.</w:t>
            </w:r>
          </w:p>
        </w:tc>
      </w:tr>
    </w:tbl>
    <w:p w:rsidR="00202A03" w:rsidRPr="00B6517D" w:rsidRDefault="00202A03" w:rsidP="00202A03">
      <w:pPr>
        <w:rPr>
          <w:sz w:val="19"/>
          <w:szCs w:val="19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1701"/>
        <w:gridCol w:w="907"/>
        <w:gridCol w:w="2552"/>
        <w:gridCol w:w="113"/>
      </w:tblGrid>
      <w:tr w:rsidR="00202A03" w:rsidRPr="00B6517D" w:rsidTr="00447E99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03" w:rsidRPr="00B6517D" w:rsidRDefault="00202A03" w:rsidP="00447E99">
            <w:pPr>
              <w:jc w:val="center"/>
              <w:rPr>
                <w:sz w:val="19"/>
                <w:szCs w:val="19"/>
              </w:rPr>
            </w:pPr>
            <w:r w:rsidRPr="00B6517D">
              <w:rPr>
                <w:sz w:val="19"/>
                <w:szCs w:val="19"/>
              </w:rPr>
              <w:t>3. Подпись</w:t>
            </w:r>
          </w:p>
        </w:tc>
      </w:tr>
      <w:tr w:rsidR="00202A03" w:rsidRPr="00B6517D" w:rsidTr="00447E99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7661C0" w:rsidRPr="00B6517D" w:rsidRDefault="007661C0" w:rsidP="007661C0">
            <w:pPr>
              <w:ind w:left="142"/>
              <w:rPr>
                <w:sz w:val="19"/>
                <w:szCs w:val="19"/>
              </w:rPr>
            </w:pPr>
          </w:p>
          <w:p w:rsidR="00202A03" w:rsidRPr="00B6517D" w:rsidRDefault="00202A03" w:rsidP="007661C0">
            <w:pPr>
              <w:ind w:left="142"/>
              <w:rPr>
                <w:sz w:val="19"/>
                <w:szCs w:val="19"/>
              </w:rPr>
            </w:pPr>
            <w:r w:rsidRPr="00B6517D">
              <w:rPr>
                <w:sz w:val="19"/>
                <w:szCs w:val="19"/>
              </w:rPr>
              <w:t>3.1. Генеральный директор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2A03" w:rsidRPr="00B6517D" w:rsidRDefault="00202A03" w:rsidP="00447E9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2A03" w:rsidRPr="00B6517D" w:rsidRDefault="00202A03" w:rsidP="00447E99">
            <w:pPr>
              <w:rPr>
                <w:sz w:val="19"/>
                <w:szCs w:val="19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2A03" w:rsidRPr="00B6517D" w:rsidRDefault="009D0438" w:rsidP="00447E99">
            <w:pPr>
              <w:jc w:val="center"/>
              <w:rPr>
                <w:sz w:val="19"/>
                <w:szCs w:val="19"/>
              </w:rPr>
            </w:pPr>
            <w:r w:rsidRPr="00B6517D">
              <w:rPr>
                <w:sz w:val="19"/>
                <w:szCs w:val="19"/>
              </w:rPr>
              <w:t>Л.Б.</w:t>
            </w:r>
            <w:r w:rsidR="00053A3F" w:rsidRPr="00B6517D">
              <w:rPr>
                <w:sz w:val="19"/>
                <w:szCs w:val="19"/>
              </w:rPr>
              <w:t xml:space="preserve"> </w:t>
            </w:r>
            <w:r w:rsidRPr="00B6517D">
              <w:rPr>
                <w:sz w:val="19"/>
                <w:szCs w:val="19"/>
              </w:rPr>
              <w:t>Гришина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02A03" w:rsidRPr="00B6517D" w:rsidRDefault="00202A03" w:rsidP="00447E99">
            <w:pPr>
              <w:rPr>
                <w:sz w:val="19"/>
                <w:szCs w:val="19"/>
              </w:rPr>
            </w:pPr>
          </w:p>
        </w:tc>
      </w:tr>
      <w:tr w:rsidR="00202A03" w:rsidRPr="00B6517D" w:rsidTr="00447E99"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2A03" w:rsidRPr="00B6517D" w:rsidRDefault="00202A03" w:rsidP="00447E99">
            <w:pPr>
              <w:ind w:left="57"/>
              <w:rPr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02A03" w:rsidRPr="00B6517D" w:rsidRDefault="00202A03" w:rsidP="00447E99">
            <w:pPr>
              <w:jc w:val="center"/>
              <w:rPr>
                <w:sz w:val="19"/>
                <w:szCs w:val="19"/>
              </w:rPr>
            </w:pPr>
            <w:r w:rsidRPr="00B6517D">
              <w:rPr>
                <w:sz w:val="19"/>
                <w:szCs w:val="19"/>
              </w:rPr>
              <w:t>(подпись)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202A03" w:rsidRPr="00B6517D" w:rsidRDefault="00202A03" w:rsidP="00447E99">
            <w:pPr>
              <w:rPr>
                <w:sz w:val="19"/>
                <w:szCs w:val="19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202A03" w:rsidRPr="00B6517D" w:rsidRDefault="00202A03" w:rsidP="00447E9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2A03" w:rsidRPr="00B6517D" w:rsidRDefault="00202A03" w:rsidP="00447E99">
            <w:pPr>
              <w:rPr>
                <w:sz w:val="19"/>
                <w:szCs w:val="19"/>
              </w:rPr>
            </w:pPr>
          </w:p>
        </w:tc>
      </w:tr>
      <w:tr w:rsidR="00202A03" w:rsidRPr="00B6517D" w:rsidTr="00447E99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02A03" w:rsidRPr="00B6517D" w:rsidRDefault="007661C0" w:rsidP="007661C0">
            <w:pPr>
              <w:spacing w:before="240"/>
              <w:ind w:left="142" w:hanging="85"/>
              <w:rPr>
                <w:sz w:val="19"/>
                <w:szCs w:val="19"/>
              </w:rPr>
            </w:pPr>
            <w:r w:rsidRPr="00B6517D">
              <w:rPr>
                <w:sz w:val="19"/>
                <w:szCs w:val="19"/>
              </w:rPr>
              <w:t xml:space="preserve">  </w:t>
            </w:r>
            <w:r w:rsidR="00202A03" w:rsidRPr="00B6517D">
              <w:rPr>
                <w:sz w:val="19"/>
                <w:szCs w:val="19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2A03" w:rsidRPr="00B6517D" w:rsidRDefault="00202A03" w:rsidP="00447E99">
            <w:pPr>
              <w:jc w:val="right"/>
              <w:rPr>
                <w:sz w:val="19"/>
                <w:szCs w:val="19"/>
              </w:rPr>
            </w:pPr>
            <w:r w:rsidRPr="00B6517D">
              <w:rPr>
                <w:sz w:val="19"/>
                <w:szCs w:val="19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2A03" w:rsidRPr="00B6517D" w:rsidRDefault="00B6517D" w:rsidP="009744D1">
            <w:pPr>
              <w:jc w:val="center"/>
              <w:rPr>
                <w:sz w:val="19"/>
                <w:szCs w:val="19"/>
              </w:rPr>
            </w:pPr>
            <w:r w:rsidRPr="00B6517D">
              <w:rPr>
                <w:sz w:val="19"/>
                <w:szCs w:val="19"/>
              </w:rPr>
              <w:t>13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2A03" w:rsidRPr="00B6517D" w:rsidRDefault="00202A03" w:rsidP="00447E99">
            <w:pPr>
              <w:rPr>
                <w:sz w:val="19"/>
                <w:szCs w:val="19"/>
              </w:rPr>
            </w:pPr>
            <w:r w:rsidRPr="00B6517D">
              <w:rPr>
                <w:sz w:val="19"/>
                <w:szCs w:val="19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2A03" w:rsidRPr="00B6517D" w:rsidRDefault="00D041B0" w:rsidP="00447E99">
            <w:pPr>
              <w:jc w:val="center"/>
              <w:rPr>
                <w:sz w:val="19"/>
                <w:szCs w:val="19"/>
              </w:rPr>
            </w:pPr>
            <w:r w:rsidRPr="00B6517D">
              <w:rPr>
                <w:sz w:val="19"/>
                <w:szCs w:val="19"/>
              </w:rPr>
              <w:t>марта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2A03" w:rsidRPr="00B6517D" w:rsidRDefault="00202A03" w:rsidP="00447E99">
            <w:pPr>
              <w:jc w:val="right"/>
              <w:rPr>
                <w:sz w:val="19"/>
                <w:szCs w:val="19"/>
              </w:rPr>
            </w:pPr>
            <w:r w:rsidRPr="00B6517D">
              <w:rPr>
                <w:sz w:val="19"/>
                <w:szCs w:val="19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2A03" w:rsidRPr="00B6517D" w:rsidRDefault="00202A03" w:rsidP="00D041B0">
            <w:pPr>
              <w:rPr>
                <w:sz w:val="19"/>
                <w:szCs w:val="19"/>
              </w:rPr>
            </w:pPr>
            <w:r w:rsidRPr="00B6517D">
              <w:rPr>
                <w:sz w:val="19"/>
                <w:szCs w:val="19"/>
              </w:rPr>
              <w:t>1</w:t>
            </w:r>
            <w:r w:rsidR="00D041B0" w:rsidRPr="00B6517D">
              <w:rPr>
                <w:sz w:val="19"/>
                <w:szCs w:val="19"/>
              </w:rPr>
              <w:t>8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2A03" w:rsidRPr="00B6517D" w:rsidRDefault="00202A03" w:rsidP="00447E99">
            <w:pPr>
              <w:ind w:left="57"/>
              <w:rPr>
                <w:sz w:val="19"/>
                <w:szCs w:val="19"/>
              </w:rPr>
            </w:pPr>
            <w:proofErr w:type="gramStart"/>
            <w:r w:rsidRPr="00B6517D">
              <w:rPr>
                <w:sz w:val="19"/>
                <w:szCs w:val="19"/>
              </w:rPr>
              <w:t>г</w:t>
            </w:r>
            <w:proofErr w:type="gramEnd"/>
            <w:r w:rsidRPr="00B6517D">
              <w:rPr>
                <w:sz w:val="19"/>
                <w:szCs w:val="19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2A03" w:rsidRPr="00B6517D" w:rsidRDefault="00202A03" w:rsidP="00447E99">
            <w:pPr>
              <w:jc w:val="center"/>
              <w:rPr>
                <w:sz w:val="19"/>
                <w:szCs w:val="19"/>
              </w:rPr>
            </w:pPr>
            <w:r w:rsidRPr="00B6517D">
              <w:rPr>
                <w:sz w:val="19"/>
                <w:szCs w:val="19"/>
              </w:rPr>
              <w:t>М.П.</w:t>
            </w:r>
          </w:p>
        </w:tc>
        <w:tc>
          <w:tcPr>
            <w:tcW w:w="357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02A03" w:rsidRPr="00B6517D" w:rsidRDefault="00202A03" w:rsidP="00447E99">
            <w:pPr>
              <w:rPr>
                <w:sz w:val="19"/>
                <w:szCs w:val="19"/>
              </w:rPr>
            </w:pPr>
          </w:p>
        </w:tc>
      </w:tr>
      <w:tr w:rsidR="00202A03" w:rsidRPr="00B6517D" w:rsidTr="00447E99"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03" w:rsidRPr="00B6517D" w:rsidRDefault="00202A03" w:rsidP="00447E99">
            <w:pPr>
              <w:rPr>
                <w:sz w:val="19"/>
                <w:szCs w:val="19"/>
              </w:rPr>
            </w:pPr>
          </w:p>
        </w:tc>
      </w:tr>
    </w:tbl>
    <w:p w:rsidR="00202A03" w:rsidRPr="00B6517D" w:rsidRDefault="00202A03" w:rsidP="00202A03">
      <w:pPr>
        <w:rPr>
          <w:sz w:val="19"/>
          <w:szCs w:val="19"/>
        </w:rPr>
      </w:pPr>
    </w:p>
    <w:p w:rsidR="00273C02" w:rsidRPr="00B6517D" w:rsidRDefault="00273C02">
      <w:pPr>
        <w:rPr>
          <w:sz w:val="19"/>
          <w:szCs w:val="19"/>
        </w:rPr>
      </w:pPr>
    </w:p>
    <w:sectPr w:rsidR="00273C02" w:rsidRPr="00B6517D" w:rsidSect="00937122">
      <w:pgSz w:w="11906" w:h="16838"/>
      <w:pgMar w:top="850" w:right="850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5F92" w:rsidRDefault="007E5F92" w:rsidP="00410B21">
      <w:r>
        <w:separator/>
      </w:r>
    </w:p>
  </w:endnote>
  <w:endnote w:type="continuationSeparator" w:id="0">
    <w:p w:rsidR="007E5F92" w:rsidRDefault="007E5F92" w:rsidP="00410B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5F92" w:rsidRDefault="007E5F92" w:rsidP="00410B21">
      <w:r>
        <w:separator/>
      </w:r>
    </w:p>
  </w:footnote>
  <w:footnote w:type="continuationSeparator" w:id="0">
    <w:p w:rsidR="007E5F92" w:rsidRDefault="007E5F92" w:rsidP="00410B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90FAC"/>
    <w:multiLevelType w:val="multilevel"/>
    <w:tmpl w:val="F47863A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7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6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52" w:hanging="1440"/>
      </w:pPr>
      <w:rPr>
        <w:rFonts w:hint="default"/>
      </w:rPr>
    </w:lvl>
  </w:abstractNum>
  <w:abstractNum w:abstractNumId="1">
    <w:nsid w:val="00EE6197"/>
    <w:multiLevelType w:val="hybridMultilevel"/>
    <w:tmpl w:val="3A7C2218"/>
    <w:lvl w:ilvl="0" w:tplc="7E6A0F9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23E2699"/>
    <w:multiLevelType w:val="hybridMultilevel"/>
    <w:tmpl w:val="B934AA54"/>
    <w:lvl w:ilvl="0" w:tplc="4AB8EAEA">
      <w:start w:val="1"/>
      <w:numFmt w:val="decimal"/>
      <w:lvlText w:val="%1)"/>
      <w:lvlJc w:val="left"/>
      <w:pPr>
        <w:ind w:left="15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48" w:hanging="360"/>
      </w:pPr>
    </w:lvl>
    <w:lvl w:ilvl="2" w:tplc="0419001B" w:tentative="1">
      <w:start w:val="1"/>
      <w:numFmt w:val="lowerRoman"/>
      <w:lvlText w:val="%3."/>
      <w:lvlJc w:val="right"/>
      <w:pPr>
        <w:ind w:left="2968" w:hanging="180"/>
      </w:pPr>
    </w:lvl>
    <w:lvl w:ilvl="3" w:tplc="0419000F" w:tentative="1">
      <w:start w:val="1"/>
      <w:numFmt w:val="decimal"/>
      <w:lvlText w:val="%4."/>
      <w:lvlJc w:val="left"/>
      <w:pPr>
        <w:ind w:left="3688" w:hanging="360"/>
      </w:pPr>
    </w:lvl>
    <w:lvl w:ilvl="4" w:tplc="04190019" w:tentative="1">
      <w:start w:val="1"/>
      <w:numFmt w:val="lowerLetter"/>
      <w:lvlText w:val="%5."/>
      <w:lvlJc w:val="left"/>
      <w:pPr>
        <w:ind w:left="4408" w:hanging="360"/>
      </w:pPr>
    </w:lvl>
    <w:lvl w:ilvl="5" w:tplc="0419001B" w:tentative="1">
      <w:start w:val="1"/>
      <w:numFmt w:val="lowerRoman"/>
      <w:lvlText w:val="%6."/>
      <w:lvlJc w:val="right"/>
      <w:pPr>
        <w:ind w:left="5128" w:hanging="180"/>
      </w:pPr>
    </w:lvl>
    <w:lvl w:ilvl="6" w:tplc="0419000F" w:tentative="1">
      <w:start w:val="1"/>
      <w:numFmt w:val="decimal"/>
      <w:lvlText w:val="%7."/>
      <w:lvlJc w:val="left"/>
      <w:pPr>
        <w:ind w:left="5848" w:hanging="360"/>
      </w:pPr>
    </w:lvl>
    <w:lvl w:ilvl="7" w:tplc="04190019" w:tentative="1">
      <w:start w:val="1"/>
      <w:numFmt w:val="lowerLetter"/>
      <w:lvlText w:val="%8."/>
      <w:lvlJc w:val="left"/>
      <w:pPr>
        <w:ind w:left="6568" w:hanging="360"/>
      </w:pPr>
    </w:lvl>
    <w:lvl w:ilvl="8" w:tplc="0419001B" w:tentative="1">
      <w:start w:val="1"/>
      <w:numFmt w:val="lowerRoman"/>
      <w:lvlText w:val="%9."/>
      <w:lvlJc w:val="right"/>
      <w:pPr>
        <w:ind w:left="7288" w:hanging="180"/>
      </w:pPr>
    </w:lvl>
  </w:abstractNum>
  <w:abstractNum w:abstractNumId="3">
    <w:nsid w:val="05DA3002"/>
    <w:multiLevelType w:val="hybridMultilevel"/>
    <w:tmpl w:val="3E664BFC"/>
    <w:lvl w:ilvl="0" w:tplc="B242113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BC4117"/>
    <w:multiLevelType w:val="hybridMultilevel"/>
    <w:tmpl w:val="B96E473C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5">
    <w:nsid w:val="0A407D62"/>
    <w:multiLevelType w:val="hybridMultilevel"/>
    <w:tmpl w:val="22602E16"/>
    <w:lvl w:ilvl="0" w:tplc="04190011">
      <w:start w:val="1"/>
      <w:numFmt w:val="decimal"/>
      <w:lvlText w:val="%1)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6">
    <w:nsid w:val="0F6E1476"/>
    <w:multiLevelType w:val="hybridMultilevel"/>
    <w:tmpl w:val="DB480544"/>
    <w:lvl w:ilvl="0" w:tplc="6B8C5FBC">
      <w:start w:val="1"/>
      <w:numFmt w:val="decimal"/>
      <w:lvlText w:val="%1)"/>
      <w:lvlJc w:val="left"/>
      <w:pPr>
        <w:ind w:left="961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7">
    <w:nsid w:val="15E7638F"/>
    <w:multiLevelType w:val="hybridMultilevel"/>
    <w:tmpl w:val="73924C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8163B1A"/>
    <w:multiLevelType w:val="multilevel"/>
    <w:tmpl w:val="FDB6FC1A"/>
    <w:lvl w:ilvl="0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7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37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9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9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97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57" w:hanging="1440"/>
      </w:pPr>
      <w:rPr>
        <w:rFonts w:hint="default"/>
      </w:rPr>
    </w:lvl>
  </w:abstractNum>
  <w:abstractNum w:abstractNumId="9">
    <w:nsid w:val="1E3C12F8"/>
    <w:multiLevelType w:val="multilevel"/>
    <w:tmpl w:val="B85C28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5130724"/>
    <w:multiLevelType w:val="hybridMultilevel"/>
    <w:tmpl w:val="442A68B0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BC30FF"/>
    <w:multiLevelType w:val="hybridMultilevel"/>
    <w:tmpl w:val="968299B6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2">
    <w:nsid w:val="2EE36F9D"/>
    <w:multiLevelType w:val="hybridMultilevel"/>
    <w:tmpl w:val="741CECF0"/>
    <w:lvl w:ilvl="0" w:tplc="25EA0684">
      <w:start w:val="1"/>
      <w:numFmt w:val="bullet"/>
      <w:lvlText w:val="−"/>
      <w:lvlJc w:val="left"/>
      <w:pPr>
        <w:ind w:left="1604" w:hanging="360"/>
      </w:pPr>
      <w:rPr>
        <w:rFonts w:ascii="Georgia" w:hAnsi="Georgia" w:hint="default"/>
      </w:rPr>
    </w:lvl>
    <w:lvl w:ilvl="1" w:tplc="0419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4" w:hanging="360"/>
      </w:pPr>
      <w:rPr>
        <w:rFonts w:ascii="Wingdings" w:hAnsi="Wingdings" w:hint="default"/>
      </w:rPr>
    </w:lvl>
  </w:abstractNum>
  <w:abstractNum w:abstractNumId="13">
    <w:nsid w:val="31F65713"/>
    <w:multiLevelType w:val="hybridMultilevel"/>
    <w:tmpl w:val="C6F2E814"/>
    <w:lvl w:ilvl="0" w:tplc="259C3670">
      <w:start w:val="1"/>
      <w:numFmt w:val="decimal"/>
      <w:lvlText w:val="%1)"/>
      <w:lvlJc w:val="left"/>
      <w:pPr>
        <w:ind w:left="15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48" w:hanging="360"/>
      </w:pPr>
    </w:lvl>
    <w:lvl w:ilvl="2" w:tplc="0419001B" w:tentative="1">
      <w:start w:val="1"/>
      <w:numFmt w:val="lowerRoman"/>
      <w:lvlText w:val="%3."/>
      <w:lvlJc w:val="right"/>
      <w:pPr>
        <w:ind w:left="2968" w:hanging="180"/>
      </w:pPr>
    </w:lvl>
    <w:lvl w:ilvl="3" w:tplc="0419000F" w:tentative="1">
      <w:start w:val="1"/>
      <w:numFmt w:val="decimal"/>
      <w:lvlText w:val="%4."/>
      <w:lvlJc w:val="left"/>
      <w:pPr>
        <w:ind w:left="3688" w:hanging="360"/>
      </w:pPr>
    </w:lvl>
    <w:lvl w:ilvl="4" w:tplc="04190019" w:tentative="1">
      <w:start w:val="1"/>
      <w:numFmt w:val="lowerLetter"/>
      <w:lvlText w:val="%5."/>
      <w:lvlJc w:val="left"/>
      <w:pPr>
        <w:ind w:left="4408" w:hanging="360"/>
      </w:pPr>
    </w:lvl>
    <w:lvl w:ilvl="5" w:tplc="0419001B" w:tentative="1">
      <w:start w:val="1"/>
      <w:numFmt w:val="lowerRoman"/>
      <w:lvlText w:val="%6."/>
      <w:lvlJc w:val="right"/>
      <w:pPr>
        <w:ind w:left="5128" w:hanging="180"/>
      </w:pPr>
    </w:lvl>
    <w:lvl w:ilvl="6" w:tplc="0419000F" w:tentative="1">
      <w:start w:val="1"/>
      <w:numFmt w:val="decimal"/>
      <w:lvlText w:val="%7."/>
      <w:lvlJc w:val="left"/>
      <w:pPr>
        <w:ind w:left="5848" w:hanging="360"/>
      </w:pPr>
    </w:lvl>
    <w:lvl w:ilvl="7" w:tplc="04190019" w:tentative="1">
      <w:start w:val="1"/>
      <w:numFmt w:val="lowerLetter"/>
      <w:lvlText w:val="%8."/>
      <w:lvlJc w:val="left"/>
      <w:pPr>
        <w:ind w:left="6568" w:hanging="360"/>
      </w:pPr>
    </w:lvl>
    <w:lvl w:ilvl="8" w:tplc="0419001B" w:tentative="1">
      <w:start w:val="1"/>
      <w:numFmt w:val="lowerRoman"/>
      <w:lvlText w:val="%9."/>
      <w:lvlJc w:val="right"/>
      <w:pPr>
        <w:ind w:left="7288" w:hanging="180"/>
      </w:pPr>
    </w:lvl>
  </w:abstractNum>
  <w:abstractNum w:abstractNumId="14">
    <w:nsid w:val="36244C30"/>
    <w:multiLevelType w:val="hybridMultilevel"/>
    <w:tmpl w:val="1BDE6402"/>
    <w:lvl w:ilvl="0" w:tplc="25EA0684">
      <w:start w:val="1"/>
      <w:numFmt w:val="bullet"/>
      <w:lvlText w:val="−"/>
      <w:lvlJc w:val="left"/>
      <w:pPr>
        <w:ind w:left="720" w:hanging="360"/>
      </w:pPr>
      <w:rPr>
        <w:rFonts w:ascii="Georgia" w:hAnsi="Georgi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954278"/>
    <w:multiLevelType w:val="hybridMultilevel"/>
    <w:tmpl w:val="73726796"/>
    <w:lvl w:ilvl="0" w:tplc="C35A0F94">
      <w:start w:val="1"/>
      <w:numFmt w:val="decimal"/>
      <w:lvlText w:val="%1)"/>
      <w:lvlJc w:val="left"/>
      <w:pPr>
        <w:ind w:left="1386" w:hanging="360"/>
      </w:pPr>
      <w:rPr>
        <w:rFonts w:cs="Georgia" w:hint="default"/>
      </w:rPr>
    </w:lvl>
    <w:lvl w:ilvl="1" w:tplc="04190019" w:tentative="1">
      <w:start w:val="1"/>
      <w:numFmt w:val="lowerLetter"/>
      <w:lvlText w:val="%2."/>
      <w:lvlJc w:val="left"/>
      <w:pPr>
        <w:ind w:left="2106" w:hanging="360"/>
      </w:pPr>
    </w:lvl>
    <w:lvl w:ilvl="2" w:tplc="0419001B" w:tentative="1">
      <w:start w:val="1"/>
      <w:numFmt w:val="lowerRoman"/>
      <w:lvlText w:val="%3."/>
      <w:lvlJc w:val="right"/>
      <w:pPr>
        <w:ind w:left="2826" w:hanging="180"/>
      </w:pPr>
    </w:lvl>
    <w:lvl w:ilvl="3" w:tplc="0419000F" w:tentative="1">
      <w:start w:val="1"/>
      <w:numFmt w:val="decimal"/>
      <w:lvlText w:val="%4."/>
      <w:lvlJc w:val="left"/>
      <w:pPr>
        <w:ind w:left="3546" w:hanging="360"/>
      </w:pPr>
    </w:lvl>
    <w:lvl w:ilvl="4" w:tplc="04190019" w:tentative="1">
      <w:start w:val="1"/>
      <w:numFmt w:val="lowerLetter"/>
      <w:lvlText w:val="%5."/>
      <w:lvlJc w:val="left"/>
      <w:pPr>
        <w:ind w:left="4266" w:hanging="360"/>
      </w:pPr>
    </w:lvl>
    <w:lvl w:ilvl="5" w:tplc="0419001B" w:tentative="1">
      <w:start w:val="1"/>
      <w:numFmt w:val="lowerRoman"/>
      <w:lvlText w:val="%6."/>
      <w:lvlJc w:val="right"/>
      <w:pPr>
        <w:ind w:left="4986" w:hanging="180"/>
      </w:pPr>
    </w:lvl>
    <w:lvl w:ilvl="6" w:tplc="0419000F" w:tentative="1">
      <w:start w:val="1"/>
      <w:numFmt w:val="decimal"/>
      <w:lvlText w:val="%7."/>
      <w:lvlJc w:val="left"/>
      <w:pPr>
        <w:ind w:left="5706" w:hanging="360"/>
      </w:pPr>
    </w:lvl>
    <w:lvl w:ilvl="7" w:tplc="04190019" w:tentative="1">
      <w:start w:val="1"/>
      <w:numFmt w:val="lowerLetter"/>
      <w:lvlText w:val="%8."/>
      <w:lvlJc w:val="left"/>
      <w:pPr>
        <w:ind w:left="6426" w:hanging="360"/>
      </w:pPr>
    </w:lvl>
    <w:lvl w:ilvl="8" w:tplc="0419001B" w:tentative="1">
      <w:start w:val="1"/>
      <w:numFmt w:val="lowerRoman"/>
      <w:lvlText w:val="%9."/>
      <w:lvlJc w:val="right"/>
      <w:pPr>
        <w:ind w:left="7146" w:hanging="180"/>
      </w:pPr>
    </w:lvl>
  </w:abstractNum>
  <w:abstractNum w:abstractNumId="16">
    <w:nsid w:val="3AAA5A7E"/>
    <w:multiLevelType w:val="multilevel"/>
    <w:tmpl w:val="CDD872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12" w:hanging="1440"/>
      </w:pPr>
      <w:rPr>
        <w:rFonts w:hint="default"/>
      </w:rPr>
    </w:lvl>
  </w:abstractNum>
  <w:abstractNum w:abstractNumId="17">
    <w:nsid w:val="3CD2119F"/>
    <w:multiLevelType w:val="hybridMultilevel"/>
    <w:tmpl w:val="436E52C0"/>
    <w:lvl w:ilvl="0" w:tplc="FE6E660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DB32C3F"/>
    <w:multiLevelType w:val="hybridMultilevel"/>
    <w:tmpl w:val="6FD6D7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EF4545B"/>
    <w:multiLevelType w:val="multilevel"/>
    <w:tmpl w:val="FC0C01BE"/>
    <w:lvl w:ilvl="0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440"/>
      </w:pPr>
      <w:rPr>
        <w:rFonts w:hint="default"/>
      </w:rPr>
    </w:lvl>
  </w:abstractNum>
  <w:abstractNum w:abstractNumId="20">
    <w:nsid w:val="407A4BDD"/>
    <w:multiLevelType w:val="multilevel"/>
    <w:tmpl w:val="EB4A1B98"/>
    <w:lvl w:ilvl="0">
      <w:start w:val="1"/>
      <w:numFmt w:val="decimal"/>
      <w:lvlText w:val="%1."/>
      <w:lvlJc w:val="left"/>
      <w:pPr>
        <w:ind w:left="360" w:hanging="360"/>
      </w:pPr>
      <w:rPr>
        <w:rFonts w:cs="Calibri" w:hint="default"/>
      </w:rPr>
    </w:lvl>
    <w:lvl w:ilvl="1">
      <w:start w:val="1"/>
      <w:numFmt w:val="decimal"/>
      <w:lvlText w:val="1.%2"/>
      <w:lvlJc w:val="left"/>
      <w:pPr>
        <w:ind w:left="81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38" w:hanging="720"/>
      </w:pPr>
      <w:rPr>
        <w:rFonts w:cs="Calibri" w:hint="default"/>
      </w:rPr>
    </w:lvl>
    <w:lvl w:ilvl="3">
      <w:start w:val="1"/>
      <w:numFmt w:val="decimal"/>
      <w:lvlText w:val="%1.%2.%3.%4."/>
      <w:lvlJc w:val="left"/>
      <w:pPr>
        <w:ind w:left="2097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2916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3375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3834" w:hanging="108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4653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5112" w:hanging="1440"/>
      </w:pPr>
      <w:rPr>
        <w:rFonts w:cs="Calibri" w:hint="default"/>
      </w:rPr>
    </w:lvl>
  </w:abstractNum>
  <w:abstractNum w:abstractNumId="21">
    <w:nsid w:val="49A62EBD"/>
    <w:multiLevelType w:val="hybridMultilevel"/>
    <w:tmpl w:val="9F504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6663E0"/>
    <w:multiLevelType w:val="multilevel"/>
    <w:tmpl w:val="B704852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60" w:hanging="1440"/>
      </w:pPr>
      <w:rPr>
        <w:rFonts w:hint="default"/>
      </w:rPr>
    </w:lvl>
  </w:abstractNum>
  <w:abstractNum w:abstractNumId="23">
    <w:nsid w:val="56DF67AE"/>
    <w:multiLevelType w:val="hybridMultilevel"/>
    <w:tmpl w:val="97FE6AA2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4">
    <w:nsid w:val="57FF1C57"/>
    <w:multiLevelType w:val="multilevel"/>
    <w:tmpl w:val="2FDC95AE"/>
    <w:lvl w:ilvl="0">
      <w:start w:val="1"/>
      <w:numFmt w:val="decimal"/>
      <w:lvlText w:val="2.%1."/>
      <w:lvlJc w:val="left"/>
      <w:pPr>
        <w:ind w:left="5235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18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5">
    <w:nsid w:val="61444889"/>
    <w:multiLevelType w:val="hybridMultilevel"/>
    <w:tmpl w:val="0ACCA7A4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8832FDC"/>
    <w:multiLevelType w:val="hybridMultilevel"/>
    <w:tmpl w:val="A07ADBB8"/>
    <w:lvl w:ilvl="0" w:tplc="25EA0684">
      <w:start w:val="1"/>
      <w:numFmt w:val="bullet"/>
      <w:lvlText w:val="−"/>
      <w:lvlJc w:val="left"/>
      <w:pPr>
        <w:ind w:left="1746" w:hanging="360"/>
      </w:pPr>
      <w:rPr>
        <w:rFonts w:ascii="Georgia" w:hAnsi="Georgia" w:hint="default"/>
      </w:rPr>
    </w:lvl>
    <w:lvl w:ilvl="1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6" w:hanging="360"/>
      </w:pPr>
      <w:rPr>
        <w:rFonts w:ascii="Wingdings" w:hAnsi="Wingdings" w:hint="default"/>
      </w:rPr>
    </w:lvl>
  </w:abstractNum>
  <w:abstractNum w:abstractNumId="27">
    <w:nsid w:val="76CD7726"/>
    <w:multiLevelType w:val="multilevel"/>
    <w:tmpl w:val="5BF2DF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6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07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28" w:hanging="1440"/>
      </w:pPr>
      <w:rPr>
        <w:rFonts w:hint="default"/>
      </w:rPr>
    </w:lvl>
  </w:abstractNum>
  <w:num w:numId="1">
    <w:abstractNumId w:val="25"/>
  </w:num>
  <w:num w:numId="2">
    <w:abstractNumId w:val="6"/>
  </w:num>
  <w:num w:numId="3">
    <w:abstractNumId w:val="10"/>
  </w:num>
  <w:num w:numId="4">
    <w:abstractNumId w:val="5"/>
  </w:num>
  <w:num w:numId="5">
    <w:abstractNumId w:val="22"/>
  </w:num>
  <w:num w:numId="6">
    <w:abstractNumId w:val="24"/>
  </w:num>
  <w:num w:numId="7">
    <w:abstractNumId w:val="19"/>
  </w:num>
  <w:num w:numId="8">
    <w:abstractNumId w:val="1"/>
  </w:num>
  <w:num w:numId="9">
    <w:abstractNumId w:val="15"/>
  </w:num>
  <w:num w:numId="10">
    <w:abstractNumId w:val="12"/>
  </w:num>
  <w:num w:numId="11">
    <w:abstractNumId w:val="14"/>
  </w:num>
  <w:num w:numId="12">
    <w:abstractNumId w:val="26"/>
  </w:num>
  <w:num w:numId="13">
    <w:abstractNumId w:val="27"/>
  </w:num>
  <w:num w:numId="14">
    <w:abstractNumId w:val="4"/>
  </w:num>
  <w:num w:numId="15">
    <w:abstractNumId w:val="17"/>
  </w:num>
  <w:num w:numId="16">
    <w:abstractNumId w:val="20"/>
  </w:num>
  <w:num w:numId="17">
    <w:abstractNumId w:val="16"/>
  </w:num>
  <w:num w:numId="18">
    <w:abstractNumId w:val="13"/>
  </w:num>
  <w:num w:numId="19">
    <w:abstractNumId w:val="2"/>
  </w:num>
  <w:num w:numId="20">
    <w:abstractNumId w:val="9"/>
  </w:num>
  <w:num w:numId="21">
    <w:abstractNumId w:val="21"/>
  </w:num>
  <w:num w:numId="22">
    <w:abstractNumId w:val="11"/>
  </w:num>
  <w:num w:numId="23">
    <w:abstractNumId w:val="23"/>
  </w:num>
  <w:num w:numId="24">
    <w:abstractNumId w:val="8"/>
  </w:num>
  <w:num w:numId="25">
    <w:abstractNumId w:val="3"/>
  </w:num>
  <w:num w:numId="26">
    <w:abstractNumId w:val="0"/>
  </w:num>
  <w:num w:numId="27">
    <w:abstractNumId w:val="18"/>
  </w:num>
  <w:num w:numId="2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2A03"/>
    <w:rsid w:val="00023989"/>
    <w:rsid w:val="00053A3F"/>
    <w:rsid w:val="00090CF1"/>
    <w:rsid w:val="00100466"/>
    <w:rsid w:val="00120716"/>
    <w:rsid w:val="001B0E21"/>
    <w:rsid w:val="001C2F78"/>
    <w:rsid w:val="001E396D"/>
    <w:rsid w:val="00202A03"/>
    <w:rsid w:val="002660EA"/>
    <w:rsid w:val="00273C02"/>
    <w:rsid w:val="002832BD"/>
    <w:rsid w:val="00293B01"/>
    <w:rsid w:val="002B1CA4"/>
    <w:rsid w:val="002D72A6"/>
    <w:rsid w:val="002E22E6"/>
    <w:rsid w:val="00323894"/>
    <w:rsid w:val="0034502E"/>
    <w:rsid w:val="00351E7A"/>
    <w:rsid w:val="003612EE"/>
    <w:rsid w:val="00374FFD"/>
    <w:rsid w:val="003A223D"/>
    <w:rsid w:val="003B7EC4"/>
    <w:rsid w:val="004061E3"/>
    <w:rsid w:val="00410B21"/>
    <w:rsid w:val="00447E99"/>
    <w:rsid w:val="004623BF"/>
    <w:rsid w:val="00495B11"/>
    <w:rsid w:val="004D0B3F"/>
    <w:rsid w:val="004D456D"/>
    <w:rsid w:val="00501CF4"/>
    <w:rsid w:val="005142CC"/>
    <w:rsid w:val="00530060"/>
    <w:rsid w:val="005334C3"/>
    <w:rsid w:val="00553D13"/>
    <w:rsid w:val="00565AC2"/>
    <w:rsid w:val="005D1EA8"/>
    <w:rsid w:val="005F04B0"/>
    <w:rsid w:val="006549D0"/>
    <w:rsid w:val="006570A0"/>
    <w:rsid w:val="00671B3F"/>
    <w:rsid w:val="007403C1"/>
    <w:rsid w:val="00747AD9"/>
    <w:rsid w:val="007661C0"/>
    <w:rsid w:val="007701AD"/>
    <w:rsid w:val="00787EA6"/>
    <w:rsid w:val="007939CD"/>
    <w:rsid w:val="007B17F7"/>
    <w:rsid w:val="007E5F92"/>
    <w:rsid w:val="00857808"/>
    <w:rsid w:val="00862842"/>
    <w:rsid w:val="008C335B"/>
    <w:rsid w:val="008D6360"/>
    <w:rsid w:val="008E130F"/>
    <w:rsid w:val="008F6FF3"/>
    <w:rsid w:val="00923068"/>
    <w:rsid w:val="00937122"/>
    <w:rsid w:val="009430D8"/>
    <w:rsid w:val="00960863"/>
    <w:rsid w:val="0097141B"/>
    <w:rsid w:val="009744D1"/>
    <w:rsid w:val="009D0438"/>
    <w:rsid w:val="009F7889"/>
    <w:rsid w:val="00A17B0A"/>
    <w:rsid w:val="00A33667"/>
    <w:rsid w:val="00A5299A"/>
    <w:rsid w:val="00A63818"/>
    <w:rsid w:val="00A86B8C"/>
    <w:rsid w:val="00AD6B05"/>
    <w:rsid w:val="00B027E4"/>
    <w:rsid w:val="00B47EB8"/>
    <w:rsid w:val="00B530F1"/>
    <w:rsid w:val="00B6517D"/>
    <w:rsid w:val="00BB16C8"/>
    <w:rsid w:val="00BC0CE7"/>
    <w:rsid w:val="00C30C46"/>
    <w:rsid w:val="00C53353"/>
    <w:rsid w:val="00CB2533"/>
    <w:rsid w:val="00CF388D"/>
    <w:rsid w:val="00D041B0"/>
    <w:rsid w:val="00D1422B"/>
    <w:rsid w:val="00D20FEB"/>
    <w:rsid w:val="00D44B5E"/>
    <w:rsid w:val="00DA6631"/>
    <w:rsid w:val="00DB4EE3"/>
    <w:rsid w:val="00E036BF"/>
    <w:rsid w:val="00E078A0"/>
    <w:rsid w:val="00E14EBC"/>
    <w:rsid w:val="00E354DF"/>
    <w:rsid w:val="00E413AF"/>
    <w:rsid w:val="00E51E45"/>
    <w:rsid w:val="00E76F19"/>
    <w:rsid w:val="00E83AA2"/>
    <w:rsid w:val="00EB33F2"/>
    <w:rsid w:val="00F04523"/>
    <w:rsid w:val="00F11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A03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02A03"/>
    <w:rPr>
      <w:rFonts w:cs="Times New Roman"/>
      <w:color w:val="0000FF"/>
      <w:u w:val="single"/>
    </w:rPr>
  </w:style>
  <w:style w:type="character" w:styleId="a4">
    <w:name w:val="annotation reference"/>
    <w:basedOn w:val="a0"/>
    <w:uiPriority w:val="99"/>
    <w:semiHidden/>
    <w:unhideWhenUsed/>
    <w:rsid w:val="007B17F7"/>
    <w:rPr>
      <w:sz w:val="16"/>
      <w:szCs w:val="16"/>
    </w:rPr>
  </w:style>
  <w:style w:type="paragraph" w:styleId="a5">
    <w:name w:val="annotation text"/>
    <w:basedOn w:val="a"/>
    <w:link w:val="a6"/>
    <w:unhideWhenUsed/>
    <w:rsid w:val="007B17F7"/>
  </w:style>
  <w:style w:type="character" w:customStyle="1" w:styleId="a6">
    <w:name w:val="Текст примечания Знак"/>
    <w:basedOn w:val="a0"/>
    <w:link w:val="a5"/>
    <w:rsid w:val="007B17F7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B17F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B17F7"/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B17F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B17F7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rsid w:val="00B530F1"/>
    <w:pPr>
      <w:tabs>
        <w:tab w:val="center" w:pos="4153"/>
        <w:tab w:val="right" w:pos="8306"/>
      </w:tabs>
      <w:autoSpaceDE/>
      <w:autoSpaceDN/>
    </w:pPr>
    <w:rPr>
      <w:rFonts w:eastAsia="Times New Roman"/>
    </w:rPr>
  </w:style>
  <w:style w:type="character" w:customStyle="1" w:styleId="ac">
    <w:name w:val="Нижний колонтитул Знак"/>
    <w:basedOn w:val="a0"/>
    <w:link w:val="ab"/>
    <w:uiPriority w:val="99"/>
    <w:rsid w:val="00B530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B530F1"/>
    <w:pPr>
      <w:autoSpaceDE/>
      <w:autoSpaceDN/>
      <w:ind w:left="720"/>
      <w:contextualSpacing/>
    </w:pPr>
    <w:rPr>
      <w:rFonts w:eastAsia="Times New Roman"/>
      <w:sz w:val="24"/>
      <w:szCs w:val="24"/>
    </w:rPr>
  </w:style>
  <w:style w:type="paragraph" w:styleId="ae">
    <w:name w:val="Body Text"/>
    <w:basedOn w:val="a"/>
    <w:link w:val="af"/>
    <w:rsid w:val="00B530F1"/>
    <w:pPr>
      <w:autoSpaceDE/>
      <w:autoSpaceDN/>
      <w:jc w:val="both"/>
    </w:pPr>
    <w:rPr>
      <w:rFonts w:eastAsia="Times New Roman"/>
      <w:sz w:val="28"/>
    </w:rPr>
  </w:style>
  <w:style w:type="character" w:customStyle="1" w:styleId="af">
    <w:name w:val="Основной текст Знак"/>
    <w:basedOn w:val="a0"/>
    <w:link w:val="ae"/>
    <w:rsid w:val="00B530F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B530F1"/>
    <w:pPr>
      <w:overflowPunct w:val="0"/>
      <w:jc w:val="both"/>
    </w:pPr>
    <w:rPr>
      <w:rFonts w:eastAsia="Calibri"/>
      <w:color w:val="000000"/>
      <w:sz w:val="18"/>
      <w:szCs w:val="18"/>
    </w:rPr>
  </w:style>
  <w:style w:type="paragraph" w:styleId="2">
    <w:name w:val="Body Text 2"/>
    <w:basedOn w:val="a"/>
    <w:link w:val="20"/>
    <w:uiPriority w:val="99"/>
    <w:semiHidden/>
    <w:unhideWhenUsed/>
    <w:rsid w:val="00AD6B0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D6B05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f0">
    <w:name w:val="No Spacing"/>
    <w:uiPriority w:val="99"/>
    <w:qFormat/>
    <w:rsid w:val="00AD6B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1">
    <w:name w:val="Body Text 21"/>
    <w:basedOn w:val="a"/>
    <w:uiPriority w:val="99"/>
    <w:rsid w:val="00AD6B05"/>
    <w:pPr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9072"/>
      </w:tabs>
      <w:suppressAutoHyphens/>
      <w:jc w:val="both"/>
    </w:pPr>
    <w:rPr>
      <w:rFonts w:eastAsia="Times New Roman"/>
      <w:color w:val="0000FF"/>
    </w:rPr>
  </w:style>
  <w:style w:type="paragraph" w:customStyle="1" w:styleId="22">
    <w:name w:val="Без интервала2"/>
    <w:rsid w:val="00AD6B0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1">
    <w:name w:val="footnote text"/>
    <w:basedOn w:val="a"/>
    <w:link w:val="af2"/>
    <w:rsid w:val="00410B21"/>
    <w:pPr>
      <w:autoSpaceDE/>
      <w:autoSpaceDN/>
    </w:pPr>
    <w:rPr>
      <w:rFonts w:eastAsia="Times New Roman"/>
    </w:rPr>
  </w:style>
  <w:style w:type="character" w:customStyle="1" w:styleId="af2">
    <w:name w:val="Текст сноски Знак"/>
    <w:basedOn w:val="a0"/>
    <w:link w:val="af1"/>
    <w:rsid w:val="00410B2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rsid w:val="00410B2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A03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02A03"/>
    <w:rPr>
      <w:rFonts w:cs="Times New Roman"/>
      <w:color w:val="0000FF"/>
      <w:u w:val="single"/>
    </w:rPr>
  </w:style>
  <w:style w:type="character" w:styleId="a4">
    <w:name w:val="annotation reference"/>
    <w:basedOn w:val="a0"/>
    <w:uiPriority w:val="99"/>
    <w:semiHidden/>
    <w:unhideWhenUsed/>
    <w:rsid w:val="007B17F7"/>
    <w:rPr>
      <w:sz w:val="16"/>
      <w:szCs w:val="16"/>
    </w:rPr>
  </w:style>
  <w:style w:type="paragraph" w:styleId="a5">
    <w:name w:val="annotation text"/>
    <w:basedOn w:val="a"/>
    <w:link w:val="a6"/>
    <w:unhideWhenUsed/>
    <w:rsid w:val="007B17F7"/>
  </w:style>
  <w:style w:type="character" w:customStyle="1" w:styleId="a6">
    <w:name w:val="Текст примечания Знак"/>
    <w:basedOn w:val="a0"/>
    <w:link w:val="a5"/>
    <w:rsid w:val="007B17F7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B17F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B17F7"/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B17F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B17F7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rsid w:val="00B530F1"/>
    <w:pPr>
      <w:tabs>
        <w:tab w:val="center" w:pos="4153"/>
        <w:tab w:val="right" w:pos="8306"/>
      </w:tabs>
      <w:autoSpaceDE/>
      <w:autoSpaceDN/>
    </w:pPr>
    <w:rPr>
      <w:rFonts w:eastAsia="Times New Roman"/>
    </w:rPr>
  </w:style>
  <w:style w:type="character" w:customStyle="1" w:styleId="ac">
    <w:name w:val="Нижний колонтитул Знак"/>
    <w:basedOn w:val="a0"/>
    <w:link w:val="ab"/>
    <w:uiPriority w:val="99"/>
    <w:rsid w:val="00B530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B530F1"/>
    <w:pPr>
      <w:autoSpaceDE/>
      <w:autoSpaceDN/>
      <w:ind w:left="720"/>
      <w:contextualSpacing/>
    </w:pPr>
    <w:rPr>
      <w:rFonts w:eastAsia="Times New Roman"/>
      <w:sz w:val="24"/>
      <w:szCs w:val="24"/>
    </w:rPr>
  </w:style>
  <w:style w:type="paragraph" w:styleId="ae">
    <w:name w:val="Body Text"/>
    <w:basedOn w:val="a"/>
    <w:link w:val="af"/>
    <w:rsid w:val="00B530F1"/>
    <w:pPr>
      <w:autoSpaceDE/>
      <w:autoSpaceDN/>
      <w:jc w:val="both"/>
    </w:pPr>
    <w:rPr>
      <w:rFonts w:eastAsia="Times New Roman"/>
      <w:sz w:val="28"/>
    </w:rPr>
  </w:style>
  <w:style w:type="character" w:customStyle="1" w:styleId="af">
    <w:name w:val="Основной текст Знак"/>
    <w:basedOn w:val="a0"/>
    <w:link w:val="ae"/>
    <w:rsid w:val="00B530F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B530F1"/>
    <w:pPr>
      <w:overflowPunct w:val="0"/>
      <w:jc w:val="both"/>
    </w:pPr>
    <w:rPr>
      <w:rFonts w:eastAsia="Calibri"/>
      <w:color w:val="000000"/>
      <w:sz w:val="18"/>
      <w:szCs w:val="18"/>
    </w:rPr>
  </w:style>
  <w:style w:type="paragraph" w:styleId="2">
    <w:name w:val="Body Text 2"/>
    <w:basedOn w:val="a"/>
    <w:link w:val="20"/>
    <w:uiPriority w:val="99"/>
    <w:semiHidden/>
    <w:unhideWhenUsed/>
    <w:rsid w:val="00AD6B0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D6B05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f0">
    <w:name w:val="No Spacing"/>
    <w:uiPriority w:val="99"/>
    <w:qFormat/>
    <w:rsid w:val="00AD6B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1">
    <w:name w:val="Body Text 21"/>
    <w:basedOn w:val="a"/>
    <w:uiPriority w:val="99"/>
    <w:rsid w:val="00AD6B05"/>
    <w:pPr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9072"/>
      </w:tabs>
      <w:suppressAutoHyphens/>
      <w:jc w:val="both"/>
    </w:pPr>
    <w:rPr>
      <w:rFonts w:eastAsia="Times New Roman"/>
      <w:color w:val="0000FF"/>
    </w:rPr>
  </w:style>
  <w:style w:type="paragraph" w:customStyle="1" w:styleId="22">
    <w:name w:val="Без интервала2"/>
    <w:rsid w:val="00AD6B0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1">
    <w:name w:val="footnote text"/>
    <w:basedOn w:val="a"/>
    <w:link w:val="af2"/>
    <w:rsid w:val="00410B21"/>
    <w:pPr>
      <w:autoSpaceDE/>
      <w:autoSpaceDN/>
    </w:pPr>
    <w:rPr>
      <w:rFonts w:eastAsia="Times New Roman"/>
    </w:rPr>
  </w:style>
  <w:style w:type="character" w:customStyle="1" w:styleId="af2">
    <w:name w:val="Текст сноски Знак"/>
    <w:basedOn w:val="a0"/>
    <w:link w:val="af1"/>
    <w:rsid w:val="00410B2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rsid w:val="00410B2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disclosure.ru/portal/company.aspx?id=2573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omsktyre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4DD819ADADBB0441F04BC57303C88F87239A1CAC5AA65BE7F69714DD2AD746073C3E03371FF1b0n8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-disclosure.ru/portal/company.aspx?id=257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1756</Words>
  <Characters>10014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ivanova_eb</dc:creator>
  <cp:lastModifiedBy>patserina</cp:lastModifiedBy>
  <cp:revision>5</cp:revision>
  <cp:lastPrinted>2018-03-14T03:09:00Z</cp:lastPrinted>
  <dcterms:created xsi:type="dcterms:W3CDTF">2018-03-13T11:47:00Z</dcterms:created>
  <dcterms:modified xsi:type="dcterms:W3CDTF">2018-03-14T03:09:00Z</dcterms:modified>
</cp:coreProperties>
</file>